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开阳县米坪乡人民政府</w:t>
      </w:r>
      <w:bookmarkStart w:id="0" w:name="_GoBack"/>
      <w:bookmarkEnd w:id="0"/>
      <w:r>
        <w:rPr>
          <w:sz w:val="36"/>
          <w:szCs w:val="36"/>
        </w:rPr>
        <w:t>7个村村庄规划编制服务项目（二次）的合同公告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999999" w:sz="6" w:space="7"/>
          <w:right w:val="none" w:color="auto" w:sz="0" w:space="0"/>
        </w:pBdr>
        <w:spacing w:before="75" w:beforeAutospacing="0" w:after="300" w:afterAutospacing="0"/>
        <w:ind w:left="0" w:right="0"/>
        <w:jc w:val="center"/>
        <w:rPr>
          <w:color w:val="666666"/>
          <w:sz w:val="21"/>
          <w:szCs w:val="21"/>
        </w:rPr>
      </w:pPr>
      <w:r>
        <w:rPr>
          <w:color w:val="666666"/>
          <w:sz w:val="21"/>
          <w:szCs w:val="21"/>
        </w:rPr>
        <w:t>来源：开阳县米坪乡人民政府 发布时间：2022-08-17 浏览次数：3241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jc w:val="left"/>
      </w:pPr>
      <w:r>
        <w:rPr>
          <w:rStyle w:val="6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一、合同编号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：52012125560944524309302022000001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二、合同名称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：开阳县米坪乡人民政府7个村村庄规划编制服务项目（二次）的合同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三、项目编号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：TYJZB-2022062-1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四、项目名称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：开阳县米坪乡人民政府7个村村庄规划编制服务项目（二次）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五、合同主体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                                 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采购人（甲方）：开阳县米坪乡人民政府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地      址：贵州省贵阳市开阳县米坪乡街上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联系方式：18096125411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供应商（乙方）：中联合创设计有限公司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地      址：/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联系方式：17785106864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六、合同主体信息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1.主要标的信息：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主要标的名称：开阳县米坪乡人民政府 7 个村村庄规划编制服务项目（二次）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数量：1.00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单价（元）：697200.00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   规格型号（或服务要求）：服务范围:开阳县米坪乡人民政府下辖的泥池村、伍寨村、云湾村、大坪村、大坝村、米坪村、新南村7个村庄规划编制服务。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服务要求:见附件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服务时间:见附件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ascii="仿宋" w:hAnsi="仿宋" w:eastAsia="仿宋" w:cs="仿宋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服务标准:见附件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2.合同金额（元）：697200.00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3.履约期限、地点等简要信息：,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150" w:afterAutospacing="0" w:line="240" w:lineRule="auto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4.采购方式：竞争性磋商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七、合同签订日期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：2022年08月09日 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八、合同公告日期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2022年08月17日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九、其他补充事宜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：/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  <w:t>附件信息：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140" w:hanging="360"/>
      </w:pP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570" w:right="0"/>
      </w:pP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</w:rPr>
        <w:instrText xml:space="preserve"> HYPERLINK "https://gz-gov-open-doc.oss-cn-gz-ysgzlt-d01-a.ltops.gzdata.com.cn/1035IC/520121/2127000000019785/20228/6ee845f7-e89d-4a9d-bc42-1fdee9402e63" </w:instrTex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</w:rPr>
        <w:fldChar w:fldCharType="separate"/>
      </w:r>
      <w:r>
        <w:rPr>
          <w:rStyle w:val="7"/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</w:rPr>
        <w:t>合同协议书-7.pdf</w:t>
      </w:r>
      <w:r>
        <w:rPr>
          <w:rFonts w:hint="default" w:ascii="sans-serif" w:hAnsi="sans-serif" w:eastAsia="sans-serif" w:cs="sans-serif"/>
          <w:i w:val="0"/>
          <w:iCs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114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CA4BA"/>
    <w:multiLevelType w:val="multilevel"/>
    <w:tmpl w:val="40CCA4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ZDdlNGYzODQ1Mjg0MjNlYzg1YTBlODJiMjExN2QifQ=="/>
  </w:docVars>
  <w:rsids>
    <w:rsidRoot w:val="00000000"/>
    <w:rsid w:val="6F5A7E4F"/>
    <w:rsid w:val="757333D0"/>
    <w:rsid w:val="7F9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HTML Sample"/>
    <w:basedOn w:val="5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2022-07-14T03:01:00Z</dcterms:created>
  <dc:creator>Administrator</dc:creator>
  <cp:lastModifiedBy>user</cp:lastModifiedBy>
  <dcterms:modified xsi:type="dcterms:W3CDTF">2022-08-30T03:25:37Z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09C66C3783164D02BF6D721A8FC0080C</vt:lpwstr>
  </property>
</Properties>
</file>