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5D6" w:rsidRPr="002565D6" w:rsidRDefault="002565D6" w:rsidP="002565D6">
      <w:pPr>
        <w:widowControl/>
        <w:spacing w:line="549" w:lineRule="atLeast"/>
        <w:jc w:val="left"/>
        <w:rPr>
          <w:rFonts w:ascii="宋体" w:hAnsi="宋体" w:cs="宋体"/>
          <w:kern w:val="0"/>
          <w:sz w:val="24"/>
        </w:rPr>
      </w:pPr>
      <w:r w:rsidRPr="002565D6">
        <w:rPr>
          <w:rFonts w:ascii="黑体" w:eastAsia="黑体" w:hAnsi="黑体" w:cs="宋体" w:hint="eastAsia"/>
          <w:color w:val="000000"/>
          <w:kern w:val="0"/>
          <w:sz w:val="31"/>
          <w:szCs w:val="31"/>
        </w:rPr>
        <w:t>附件</w:t>
      </w:r>
    </w:p>
    <w:p w:rsidR="002565D6" w:rsidRPr="002565D6" w:rsidRDefault="002565D6" w:rsidP="002565D6">
      <w:pPr>
        <w:widowControl/>
        <w:ind w:firstLine="416"/>
        <w:jc w:val="left"/>
        <w:rPr>
          <w:rFonts w:ascii="宋体" w:hAnsi="宋体" w:cs="宋体"/>
          <w:kern w:val="0"/>
          <w:sz w:val="24"/>
        </w:rPr>
      </w:pPr>
      <w:r w:rsidRPr="002565D6">
        <w:rPr>
          <w:rFonts w:ascii="宋体" w:hAnsi="宋体" w:cs="宋体"/>
          <w:kern w:val="0"/>
          <w:sz w:val="24"/>
        </w:rPr>
        <w:t> </w:t>
      </w:r>
    </w:p>
    <w:p w:rsidR="002565D6" w:rsidRPr="002565D6" w:rsidRDefault="002565D6" w:rsidP="002565D6">
      <w:pPr>
        <w:widowControl/>
        <w:spacing w:line="549" w:lineRule="atLeast"/>
        <w:jc w:val="center"/>
        <w:rPr>
          <w:rFonts w:ascii="宋体" w:hAnsi="宋体" w:cs="宋体"/>
          <w:kern w:val="0"/>
          <w:sz w:val="24"/>
        </w:rPr>
      </w:pPr>
      <w:r w:rsidRPr="002565D6">
        <w:rPr>
          <w:rFonts w:ascii="方正小标宋简体" w:eastAsia="方正小标宋简体" w:hAnsi="宋体" w:cs="宋体" w:hint="eastAsia"/>
          <w:color w:val="000000"/>
          <w:kern w:val="0"/>
          <w:sz w:val="43"/>
        </w:rPr>
        <w:t>开阳县</w:t>
      </w:r>
      <w:r w:rsidRPr="002565D6">
        <w:rPr>
          <w:rFonts w:ascii="方正小标宋简体" w:eastAsia="方正小标宋简体" w:hAnsi="宋体" w:cs="宋体" w:hint="eastAsia"/>
          <w:color w:val="000000"/>
          <w:kern w:val="0"/>
          <w:sz w:val="43"/>
          <w:szCs w:val="43"/>
        </w:rPr>
        <w:t>2025年粮改饲项目实施方案</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仿宋_GB2312" w:eastAsia="仿宋_GB2312" w:hAnsi="宋体" w:cs="宋体" w:hint="eastAsia"/>
          <w:b/>
          <w:bCs/>
          <w:color w:val="000000"/>
          <w:kern w:val="0"/>
          <w:sz w:val="31"/>
        </w:rPr>
        <w:t> </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仿宋_GB2312" w:eastAsia="仿宋_GB2312" w:hAnsi="宋体" w:cs="宋体" w:hint="eastAsia"/>
          <w:color w:val="000000"/>
          <w:kern w:val="0"/>
          <w:sz w:val="31"/>
          <w:szCs w:val="31"/>
        </w:rPr>
        <w:t>为认真做好我县2025年粮改饲工作，确保粮改饲目标任务顺利完成，根据2025年省、市粮改饲项目实施方案精神，结合我县实际，制定本实施方案。</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黑体" w:eastAsia="黑体" w:hAnsi="黑体" w:cs="宋体" w:hint="eastAsia"/>
          <w:kern w:val="0"/>
          <w:sz w:val="31"/>
          <w:szCs w:val="31"/>
        </w:rPr>
        <w:t>一、指导思想、原则与目标</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楷体_GB2312" w:eastAsia="楷体_GB2312" w:hAnsi="宋体" w:cs="宋体" w:hint="eastAsia"/>
          <w:kern w:val="0"/>
          <w:sz w:val="31"/>
          <w:szCs w:val="31"/>
        </w:rPr>
        <w:t>（一）指导思想</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仿宋_GB2312" w:eastAsia="仿宋_GB2312" w:hAnsi="宋体" w:cs="宋体" w:hint="eastAsia"/>
          <w:kern w:val="0"/>
          <w:sz w:val="31"/>
          <w:szCs w:val="31"/>
        </w:rPr>
        <w:t>紧扣农业供给侧结构性改革工作主线，以“调结构、转方式、保供给、增效益”为重点，以促进农牧结合、提高种养效益、增加农民收入为目标，在确保国家粮食安全的前提下，大力发展青贮玉米、苜蓿、黑麦草、甜高粱和豆类等优质饲草料的种植，推进种植结构向粮经饲统筹方向转变，构建种养结合、粮草兼顾的新型农牧业结构，促进草牧业发展和农民增产增收。</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楷体_GB2312" w:eastAsia="楷体_GB2312" w:hAnsi="宋体" w:cs="宋体" w:hint="eastAsia"/>
          <w:kern w:val="0"/>
          <w:sz w:val="31"/>
          <w:szCs w:val="31"/>
        </w:rPr>
        <w:t>（二）工作原则</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仿宋_GB2312" w:eastAsia="仿宋_GB2312" w:hAnsi="宋体" w:cs="宋体" w:hint="eastAsia"/>
          <w:kern w:val="0"/>
          <w:sz w:val="31"/>
          <w:szCs w:val="31"/>
        </w:rPr>
        <w:t>1.需求导向，产销对接。综合考虑草食畜牧业发展现状和潜力，以畜定需、以养定种，合理确定粮改饲种植面积，确保生产的饲草料销得出、用得掉、效益好。</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仿宋_GB2312" w:eastAsia="仿宋_GB2312" w:hAnsi="宋体" w:cs="宋体" w:hint="eastAsia"/>
          <w:kern w:val="0"/>
          <w:sz w:val="31"/>
          <w:szCs w:val="31"/>
        </w:rPr>
        <w:lastRenderedPageBreak/>
        <w:t>2.因地制宜，分类指导。充分考虑各地资源条件，尊重种养双方意愿，集成品种选择、田间管理、收贮加工、饲喂利用等技术，发展具有本地特色的优质饲草料品种。</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仿宋_GB2312" w:eastAsia="仿宋_GB2312" w:hAnsi="宋体" w:cs="宋体" w:hint="eastAsia"/>
          <w:kern w:val="0"/>
          <w:sz w:val="31"/>
          <w:szCs w:val="31"/>
        </w:rPr>
        <w:t>3.种养结合，规模适度。把养殖场（企业、合作社）流转土地自种、订单生产等种养紧密结合的生产组织方式作为优先支持方向，协调推进适度规模种养，同步提升饲草料品质和种养效益。</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楷体_GB2312" w:eastAsia="楷体_GB2312" w:hAnsi="宋体" w:cs="宋体" w:hint="eastAsia"/>
          <w:kern w:val="0"/>
          <w:sz w:val="31"/>
          <w:szCs w:val="31"/>
        </w:rPr>
        <w:t>（三）发展目标</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仿宋_GB2312" w:eastAsia="仿宋_GB2312" w:hAnsi="宋体" w:cs="宋体" w:hint="eastAsia"/>
          <w:kern w:val="0"/>
          <w:sz w:val="31"/>
          <w:szCs w:val="31"/>
        </w:rPr>
        <w:t>2025年计划种植</w:t>
      </w:r>
      <w:r w:rsidRPr="002565D6">
        <w:rPr>
          <w:rFonts w:ascii="仿宋_GB2312" w:eastAsia="仿宋_GB2312" w:hAnsi="宋体" w:cs="宋体" w:hint="eastAsia"/>
          <w:kern w:val="0"/>
          <w:sz w:val="31"/>
        </w:rPr>
        <w:t>青贮</w:t>
      </w:r>
      <w:r w:rsidRPr="002565D6">
        <w:rPr>
          <w:rFonts w:ascii="仿宋_GB2312" w:eastAsia="仿宋_GB2312" w:hAnsi="宋体" w:cs="宋体" w:hint="eastAsia"/>
          <w:kern w:val="0"/>
          <w:sz w:val="31"/>
          <w:szCs w:val="31"/>
        </w:rPr>
        <w:t>0.35万亩，收贮优质饲草料1.05万吨以上，基本实现奶牛规模养殖场青贮玉米全覆盖，进一步优化肉牛和肉羊规模养殖场饲草料结构。</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楷体_GB2312" w:eastAsia="楷体_GB2312" w:hAnsi="宋体" w:cs="宋体" w:hint="eastAsia"/>
          <w:kern w:val="0"/>
          <w:sz w:val="31"/>
          <w:szCs w:val="31"/>
        </w:rPr>
        <w:t>(四)支持方式</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仿宋_GB2312" w:eastAsia="仿宋_GB2312" w:hAnsi="宋体" w:cs="宋体" w:hint="eastAsia"/>
          <w:kern w:val="0"/>
          <w:sz w:val="31"/>
          <w:szCs w:val="31"/>
        </w:rPr>
        <w:t>中央财政补助资金主要用于优质饲草料收贮补贴，采用“先建后补”的方式，对优质饲草料收贮每吨补助资金不超过54元。在确保粮改饲面积、收贮量任务全面完成的基础上，结合</w:t>
      </w:r>
      <w:r w:rsidRPr="002565D6">
        <w:rPr>
          <w:rFonts w:ascii="仿宋_GB2312" w:eastAsia="仿宋_GB2312" w:hAnsi="宋体" w:cs="宋体" w:hint="eastAsia"/>
          <w:kern w:val="0"/>
          <w:sz w:val="31"/>
        </w:rPr>
        <w:t>自身</w:t>
      </w:r>
      <w:r w:rsidRPr="002565D6">
        <w:rPr>
          <w:rFonts w:ascii="仿宋_GB2312" w:eastAsia="仿宋_GB2312" w:hAnsi="宋体" w:cs="宋体" w:hint="eastAsia"/>
          <w:kern w:val="0"/>
          <w:sz w:val="31"/>
          <w:szCs w:val="31"/>
        </w:rPr>
        <w:t>实际创新开展粮改饲工作，积极进行新技术和新品种的推广应用，组织开展政策宣传、技术培训和监督检查。</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黑体" w:eastAsia="黑体" w:hAnsi="黑体" w:cs="宋体" w:hint="eastAsia"/>
          <w:kern w:val="0"/>
          <w:sz w:val="31"/>
          <w:szCs w:val="31"/>
        </w:rPr>
        <w:t>二、实施方式</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楷体_GB2312" w:eastAsia="楷体_GB2312" w:hAnsi="宋体" w:cs="宋体" w:hint="eastAsia"/>
          <w:kern w:val="0"/>
          <w:sz w:val="31"/>
          <w:szCs w:val="31"/>
        </w:rPr>
        <w:t>（一）实施时间</w:t>
      </w:r>
    </w:p>
    <w:p w:rsidR="002565D6" w:rsidRPr="002565D6" w:rsidRDefault="002565D6" w:rsidP="002565D6">
      <w:pPr>
        <w:widowControl/>
        <w:spacing w:line="549" w:lineRule="atLeast"/>
        <w:ind w:firstLine="787"/>
        <w:jc w:val="left"/>
        <w:rPr>
          <w:rFonts w:ascii="宋体" w:hAnsi="宋体" w:cs="宋体"/>
          <w:kern w:val="0"/>
          <w:sz w:val="24"/>
        </w:rPr>
      </w:pPr>
      <w:r w:rsidRPr="002565D6">
        <w:rPr>
          <w:rFonts w:ascii="仿宋_GB2312" w:eastAsia="仿宋_GB2312" w:hAnsi="宋体" w:cs="宋体" w:hint="eastAsia"/>
          <w:kern w:val="0"/>
          <w:sz w:val="31"/>
          <w:szCs w:val="31"/>
        </w:rPr>
        <w:t>项目实施时间：2025年4-12月。</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楷体_GB2312" w:eastAsia="楷体_GB2312" w:hAnsi="宋体" w:cs="宋体" w:hint="eastAsia"/>
          <w:kern w:val="0"/>
          <w:sz w:val="31"/>
          <w:szCs w:val="31"/>
        </w:rPr>
        <w:t>（二）项目承担单位及实施主体</w:t>
      </w:r>
    </w:p>
    <w:p w:rsidR="002565D6" w:rsidRPr="002565D6" w:rsidRDefault="002565D6" w:rsidP="002565D6">
      <w:pPr>
        <w:widowControl/>
        <w:spacing w:line="549" w:lineRule="atLeast"/>
        <w:ind w:firstLine="787"/>
        <w:jc w:val="left"/>
        <w:rPr>
          <w:rFonts w:ascii="宋体" w:hAnsi="宋体" w:cs="宋体"/>
          <w:kern w:val="0"/>
          <w:sz w:val="24"/>
        </w:rPr>
      </w:pPr>
      <w:r w:rsidRPr="002565D6">
        <w:rPr>
          <w:rFonts w:ascii="仿宋_GB2312" w:eastAsia="仿宋_GB2312" w:hAnsi="宋体" w:cs="宋体" w:hint="eastAsia"/>
          <w:kern w:val="0"/>
          <w:sz w:val="31"/>
          <w:szCs w:val="31"/>
        </w:rPr>
        <w:t>1.项目承担单位：开阳县农业农村局。</w:t>
      </w:r>
    </w:p>
    <w:p w:rsidR="002565D6" w:rsidRPr="002565D6" w:rsidRDefault="002565D6" w:rsidP="002565D6">
      <w:pPr>
        <w:widowControl/>
        <w:spacing w:line="549" w:lineRule="atLeast"/>
        <w:ind w:firstLine="787"/>
        <w:jc w:val="left"/>
        <w:rPr>
          <w:rFonts w:ascii="宋体" w:hAnsi="宋体" w:cs="宋体"/>
          <w:kern w:val="0"/>
          <w:sz w:val="24"/>
        </w:rPr>
      </w:pPr>
      <w:r w:rsidRPr="002565D6">
        <w:rPr>
          <w:rFonts w:ascii="仿宋_GB2312" w:eastAsia="仿宋_GB2312" w:hAnsi="宋体" w:cs="宋体" w:hint="eastAsia"/>
          <w:kern w:val="0"/>
          <w:sz w:val="31"/>
          <w:szCs w:val="31"/>
        </w:rPr>
        <w:t>2.项目实施主体。项目实施主体为贵州南方乳业龙岗奶牛场；贵州三合诚信科技发展有限公司；贵州鸿丰聚源农业发展公司；贵州飞</w:t>
      </w:r>
      <w:r w:rsidRPr="002565D6">
        <w:rPr>
          <w:rFonts w:ascii="宋体" w:hAnsi="宋体" w:cs="宋体" w:hint="eastAsia"/>
          <w:kern w:val="0"/>
          <w:sz w:val="31"/>
          <w:szCs w:val="31"/>
        </w:rPr>
        <w:t>犇</w:t>
      </w:r>
      <w:r w:rsidRPr="002565D6">
        <w:rPr>
          <w:rFonts w:ascii="仿宋_GB2312" w:eastAsia="仿宋_GB2312" w:hAnsi="仿宋_GB2312" w:cs="仿宋_GB2312" w:hint="eastAsia"/>
          <w:kern w:val="0"/>
          <w:sz w:val="31"/>
          <w:szCs w:val="31"/>
        </w:rPr>
        <w:t>腾农牧公司；贵州润生源种养殖农民专业合作社；贵州达利顺农业发展有限公司；开阳明君种养殖有限公司；贵州大军乾富农业发展有限公司；开阳县尚开养殖场；史维忠养殖场等</w:t>
      </w:r>
      <w:r w:rsidRPr="002565D6">
        <w:rPr>
          <w:rFonts w:ascii="仿宋_GB2312" w:eastAsia="仿宋_GB2312" w:hAnsi="宋体" w:cs="宋体" w:hint="eastAsia"/>
          <w:kern w:val="0"/>
          <w:sz w:val="31"/>
          <w:szCs w:val="31"/>
        </w:rPr>
        <w:t>10家规模养殖企业或家庭牧场。</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楷体_GB2312" w:eastAsia="楷体_GB2312" w:hAnsi="宋体" w:cs="宋体" w:hint="eastAsia"/>
          <w:kern w:val="0"/>
          <w:sz w:val="31"/>
          <w:szCs w:val="31"/>
        </w:rPr>
        <w:t>（三）实施区域</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仿宋_GB2312" w:eastAsia="仿宋_GB2312" w:hAnsi="宋体" w:cs="宋体" w:hint="eastAsia"/>
          <w:kern w:val="0"/>
          <w:sz w:val="31"/>
          <w:szCs w:val="31"/>
        </w:rPr>
        <w:t>1.实施地点：龙岗镇、高寨乡、双流镇、冯三镇、楠木渡镇等5个乡镇。</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仿宋_GB2312" w:eastAsia="仿宋_GB2312" w:hAnsi="宋体" w:cs="宋体" w:hint="eastAsia"/>
          <w:kern w:val="0"/>
          <w:sz w:val="31"/>
          <w:szCs w:val="31"/>
        </w:rPr>
        <w:t>2.收贮点：各家企业或家庭牧场养殖场地点。</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楷体_GB2312" w:eastAsia="楷体_GB2312" w:hAnsi="宋体" w:cs="宋体" w:hint="eastAsia"/>
          <w:kern w:val="0"/>
          <w:sz w:val="31"/>
          <w:szCs w:val="31"/>
        </w:rPr>
        <w:t>（四）补助对象</w:t>
      </w:r>
    </w:p>
    <w:p w:rsidR="002565D6" w:rsidRPr="002565D6" w:rsidRDefault="002565D6" w:rsidP="002565D6">
      <w:pPr>
        <w:widowControl/>
        <w:spacing w:line="549" w:lineRule="atLeast"/>
        <w:ind w:firstLine="787"/>
        <w:jc w:val="left"/>
        <w:rPr>
          <w:rFonts w:ascii="宋体" w:hAnsi="宋体" w:cs="宋体"/>
          <w:kern w:val="0"/>
          <w:sz w:val="24"/>
        </w:rPr>
      </w:pPr>
      <w:r w:rsidRPr="002565D6">
        <w:rPr>
          <w:rFonts w:ascii="仿宋_GB2312" w:eastAsia="仿宋_GB2312" w:hAnsi="宋体" w:cs="宋体" w:hint="eastAsia"/>
          <w:kern w:val="0"/>
          <w:sz w:val="31"/>
          <w:szCs w:val="31"/>
        </w:rPr>
        <w:t>补助对象为实际收购加工青贮饲料（青贮玉米）的养殖企业（家庭牧场）。项目实施过程中，已经享受过其他牧草种植等相关补贴的，不得重复享受粮改饲补贴。以下情况不得纳入补贴范围：</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仿宋_GB2312" w:eastAsia="仿宋_GB2312" w:hAnsi="宋体" w:cs="宋体" w:hint="eastAsia"/>
          <w:kern w:val="0"/>
          <w:sz w:val="31"/>
          <w:szCs w:val="31"/>
        </w:rPr>
        <w:t>1.购置的青贮饲料成品（含裹包青贮）；</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仿宋_GB2312" w:eastAsia="仿宋_GB2312" w:hAnsi="宋体" w:cs="宋体" w:hint="eastAsia"/>
          <w:kern w:val="0"/>
          <w:sz w:val="31"/>
          <w:szCs w:val="31"/>
        </w:rPr>
        <w:t>2.往年贮存的青贮饲料。</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楷体_GB2312" w:eastAsia="楷体_GB2312" w:hAnsi="宋体" w:cs="宋体" w:hint="eastAsia"/>
          <w:kern w:val="0"/>
          <w:sz w:val="31"/>
          <w:szCs w:val="31"/>
        </w:rPr>
        <w:t>（五）项目申报实施程序</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仿宋_GB2312" w:eastAsia="仿宋_GB2312" w:hAnsi="宋体" w:cs="宋体" w:hint="eastAsia"/>
          <w:kern w:val="0"/>
          <w:sz w:val="31"/>
          <w:szCs w:val="31"/>
        </w:rPr>
        <w:t>1.制定项目申报指南，明确申报条件，由各乡（镇、街道）组织辖区内符合申报条件的规模养殖场按照申报程序自愿申报实施2025年粮改饲项目。申报条件如下：</w:t>
      </w:r>
    </w:p>
    <w:p w:rsidR="002565D6" w:rsidRPr="002565D6" w:rsidRDefault="002565D6" w:rsidP="002565D6">
      <w:pPr>
        <w:widowControl/>
        <w:spacing w:line="549" w:lineRule="atLeast"/>
        <w:ind w:firstLine="787"/>
        <w:jc w:val="left"/>
        <w:rPr>
          <w:rFonts w:ascii="宋体" w:hAnsi="宋体" w:cs="宋体"/>
          <w:kern w:val="0"/>
          <w:sz w:val="24"/>
        </w:rPr>
      </w:pPr>
      <w:r w:rsidRPr="002565D6">
        <w:rPr>
          <w:rFonts w:ascii="仿宋_GB2312" w:eastAsia="仿宋_GB2312" w:hAnsi="宋体" w:cs="宋体" w:hint="eastAsia"/>
          <w:kern w:val="0"/>
          <w:sz w:val="31"/>
          <w:szCs w:val="31"/>
        </w:rPr>
        <w:t>①申报主体当前奶牛存栏100头以上、肉牛存栏50头以上、肉羊存栏500只以上；养殖主体环境卫生状况较好；粪污堆放规范，有实施项目相应的收贮设施设备，配合相关部门工作，有养殖</w:t>
      </w:r>
      <w:r w:rsidRPr="002565D6">
        <w:rPr>
          <w:rFonts w:ascii="仿宋_GB2312" w:eastAsia="仿宋_GB2312" w:hAnsi="宋体" w:cs="宋体" w:hint="eastAsia"/>
          <w:kern w:val="0"/>
          <w:sz w:val="31"/>
        </w:rPr>
        <w:t>档案和</w:t>
      </w:r>
      <w:r w:rsidRPr="002565D6">
        <w:rPr>
          <w:rFonts w:ascii="仿宋_GB2312" w:eastAsia="仿宋_GB2312" w:hAnsi="宋体" w:cs="宋体" w:hint="eastAsia"/>
          <w:kern w:val="0"/>
          <w:sz w:val="31"/>
          <w:szCs w:val="31"/>
        </w:rPr>
        <w:t>粪污台账可申报实施粮改饲项目。</w:t>
      </w:r>
    </w:p>
    <w:p w:rsidR="002565D6" w:rsidRPr="002565D6" w:rsidRDefault="002565D6" w:rsidP="002565D6">
      <w:pPr>
        <w:widowControl/>
        <w:spacing w:line="549" w:lineRule="atLeast"/>
        <w:ind w:firstLine="787"/>
        <w:jc w:val="left"/>
        <w:rPr>
          <w:rFonts w:ascii="宋体" w:hAnsi="宋体" w:cs="宋体"/>
          <w:kern w:val="0"/>
          <w:sz w:val="24"/>
        </w:rPr>
      </w:pPr>
      <w:r w:rsidRPr="002565D6">
        <w:rPr>
          <w:rFonts w:ascii="仿宋_GB2312" w:eastAsia="仿宋_GB2312" w:hAnsi="宋体" w:cs="宋体" w:hint="eastAsia"/>
          <w:kern w:val="0"/>
          <w:sz w:val="31"/>
          <w:szCs w:val="31"/>
        </w:rPr>
        <w:t>②申报主体要组织指导种植农户提前</w:t>
      </w:r>
      <w:r w:rsidRPr="002565D6">
        <w:rPr>
          <w:rFonts w:ascii="仿宋_GB2312" w:eastAsia="仿宋_GB2312" w:hAnsi="宋体" w:cs="宋体" w:hint="eastAsia"/>
          <w:kern w:val="0"/>
          <w:sz w:val="31"/>
        </w:rPr>
        <w:t>种植</w:t>
      </w:r>
      <w:r w:rsidRPr="002565D6">
        <w:rPr>
          <w:rFonts w:ascii="仿宋_GB2312" w:eastAsia="仿宋_GB2312" w:hAnsi="宋体" w:cs="宋体" w:hint="eastAsia"/>
          <w:kern w:val="0"/>
          <w:sz w:val="31"/>
          <w:szCs w:val="31"/>
        </w:rPr>
        <w:t>青贮玉米，实行合同订单收购。</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仿宋_GB2312" w:eastAsia="仿宋_GB2312" w:hAnsi="宋体" w:cs="宋体" w:hint="eastAsia"/>
          <w:kern w:val="0"/>
          <w:sz w:val="31"/>
          <w:szCs w:val="31"/>
        </w:rPr>
        <w:t>2.坚持公平、公正、公开的原则，通过规模养殖企业（合作社、家庭牧场）自主申报、现场核查、上会评审等方式，确定粮改饲项目实施主体及其收贮数量、资金补助额度，经公示无异议后编制项目实施方案，经上级主管部门批复实施。</w:t>
      </w:r>
    </w:p>
    <w:p w:rsidR="002565D6" w:rsidRPr="002565D6" w:rsidRDefault="002565D6" w:rsidP="002565D6">
      <w:pPr>
        <w:widowControl/>
        <w:spacing w:line="549" w:lineRule="atLeast"/>
        <w:ind w:firstLine="787"/>
        <w:jc w:val="left"/>
        <w:rPr>
          <w:rFonts w:ascii="宋体" w:hAnsi="宋体" w:cs="宋体"/>
          <w:kern w:val="0"/>
          <w:sz w:val="24"/>
        </w:rPr>
      </w:pPr>
      <w:r w:rsidRPr="002565D6">
        <w:rPr>
          <w:rFonts w:ascii="黑体" w:eastAsia="黑体" w:hAnsi="黑体" w:cs="宋体" w:hint="eastAsia"/>
          <w:kern w:val="0"/>
          <w:sz w:val="31"/>
          <w:szCs w:val="31"/>
        </w:rPr>
        <w:t>三、项目实施单位基本情况</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仿宋_GB2312" w:eastAsia="仿宋_GB2312" w:hAnsi="宋体" w:cs="宋体" w:hint="eastAsia"/>
          <w:kern w:val="0"/>
          <w:sz w:val="31"/>
          <w:szCs w:val="31"/>
        </w:rPr>
        <w:t>（一）贵州南方乳业有限公司：原为贵阳三联乳业有限公司，于</w:t>
      </w:r>
      <w:r w:rsidRPr="002565D6">
        <w:rPr>
          <w:rFonts w:ascii="仿宋_GB2312" w:eastAsia="仿宋_GB2312" w:hAnsi="宋体" w:cs="宋体" w:hint="eastAsia"/>
          <w:kern w:val="0"/>
          <w:sz w:val="31"/>
        </w:rPr>
        <w:t>2020年</w:t>
      </w:r>
      <w:r w:rsidRPr="002565D6">
        <w:rPr>
          <w:rFonts w:ascii="仿宋_GB2312" w:eastAsia="仿宋_GB2312" w:hAnsi="宋体" w:cs="宋体" w:hint="eastAsia"/>
          <w:kern w:val="0"/>
          <w:sz w:val="31"/>
          <w:szCs w:val="31"/>
        </w:rPr>
        <w:t>更名为贵州南方乳业有限公司，该公司于2000年注册登记成立，2010年在开阳县龙岗镇大荆村建奶牛养殖基地1个（龙岗一场和龙岗二场），该基地于2012年获得环评报告并于2014年通过环评验收，于2012年取得动物防疫条件合格证。基地规划总占地面积500亩。现已建成圈舍54000平方米，配套修建青贮窖池40000多立方米、青贮加工设施2套。现有奶牛存栏1160头，2025年计划收购加工青贮玉米5000吨。</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仿宋_GB2312" w:eastAsia="仿宋_GB2312" w:hAnsi="宋体" w:cs="宋体" w:hint="eastAsia"/>
          <w:kern w:val="0"/>
          <w:sz w:val="31"/>
          <w:szCs w:val="31"/>
        </w:rPr>
        <w:t>（二）贵州鸿丰聚源农业发展有限公司：于2020年4月注册登记成立，肉牛养殖场选址位于开阳县高寨乡杠寨村坪山组，以饲养肉牛为主，已于2021年6月完成《建设项目环境影响登记表》、备案号为202152012100000054，养殖场建有牛舍9000平方米，860个牛栏位；配套修建青贮池4口、1500立方米，青贮加工设施1套，集粪池约500立方米，干粪棚约800平方米。现饲养肉牛存栏620头，2025年计划收购加工青贮玉米1396吨。</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仿宋_GB2312" w:eastAsia="仿宋_GB2312" w:hAnsi="宋体" w:cs="宋体" w:hint="eastAsia"/>
          <w:kern w:val="0"/>
          <w:sz w:val="31"/>
          <w:szCs w:val="31"/>
        </w:rPr>
        <w:t>（三）贵州三合诚信生物科技有限公司:于2014年3月注册登记成立，肉牛养殖场选址位于开阳县龙岗镇卡比村良田组，以饲养肉牛为主，已于2022年6月完成《建设项目环境影响登记表》、备案号为202252012100000063，养殖场建有牛舍3200平方米，500个牛栏位；配套修建青贮池4口、1800立方米，青贮加工设施1套，集粪池约400立方米，干粪棚约250平方米。现饲养肉牛存栏232头，2025年计划收购加工青贮玉米1500吨。</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仿宋_GB2312" w:eastAsia="仿宋_GB2312" w:hAnsi="宋体" w:cs="宋体" w:hint="eastAsia"/>
          <w:kern w:val="0"/>
          <w:sz w:val="31"/>
          <w:szCs w:val="31"/>
        </w:rPr>
        <w:t>（四）贵州润森源种养殖农民专业合作社:合作社环评备案号520121201622，合作社养殖场位于双流镇白马村六坪组，养殖场建有牛舍2000平方米，260个牛栏位；配套修建青贮池4口、750立方米，青贮加工设施1套，集粪池约300立方米，干粪棚约200平方米。现有肉牛存栏130头，自流转土地100亩，自种与发展农户种植青贮玉米150亩，2025年计划收购加工青贮玉米460吨。</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仿宋_GB2312" w:eastAsia="仿宋_GB2312" w:hAnsi="宋体" w:cs="宋体" w:hint="eastAsia"/>
          <w:kern w:val="0"/>
          <w:sz w:val="31"/>
          <w:szCs w:val="31"/>
        </w:rPr>
        <w:t>（五）贵州飞</w:t>
      </w:r>
      <w:r w:rsidRPr="002565D6">
        <w:rPr>
          <w:rFonts w:ascii="宋体" w:hAnsi="宋体" w:cs="宋体" w:hint="eastAsia"/>
          <w:kern w:val="0"/>
          <w:sz w:val="31"/>
          <w:szCs w:val="31"/>
        </w:rPr>
        <w:t>犇</w:t>
      </w:r>
      <w:r w:rsidRPr="002565D6">
        <w:rPr>
          <w:rFonts w:ascii="仿宋_GB2312" w:eastAsia="仿宋_GB2312" w:hAnsi="仿宋_GB2312" w:cs="仿宋_GB2312" w:hint="eastAsia"/>
          <w:kern w:val="0"/>
          <w:sz w:val="31"/>
          <w:szCs w:val="31"/>
        </w:rPr>
        <w:t>腾农牧公司：养殖场位于高寨乡杠寨村跳鱼塘组，属于家庭牧场；建有牛舍</w:t>
      </w:r>
      <w:r w:rsidRPr="002565D6">
        <w:rPr>
          <w:rFonts w:ascii="仿宋_GB2312" w:eastAsia="仿宋_GB2312" w:hAnsi="宋体" w:cs="宋体" w:hint="eastAsia"/>
          <w:kern w:val="0"/>
          <w:sz w:val="31"/>
          <w:szCs w:val="31"/>
        </w:rPr>
        <w:t>400平方米，100个牛栏位；配套修建青贮池500立方米，青贮加工设施1套，集粪池100立方米，干粪棚约100平方米。现有肉牛存栏62头，自流转土地80亩种植青贮玉米，2025年计划收购加工青贮玉米400吨。</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仿宋_GB2312" w:eastAsia="仿宋_GB2312" w:hAnsi="宋体" w:cs="宋体" w:hint="eastAsia"/>
          <w:kern w:val="0"/>
          <w:sz w:val="31"/>
          <w:szCs w:val="31"/>
        </w:rPr>
        <w:t>（六）贵州达利顺农业发展有限公司；养殖场位于冯三镇金龙村小山坡上寨组，属于家庭牧场；建有牛舍1500平方米，200个牛栏位；配套修建青贮池800立方米，青贮加工设施2套，集粪池300立方米，干粪棚约200平方米。现有肉牛存栏150头，2025年计划收购加工青贮玉米500吨。</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仿宋_GB2312" w:eastAsia="仿宋_GB2312" w:hAnsi="宋体" w:cs="宋体" w:hint="eastAsia"/>
          <w:kern w:val="0"/>
          <w:sz w:val="31"/>
          <w:szCs w:val="31"/>
        </w:rPr>
        <w:t>（七）开阳明君种养殖有限公司；养殖场位于冯三镇毛坪村草坝子组，属于家庭牧场；建有牛舍950平方米，200个牛栏位；配套修建青贮池480立方米，青贮加工设施2套，集粪池200立方米，干粪棚约100平方米。现有肉牛存栏100头，2025年计划收购加工青贮玉米200吨。</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仿宋_GB2312" w:eastAsia="仿宋_GB2312" w:hAnsi="宋体" w:cs="宋体" w:hint="eastAsia"/>
          <w:kern w:val="0"/>
          <w:sz w:val="31"/>
          <w:szCs w:val="31"/>
        </w:rPr>
        <w:t>（八）开阳县尚开养殖场：养殖场位于冯三镇新华村云三组，属于家庭牧场；建有牛舍1500平方米，配套修建青贮池800立方米，青贮加工设施2套，集粪池700立方米，干粪棚约100平方米。现有肉牛存栏120头，2025年计划收购加工青贮玉米300吨。</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仿宋_GB2312" w:eastAsia="仿宋_GB2312" w:hAnsi="宋体" w:cs="宋体" w:hint="eastAsia"/>
          <w:kern w:val="0"/>
          <w:sz w:val="31"/>
          <w:szCs w:val="31"/>
        </w:rPr>
        <w:t>（九）贵州大军乾富农业发展有限公司：养殖场位于楠木渡镇黄木村马坪组，属于家庭牧场；建有牛舍1300平方米，130个牛栏位；配套修建青贮池800立方米，青贮加工设施1套，集粪池50立方米，干粪棚约300平方米。现有肉牛存栏106头，2025年计划收购加工青贮玉米500吨。</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仿宋_GB2312" w:eastAsia="仿宋_GB2312" w:hAnsi="宋体" w:cs="宋体" w:hint="eastAsia"/>
          <w:kern w:val="0"/>
          <w:sz w:val="31"/>
          <w:szCs w:val="31"/>
        </w:rPr>
        <w:t>（十）史维忠养殖场：:</w:t>
      </w:r>
      <w:r w:rsidRPr="002565D6">
        <w:rPr>
          <w:rFonts w:ascii="仿宋_GB2312" w:eastAsia="仿宋_GB2312" w:hAnsi="宋体" w:cs="宋体" w:hint="eastAsia"/>
          <w:kern w:val="0"/>
          <w:sz w:val="31"/>
        </w:rPr>
        <w:t>养殖场位于</w:t>
      </w:r>
      <w:r w:rsidRPr="002565D6">
        <w:rPr>
          <w:rFonts w:ascii="仿宋_GB2312" w:eastAsia="仿宋_GB2312" w:hAnsi="宋体" w:cs="宋体" w:hint="eastAsia"/>
          <w:kern w:val="0"/>
          <w:sz w:val="31"/>
          <w:szCs w:val="31"/>
        </w:rPr>
        <w:t>龙岗镇坝子村拐爽组，属于家庭牧场；建有牛舍300平方米，56个牛栏位；配套修建青贮池500立方米，青贮加工设施1套，集粪池50立方米，干粪棚约50平方米。现有肉牛存栏52头，2025年计划收购加工青贮玉米300吨。</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黑体" w:eastAsia="黑体" w:hAnsi="黑体" w:cs="宋体" w:hint="eastAsia"/>
          <w:kern w:val="0"/>
          <w:sz w:val="31"/>
          <w:szCs w:val="31"/>
        </w:rPr>
        <w:t>四、建设内容及补助标准</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仿宋_GB2312" w:eastAsia="仿宋_GB2312" w:hAnsi="宋体" w:cs="宋体" w:hint="eastAsia"/>
          <w:kern w:val="0"/>
          <w:sz w:val="31"/>
          <w:szCs w:val="31"/>
        </w:rPr>
        <w:t>发展种植青贮玉米3500亩，收贮青贮玉米10500吨以上；中央财政补助资金57万元，按照54元/吨补助标准全部用于收贮补贴，应完成收贮任务10556吨。各实施单位具体收贮任务详见下表。</w:t>
      </w:r>
    </w:p>
    <w:tbl>
      <w:tblPr>
        <w:tblW w:w="0" w:type="dxa"/>
        <w:tblCellMar>
          <w:left w:w="0" w:type="dxa"/>
          <w:right w:w="0" w:type="dxa"/>
        </w:tblCellMar>
        <w:tblLook w:val="04A0"/>
      </w:tblPr>
      <w:tblGrid>
        <w:gridCol w:w="614"/>
        <w:gridCol w:w="2782"/>
        <w:gridCol w:w="1602"/>
        <w:gridCol w:w="1333"/>
        <w:gridCol w:w="1272"/>
        <w:gridCol w:w="1272"/>
      </w:tblGrid>
      <w:tr w:rsidR="002565D6" w:rsidRPr="002565D6" w:rsidTr="002565D6">
        <w:trPr>
          <w:trHeight w:val="594"/>
        </w:trPr>
        <w:tc>
          <w:tcPr>
            <w:tcW w:w="615"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b/>
                <w:bCs/>
                <w:color w:val="000000"/>
                <w:kern w:val="0"/>
                <w:sz w:val="22"/>
              </w:rPr>
              <w:t>序号</w:t>
            </w:r>
          </w:p>
        </w:tc>
        <w:tc>
          <w:tcPr>
            <w:tcW w:w="2790" w:type="dxa"/>
            <w:tcBorders>
              <w:top w:val="single" w:sz="6" w:space="0" w:color="000000"/>
              <w:left w:val="nil"/>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b/>
                <w:bCs/>
                <w:color w:val="000000"/>
                <w:kern w:val="0"/>
                <w:sz w:val="22"/>
              </w:rPr>
              <w:t>实施单位</w:t>
            </w:r>
          </w:p>
        </w:tc>
        <w:tc>
          <w:tcPr>
            <w:tcW w:w="1605" w:type="dxa"/>
            <w:tcBorders>
              <w:top w:val="single" w:sz="6" w:space="0" w:color="000000"/>
              <w:left w:val="nil"/>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b/>
                <w:bCs/>
                <w:color w:val="000000"/>
                <w:kern w:val="0"/>
                <w:sz w:val="22"/>
              </w:rPr>
              <w:t>青贮玉米种植面积（亩）</w:t>
            </w:r>
          </w:p>
        </w:tc>
        <w:tc>
          <w:tcPr>
            <w:tcW w:w="1335" w:type="dxa"/>
            <w:tcBorders>
              <w:top w:val="single" w:sz="6" w:space="0" w:color="000000"/>
              <w:left w:val="nil"/>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b/>
                <w:bCs/>
                <w:color w:val="000000"/>
                <w:kern w:val="0"/>
                <w:sz w:val="22"/>
              </w:rPr>
              <w:t>收贮任务量（吨）</w:t>
            </w:r>
          </w:p>
        </w:tc>
        <w:tc>
          <w:tcPr>
            <w:tcW w:w="1275" w:type="dxa"/>
            <w:tcBorders>
              <w:top w:val="single" w:sz="6" w:space="0" w:color="000000"/>
              <w:left w:val="nil"/>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b/>
                <w:bCs/>
                <w:color w:val="000000"/>
                <w:kern w:val="0"/>
                <w:sz w:val="22"/>
              </w:rPr>
              <w:t>补助标准</w:t>
            </w:r>
          </w:p>
        </w:tc>
        <w:tc>
          <w:tcPr>
            <w:tcW w:w="1275" w:type="dxa"/>
            <w:tcBorders>
              <w:top w:val="single" w:sz="6" w:space="0" w:color="000000"/>
              <w:left w:val="nil"/>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b/>
                <w:bCs/>
                <w:color w:val="000000"/>
                <w:kern w:val="0"/>
                <w:sz w:val="22"/>
              </w:rPr>
              <w:t>补助资金</w:t>
            </w:r>
          </w:p>
        </w:tc>
      </w:tr>
      <w:tr w:rsidR="002565D6" w:rsidRPr="002565D6" w:rsidTr="002565D6">
        <w:trPr>
          <w:trHeight w:val="549"/>
        </w:trPr>
        <w:tc>
          <w:tcPr>
            <w:tcW w:w="615"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color w:val="000000"/>
                <w:kern w:val="0"/>
                <w:sz w:val="22"/>
                <w:szCs w:val="22"/>
              </w:rPr>
              <w:t>1</w:t>
            </w:r>
          </w:p>
        </w:tc>
        <w:tc>
          <w:tcPr>
            <w:tcW w:w="279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color w:val="000000"/>
                <w:kern w:val="0"/>
                <w:sz w:val="22"/>
                <w:szCs w:val="22"/>
              </w:rPr>
              <w:t>贵州南方乳业龙岗奶牛场</w:t>
            </w:r>
          </w:p>
        </w:tc>
        <w:tc>
          <w:tcPr>
            <w:tcW w:w="160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color w:val="000000"/>
                <w:kern w:val="0"/>
                <w:sz w:val="22"/>
                <w:szCs w:val="22"/>
              </w:rPr>
              <w:t>2000</w:t>
            </w:r>
          </w:p>
        </w:tc>
        <w:tc>
          <w:tcPr>
            <w:tcW w:w="133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color w:val="000000"/>
                <w:kern w:val="0"/>
                <w:sz w:val="22"/>
                <w:szCs w:val="22"/>
              </w:rPr>
              <w:t>5000</w:t>
            </w:r>
          </w:p>
        </w:tc>
        <w:tc>
          <w:tcPr>
            <w:tcW w:w="127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color w:val="000000"/>
                <w:kern w:val="0"/>
                <w:sz w:val="22"/>
                <w:szCs w:val="22"/>
              </w:rPr>
              <w:t>54</w:t>
            </w:r>
            <w:r w:rsidRPr="002565D6">
              <w:rPr>
                <w:rFonts w:ascii="仿宋_GB2312" w:eastAsia="仿宋_GB2312" w:hAnsi="宋体" w:cs="宋体" w:hint="eastAsia"/>
                <w:kern w:val="0"/>
                <w:sz w:val="24"/>
              </w:rPr>
              <w:t>元/吨</w:t>
            </w:r>
          </w:p>
        </w:tc>
        <w:tc>
          <w:tcPr>
            <w:tcW w:w="127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color w:val="000000"/>
                <w:kern w:val="0"/>
                <w:sz w:val="22"/>
                <w:szCs w:val="22"/>
              </w:rPr>
              <w:t>27</w:t>
            </w:r>
          </w:p>
        </w:tc>
      </w:tr>
      <w:tr w:rsidR="002565D6" w:rsidRPr="002565D6" w:rsidTr="002565D6">
        <w:trPr>
          <w:trHeight w:val="549"/>
        </w:trPr>
        <w:tc>
          <w:tcPr>
            <w:tcW w:w="615"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color w:val="000000"/>
                <w:kern w:val="0"/>
                <w:sz w:val="22"/>
                <w:szCs w:val="22"/>
              </w:rPr>
              <w:t>2</w:t>
            </w:r>
          </w:p>
        </w:tc>
        <w:tc>
          <w:tcPr>
            <w:tcW w:w="279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color w:val="000000"/>
                <w:kern w:val="0"/>
                <w:sz w:val="22"/>
              </w:rPr>
              <w:t>贵州鸿丰聚源农业发展公司</w:t>
            </w:r>
          </w:p>
        </w:tc>
        <w:tc>
          <w:tcPr>
            <w:tcW w:w="160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color w:val="000000"/>
                <w:kern w:val="0"/>
                <w:sz w:val="22"/>
                <w:szCs w:val="22"/>
              </w:rPr>
              <w:t>500</w:t>
            </w:r>
          </w:p>
        </w:tc>
        <w:tc>
          <w:tcPr>
            <w:tcW w:w="133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color w:val="000000"/>
                <w:kern w:val="0"/>
                <w:sz w:val="22"/>
                <w:szCs w:val="22"/>
              </w:rPr>
              <w:t>1396</w:t>
            </w:r>
          </w:p>
        </w:tc>
        <w:tc>
          <w:tcPr>
            <w:tcW w:w="127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color w:val="000000"/>
                <w:kern w:val="0"/>
                <w:sz w:val="22"/>
                <w:szCs w:val="22"/>
              </w:rPr>
              <w:t>54</w:t>
            </w:r>
            <w:r w:rsidRPr="002565D6">
              <w:rPr>
                <w:rFonts w:ascii="仿宋_GB2312" w:eastAsia="仿宋_GB2312" w:hAnsi="宋体" w:cs="宋体" w:hint="eastAsia"/>
                <w:kern w:val="0"/>
                <w:sz w:val="24"/>
              </w:rPr>
              <w:t>元/吨</w:t>
            </w:r>
          </w:p>
        </w:tc>
        <w:tc>
          <w:tcPr>
            <w:tcW w:w="127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color w:val="000000"/>
                <w:kern w:val="0"/>
                <w:sz w:val="22"/>
                <w:szCs w:val="22"/>
              </w:rPr>
              <w:t>7.563</w:t>
            </w:r>
          </w:p>
        </w:tc>
      </w:tr>
      <w:tr w:rsidR="002565D6" w:rsidRPr="002565D6" w:rsidTr="002565D6">
        <w:trPr>
          <w:trHeight w:val="549"/>
        </w:trPr>
        <w:tc>
          <w:tcPr>
            <w:tcW w:w="615"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color w:val="000000"/>
                <w:kern w:val="0"/>
                <w:sz w:val="22"/>
                <w:szCs w:val="22"/>
              </w:rPr>
              <w:t>3</w:t>
            </w:r>
          </w:p>
        </w:tc>
        <w:tc>
          <w:tcPr>
            <w:tcW w:w="279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color w:val="000000"/>
                <w:kern w:val="0"/>
                <w:sz w:val="22"/>
                <w:szCs w:val="22"/>
              </w:rPr>
              <w:t>贵州三合诚信生物科技有限公司</w:t>
            </w:r>
          </w:p>
        </w:tc>
        <w:tc>
          <w:tcPr>
            <w:tcW w:w="160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color w:val="000000"/>
                <w:kern w:val="0"/>
                <w:sz w:val="22"/>
                <w:szCs w:val="22"/>
              </w:rPr>
              <w:t>500</w:t>
            </w:r>
          </w:p>
        </w:tc>
        <w:tc>
          <w:tcPr>
            <w:tcW w:w="133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color w:val="000000"/>
                <w:kern w:val="0"/>
                <w:sz w:val="22"/>
                <w:szCs w:val="22"/>
              </w:rPr>
              <w:t>1500</w:t>
            </w:r>
          </w:p>
        </w:tc>
        <w:tc>
          <w:tcPr>
            <w:tcW w:w="127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color w:val="000000"/>
                <w:kern w:val="0"/>
                <w:sz w:val="22"/>
                <w:szCs w:val="22"/>
              </w:rPr>
              <w:t>54</w:t>
            </w:r>
            <w:r w:rsidRPr="002565D6">
              <w:rPr>
                <w:rFonts w:ascii="仿宋_GB2312" w:eastAsia="仿宋_GB2312" w:hAnsi="宋体" w:cs="宋体" w:hint="eastAsia"/>
                <w:kern w:val="0"/>
                <w:sz w:val="24"/>
              </w:rPr>
              <w:t>元/吨</w:t>
            </w:r>
          </w:p>
        </w:tc>
        <w:tc>
          <w:tcPr>
            <w:tcW w:w="127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color w:val="000000"/>
                <w:kern w:val="0"/>
                <w:sz w:val="22"/>
                <w:szCs w:val="22"/>
              </w:rPr>
              <w:t>8.1</w:t>
            </w:r>
          </w:p>
        </w:tc>
      </w:tr>
      <w:tr w:rsidR="002565D6" w:rsidRPr="002565D6" w:rsidTr="002565D6">
        <w:trPr>
          <w:trHeight w:val="549"/>
        </w:trPr>
        <w:tc>
          <w:tcPr>
            <w:tcW w:w="615"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color w:val="000000"/>
                <w:kern w:val="0"/>
                <w:sz w:val="22"/>
                <w:szCs w:val="22"/>
              </w:rPr>
              <w:t>4</w:t>
            </w:r>
          </w:p>
        </w:tc>
        <w:tc>
          <w:tcPr>
            <w:tcW w:w="279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color w:val="000000"/>
                <w:kern w:val="0"/>
                <w:sz w:val="22"/>
                <w:szCs w:val="22"/>
              </w:rPr>
              <w:t>贵州润森源种养殖农民专业合作社</w:t>
            </w:r>
          </w:p>
        </w:tc>
        <w:tc>
          <w:tcPr>
            <w:tcW w:w="160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color w:val="000000"/>
                <w:kern w:val="0"/>
                <w:sz w:val="22"/>
                <w:szCs w:val="22"/>
              </w:rPr>
              <w:t>150</w:t>
            </w:r>
          </w:p>
        </w:tc>
        <w:tc>
          <w:tcPr>
            <w:tcW w:w="133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color w:val="000000"/>
                <w:kern w:val="0"/>
                <w:sz w:val="22"/>
                <w:szCs w:val="22"/>
              </w:rPr>
              <w:t>460</w:t>
            </w:r>
          </w:p>
        </w:tc>
        <w:tc>
          <w:tcPr>
            <w:tcW w:w="127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color w:val="000000"/>
                <w:kern w:val="0"/>
                <w:sz w:val="22"/>
                <w:szCs w:val="22"/>
              </w:rPr>
              <w:t>54</w:t>
            </w:r>
            <w:r w:rsidRPr="002565D6">
              <w:rPr>
                <w:rFonts w:ascii="仿宋_GB2312" w:eastAsia="仿宋_GB2312" w:hAnsi="宋体" w:cs="宋体" w:hint="eastAsia"/>
                <w:kern w:val="0"/>
                <w:sz w:val="24"/>
              </w:rPr>
              <w:t>元/吨</w:t>
            </w:r>
          </w:p>
        </w:tc>
        <w:tc>
          <w:tcPr>
            <w:tcW w:w="127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color w:val="000000"/>
                <w:kern w:val="0"/>
                <w:sz w:val="22"/>
                <w:szCs w:val="22"/>
              </w:rPr>
              <w:t>2.484</w:t>
            </w:r>
          </w:p>
        </w:tc>
      </w:tr>
      <w:tr w:rsidR="002565D6" w:rsidRPr="002565D6" w:rsidTr="002565D6">
        <w:trPr>
          <w:trHeight w:val="549"/>
        </w:trPr>
        <w:tc>
          <w:tcPr>
            <w:tcW w:w="615"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color w:val="000000"/>
                <w:kern w:val="0"/>
                <w:sz w:val="22"/>
                <w:szCs w:val="22"/>
              </w:rPr>
              <w:t>5</w:t>
            </w:r>
          </w:p>
        </w:tc>
        <w:tc>
          <w:tcPr>
            <w:tcW w:w="279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color w:val="000000"/>
                <w:kern w:val="0"/>
                <w:sz w:val="22"/>
                <w:szCs w:val="22"/>
              </w:rPr>
              <w:t>贵州飞犇腾农牧公司</w:t>
            </w:r>
          </w:p>
        </w:tc>
        <w:tc>
          <w:tcPr>
            <w:tcW w:w="160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color w:val="000000"/>
                <w:kern w:val="0"/>
                <w:sz w:val="22"/>
                <w:szCs w:val="22"/>
              </w:rPr>
              <w:t>100</w:t>
            </w:r>
          </w:p>
        </w:tc>
        <w:tc>
          <w:tcPr>
            <w:tcW w:w="133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color w:val="000000"/>
                <w:kern w:val="0"/>
                <w:sz w:val="22"/>
                <w:szCs w:val="22"/>
              </w:rPr>
              <w:t>400</w:t>
            </w:r>
          </w:p>
        </w:tc>
        <w:tc>
          <w:tcPr>
            <w:tcW w:w="127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color w:val="000000"/>
                <w:kern w:val="0"/>
                <w:sz w:val="22"/>
                <w:szCs w:val="22"/>
              </w:rPr>
              <w:t>54</w:t>
            </w:r>
            <w:r w:rsidRPr="002565D6">
              <w:rPr>
                <w:rFonts w:ascii="仿宋_GB2312" w:eastAsia="仿宋_GB2312" w:hAnsi="宋体" w:cs="宋体" w:hint="eastAsia"/>
                <w:kern w:val="0"/>
                <w:sz w:val="24"/>
              </w:rPr>
              <w:t>元/吨</w:t>
            </w:r>
          </w:p>
        </w:tc>
        <w:tc>
          <w:tcPr>
            <w:tcW w:w="127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color w:val="000000"/>
                <w:kern w:val="0"/>
                <w:sz w:val="22"/>
                <w:szCs w:val="22"/>
              </w:rPr>
              <w:t>2.16</w:t>
            </w:r>
          </w:p>
        </w:tc>
      </w:tr>
      <w:tr w:rsidR="002565D6" w:rsidRPr="002565D6" w:rsidTr="002565D6">
        <w:trPr>
          <w:trHeight w:val="549"/>
        </w:trPr>
        <w:tc>
          <w:tcPr>
            <w:tcW w:w="615"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color w:val="000000"/>
                <w:kern w:val="0"/>
                <w:sz w:val="22"/>
                <w:szCs w:val="22"/>
              </w:rPr>
              <w:t>6</w:t>
            </w:r>
          </w:p>
        </w:tc>
        <w:tc>
          <w:tcPr>
            <w:tcW w:w="279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color w:val="000000"/>
                <w:kern w:val="0"/>
                <w:sz w:val="22"/>
                <w:szCs w:val="22"/>
              </w:rPr>
              <w:t>贵州达利顺农业发展有限公司</w:t>
            </w:r>
          </w:p>
        </w:tc>
        <w:tc>
          <w:tcPr>
            <w:tcW w:w="160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color w:val="000000"/>
                <w:kern w:val="0"/>
                <w:sz w:val="22"/>
                <w:szCs w:val="22"/>
              </w:rPr>
              <w:t>100</w:t>
            </w:r>
          </w:p>
        </w:tc>
        <w:tc>
          <w:tcPr>
            <w:tcW w:w="133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color w:val="000000"/>
                <w:kern w:val="0"/>
                <w:sz w:val="22"/>
                <w:szCs w:val="22"/>
              </w:rPr>
              <w:t>500</w:t>
            </w:r>
          </w:p>
        </w:tc>
        <w:tc>
          <w:tcPr>
            <w:tcW w:w="127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color w:val="000000"/>
                <w:kern w:val="0"/>
                <w:sz w:val="22"/>
                <w:szCs w:val="22"/>
              </w:rPr>
              <w:t>54</w:t>
            </w:r>
            <w:r w:rsidRPr="002565D6">
              <w:rPr>
                <w:rFonts w:ascii="仿宋_GB2312" w:eastAsia="仿宋_GB2312" w:hAnsi="宋体" w:cs="宋体" w:hint="eastAsia"/>
                <w:kern w:val="0"/>
                <w:sz w:val="24"/>
              </w:rPr>
              <w:t>元/吨</w:t>
            </w:r>
          </w:p>
        </w:tc>
        <w:tc>
          <w:tcPr>
            <w:tcW w:w="127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color w:val="000000"/>
                <w:kern w:val="0"/>
                <w:sz w:val="22"/>
                <w:szCs w:val="22"/>
              </w:rPr>
              <w:t>2.7</w:t>
            </w:r>
          </w:p>
        </w:tc>
      </w:tr>
      <w:tr w:rsidR="002565D6" w:rsidRPr="002565D6" w:rsidTr="002565D6">
        <w:trPr>
          <w:trHeight w:val="549"/>
        </w:trPr>
        <w:tc>
          <w:tcPr>
            <w:tcW w:w="615"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color w:val="000000"/>
                <w:kern w:val="0"/>
                <w:sz w:val="22"/>
                <w:szCs w:val="22"/>
              </w:rPr>
              <w:t>7</w:t>
            </w:r>
          </w:p>
        </w:tc>
        <w:tc>
          <w:tcPr>
            <w:tcW w:w="279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color w:val="000000"/>
                <w:kern w:val="0"/>
                <w:sz w:val="22"/>
                <w:szCs w:val="22"/>
              </w:rPr>
              <w:t>开阳明君种养殖有限公司</w:t>
            </w:r>
          </w:p>
        </w:tc>
        <w:tc>
          <w:tcPr>
            <w:tcW w:w="160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color w:val="000000"/>
                <w:kern w:val="0"/>
                <w:sz w:val="22"/>
                <w:szCs w:val="22"/>
              </w:rPr>
              <w:t>70</w:t>
            </w:r>
          </w:p>
        </w:tc>
        <w:tc>
          <w:tcPr>
            <w:tcW w:w="133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color w:val="000000"/>
                <w:kern w:val="0"/>
                <w:sz w:val="22"/>
                <w:szCs w:val="22"/>
              </w:rPr>
              <w:t>200</w:t>
            </w:r>
          </w:p>
        </w:tc>
        <w:tc>
          <w:tcPr>
            <w:tcW w:w="127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color w:val="000000"/>
                <w:kern w:val="0"/>
                <w:sz w:val="22"/>
                <w:szCs w:val="22"/>
              </w:rPr>
              <w:t>54</w:t>
            </w:r>
            <w:r w:rsidRPr="002565D6">
              <w:rPr>
                <w:rFonts w:ascii="仿宋_GB2312" w:eastAsia="仿宋_GB2312" w:hAnsi="宋体" w:cs="宋体" w:hint="eastAsia"/>
                <w:kern w:val="0"/>
                <w:sz w:val="24"/>
              </w:rPr>
              <w:t>元/吨</w:t>
            </w:r>
          </w:p>
        </w:tc>
        <w:tc>
          <w:tcPr>
            <w:tcW w:w="127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color w:val="000000"/>
                <w:kern w:val="0"/>
                <w:sz w:val="22"/>
                <w:szCs w:val="22"/>
              </w:rPr>
              <w:t>1.08</w:t>
            </w:r>
          </w:p>
        </w:tc>
      </w:tr>
      <w:tr w:rsidR="002565D6" w:rsidRPr="002565D6" w:rsidTr="002565D6">
        <w:trPr>
          <w:trHeight w:val="549"/>
        </w:trPr>
        <w:tc>
          <w:tcPr>
            <w:tcW w:w="615"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color w:val="000000"/>
                <w:kern w:val="0"/>
                <w:sz w:val="22"/>
                <w:szCs w:val="22"/>
              </w:rPr>
              <w:t>8</w:t>
            </w:r>
          </w:p>
        </w:tc>
        <w:tc>
          <w:tcPr>
            <w:tcW w:w="279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color w:val="000000"/>
                <w:kern w:val="0"/>
                <w:sz w:val="22"/>
                <w:szCs w:val="22"/>
              </w:rPr>
              <w:t>开阳县尚开养殖场</w:t>
            </w:r>
          </w:p>
        </w:tc>
        <w:tc>
          <w:tcPr>
            <w:tcW w:w="160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color w:val="000000"/>
                <w:kern w:val="0"/>
                <w:sz w:val="22"/>
                <w:szCs w:val="22"/>
              </w:rPr>
              <w:t>100</w:t>
            </w:r>
          </w:p>
        </w:tc>
        <w:tc>
          <w:tcPr>
            <w:tcW w:w="133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color w:val="000000"/>
                <w:kern w:val="0"/>
                <w:sz w:val="22"/>
                <w:szCs w:val="22"/>
              </w:rPr>
              <w:t>300</w:t>
            </w:r>
          </w:p>
        </w:tc>
        <w:tc>
          <w:tcPr>
            <w:tcW w:w="127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color w:val="000000"/>
                <w:kern w:val="0"/>
                <w:sz w:val="22"/>
                <w:szCs w:val="22"/>
              </w:rPr>
              <w:t>54</w:t>
            </w:r>
            <w:r w:rsidRPr="002565D6">
              <w:rPr>
                <w:rFonts w:ascii="仿宋_GB2312" w:eastAsia="仿宋_GB2312" w:hAnsi="宋体" w:cs="宋体" w:hint="eastAsia"/>
                <w:kern w:val="0"/>
                <w:sz w:val="24"/>
              </w:rPr>
              <w:t>元/吨</w:t>
            </w:r>
          </w:p>
        </w:tc>
        <w:tc>
          <w:tcPr>
            <w:tcW w:w="127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color w:val="000000"/>
                <w:kern w:val="0"/>
                <w:sz w:val="22"/>
                <w:szCs w:val="22"/>
              </w:rPr>
              <w:t>1.62</w:t>
            </w:r>
          </w:p>
        </w:tc>
      </w:tr>
      <w:tr w:rsidR="002565D6" w:rsidRPr="002565D6" w:rsidTr="002565D6">
        <w:trPr>
          <w:trHeight w:val="549"/>
        </w:trPr>
        <w:tc>
          <w:tcPr>
            <w:tcW w:w="615"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color w:val="000000"/>
                <w:kern w:val="0"/>
                <w:sz w:val="22"/>
                <w:szCs w:val="22"/>
              </w:rPr>
              <w:t>9</w:t>
            </w:r>
          </w:p>
        </w:tc>
        <w:tc>
          <w:tcPr>
            <w:tcW w:w="279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color w:val="000000"/>
                <w:kern w:val="0"/>
                <w:sz w:val="22"/>
                <w:szCs w:val="22"/>
              </w:rPr>
              <w:t>贵州大军乾富农业</w:t>
            </w:r>
          </w:p>
        </w:tc>
        <w:tc>
          <w:tcPr>
            <w:tcW w:w="160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color w:val="000000"/>
                <w:kern w:val="0"/>
                <w:sz w:val="22"/>
                <w:szCs w:val="22"/>
              </w:rPr>
              <w:t>50</w:t>
            </w:r>
          </w:p>
        </w:tc>
        <w:tc>
          <w:tcPr>
            <w:tcW w:w="133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color w:val="000000"/>
                <w:kern w:val="0"/>
                <w:sz w:val="22"/>
                <w:szCs w:val="22"/>
              </w:rPr>
              <w:t>500</w:t>
            </w:r>
          </w:p>
        </w:tc>
        <w:tc>
          <w:tcPr>
            <w:tcW w:w="127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color w:val="000000"/>
                <w:kern w:val="0"/>
                <w:sz w:val="22"/>
                <w:szCs w:val="22"/>
              </w:rPr>
              <w:t>54</w:t>
            </w:r>
            <w:r w:rsidRPr="002565D6">
              <w:rPr>
                <w:rFonts w:ascii="仿宋_GB2312" w:eastAsia="仿宋_GB2312" w:hAnsi="宋体" w:cs="宋体" w:hint="eastAsia"/>
                <w:kern w:val="0"/>
                <w:sz w:val="24"/>
              </w:rPr>
              <w:t>元/吨</w:t>
            </w:r>
          </w:p>
        </w:tc>
        <w:tc>
          <w:tcPr>
            <w:tcW w:w="127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color w:val="000000"/>
                <w:kern w:val="0"/>
                <w:sz w:val="22"/>
                <w:szCs w:val="22"/>
              </w:rPr>
              <w:t>2.7</w:t>
            </w:r>
          </w:p>
        </w:tc>
      </w:tr>
      <w:tr w:rsidR="002565D6" w:rsidRPr="002565D6" w:rsidTr="002565D6">
        <w:trPr>
          <w:trHeight w:val="549"/>
        </w:trPr>
        <w:tc>
          <w:tcPr>
            <w:tcW w:w="615"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color w:val="000000"/>
                <w:kern w:val="0"/>
                <w:sz w:val="22"/>
                <w:szCs w:val="22"/>
              </w:rPr>
              <w:t>10</w:t>
            </w:r>
          </w:p>
        </w:tc>
        <w:tc>
          <w:tcPr>
            <w:tcW w:w="279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color w:val="000000"/>
                <w:kern w:val="0"/>
                <w:sz w:val="22"/>
                <w:szCs w:val="22"/>
              </w:rPr>
              <w:t>史维忠养殖场</w:t>
            </w:r>
          </w:p>
        </w:tc>
        <w:tc>
          <w:tcPr>
            <w:tcW w:w="160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color w:val="000000"/>
                <w:kern w:val="0"/>
                <w:sz w:val="22"/>
                <w:szCs w:val="22"/>
              </w:rPr>
              <w:t>100</w:t>
            </w:r>
          </w:p>
        </w:tc>
        <w:tc>
          <w:tcPr>
            <w:tcW w:w="133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color w:val="000000"/>
                <w:kern w:val="0"/>
                <w:sz w:val="22"/>
                <w:szCs w:val="22"/>
              </w:rPr>
              <w:t>300</w:t>
            </w:r>
          </w:p>
        </w:tc>
        <w:tc>
          <w:tcPr>
            <w:tcW w:w="127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color w:val="000000"/>
                <w:kern w:val="0"/>
                <w:sz w:val="22"/>
                <w:szCs w:val="22"/>
              </w:rPr>
              <w:t>54</w:t>
            </w:r>
            <w:r w:rsidRPr="002565D6">
              <w:rPr>
                <w:rFonts w:ascii="仿宋_GB2312" w:eastAsia="仿宋_GB2312" w:hAnsi="宋体" w:cs="宋体" w:hint="eastAsia"/>
                <w:kern w:val="0"/>
                <w:sz w:val="24"/>
              </w:rPr>
              <w:t>元/吨</w:t>
            </w:r>
          </w:p>
        </w:tc>
        <w:tc>
          <w:tcPr>
            <w:tcW w:w="127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color w:val="000000"/>
                <w:kern w:val="0"/>
                <w:sz w:val="22"/>
                <w:szCs w:val="22"/>
              </w:rPr>
              <w:t>1.62</w:t>
            </w:r>
          </w:p>
        </w:tc>
      </w:tr>
      <w:tr w:rsidR="002565D6" w:rsidRPr="002565D6" w:rsidTr="002565D6">
        <w:trPr>
          <w:trHeight w:val="549"/>
        </w:trPr>
        <w:tc>
          <w:tcPr>
            <w:tcW w:w="3390" w:type="dxa"/>
            <w:gridSpan w:val="2"/>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b/>
                <w:bCs/>
                <w:color w:val="000000"/>
                <w:kern w:val="0"/>
                <w:sz w:val="22"/>
              </w:rPr>
              <w:t>合   计</w:t>
            </w:r>
          </w:p>
        </w:tc>
        <w:tc>
          <w:tcPr>
            <w:tcW w:w="160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b/>
                <w:bCs/>
                <w:color w:val="000000"/>
                <w:kern w:val="0"/>
                <w:sz w:val="22"/>
              </w:rPr>
              <w:t>3670</w:t>
            </w:r>
          </w:p>
        </w:tc>
        <w:tc>
          <w:tcPr>
            <w:tcW w:w="133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b/>
                <w:bCs/>
                <w:color w:val="000000"/>
                <w:kern w:val="0"/>
                <w:sz w:val="22"/>
              </w:rPr>
              <w:t>10556</w:t>
            </w:r>
          </w:p>
        </w:tc>
        <w:tc>
          <w:tcPr>
            <w:tcW w:w="127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jc w:val="left"/>
              <w:rPr>
                <w:rFonts w:ascii="宋体" w:hAnsi="宋体" w:cs="宋体"/>
                <w:kern w:val="0"/>
                <w:sz w:val="24"/>
              </w:rPr>
            </w:pPr>
          </w:p>
        </w:tc>
        <w:tc>
          <w:tcPr>
            <w:tcW w:w="127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2565D6" w:rsidRPr="002565D6" w:rsidRDefault="002565D6" w:rsidP="002565D6">
            <w:pPr>
              <w:widowControl/>
              <w:wordWrap w:val="0"/>
              <w:spacing w:line="549" w:lineRule="atLeast"/>
              <w:jc w:val="center"/>
              <w:textAlignment w:val="center"/>
              <w:rPr>
                <w:rFonts w:ascii="宋体" w:hAnsi="宋体" w:cs="宋体"/>
                <w:kern w:val="0"/>
                <w:sz w:val="24"/>
              </w:rPr>
            </w:pPr>
            <w:r w:rsidRPr="002565D6">
              <w:rPr>
                <w:rFonts w:ascii="宋体" w:hAnsi="宋体" w:cs="宋体" w:hint="eastAsia"/>
                <w:b/>
                <w:bCs/>
                <w:color w:val="000000"/>
                <w:kern w:val="0"/>
                <w:sz w:val="22"/>
              </w:rPr>
              <w:t>57</w:t>
            </w:r>
          </w:p>
        </w:tc>
      </w:tr>
    </w:tbl>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黑体" w:eastAsia="黑体" w:hAnsi="黑体" w:cs="宋体" w:hint="eastAsia"/>
          <w:kern w:val="0"/>
          <w:sz w:val="31"/>
          <w:szCs w:val="31"/>
        </w:rPr>
        <w:t>五、项目组织与管理</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楷体_GB2312" w:eastAsia="楷体_GB2312" w:hAnsi="宋体" w:cs="宋体" w:hint="eastAsia"/>
          <w:kern w:val="0"/>
          <w:sz w:val="31"/>
          <w:szCs w:val="31"/>
        </w:rPr>
        <w:t>（一）组织保障措施</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仿宋_GB2312" w:eastAsia="仿宋_GB2312" w:hAnsi="宋体" w:cs="宋体" w:hint="eastAsia"/>
          <w:kern w:val="0"/>
          <w:sz w:val="31"/>
          <w:szCs w:val="31"/>
        </w:rPr>
        <w:t>为确保项目的顺利实施，成立以县政府分管副县长任组长，县农业农村局局长任副组长，农业农村局分管副局长及涉及乡（镇、街道办）分管领导为成员的“开阳县2025年粮改饲项目领导小组”，领导小组下设项目实施工作组。</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仿宋_GB2312" w:eastAsia="仿宋_GB2312" w:hAnsi="宋体" w:cs="宋体" w:hint="eastAsia"/>
          <w:b/>
          <w:bCs/>
          <w:kern w:val="0"/>
          <w:sz w:val="31"/>
        </w:rPr>
        <w:t>1.开阳县2025年粮改饲项目领导小组</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仿宋_GB2312" w:eastAsia="仿宋_GB2312" w:hAnsi="宋体" w:cs="宋体" w:hint="eastAsia"/>
          <w:kern w:val="0"/>
          <w:sz w:val="31"/>
          <w:szCs w:val="31"/>
        </w:rPr>
        <w:t>组</w:t>
      </w:r>
      <w:r w:rsidRPr="002565D6">
        <w:rPr>
          <w:rFonts w:ascii="仿宋_GB2312" w:eastAsia="仿宋_GB2312" w:hAnsi="宋体" w:cs="宋体" w:hint="eastAsia"/>
          <w:kern w:val="0"/>
          <w:sz w:val="31"/>
          <w:szCs w:val="31"/>
        </w:rPr>
        <w:t> </w:t>
      </w:r>
      <w:r w:rsidRPr="002565D6">
        <w:rPr>
          <w:rFonts w:ascii="仿宋_GB2312" w:eastAsia="仿宋_GB2312" w:hAnsi="宋体" w:cs="宋体" w:hint="eastAsia"/>
          <w:kern w:val="0"/>
          <w:sz w:val="31"/>
          <w:szCs w:val="31"/>
        </w:rPr>
        <w:t xml:space="preserve"> 长：杜玉梅（县政府副县长）</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仿宋_GB2312" w:eastAsia="仿宋_GB2312" w:hAnsi="宋体" w:cs="宋体" w:hint="eastAsia"/>
          <w:kern w:val="0"/>
          <w:sz w:val="31"/>
          <w:szCs w:val="31"/>
        </w:rPr>
        <w:t>副组长：聂小玻（县农业农村局局长）</w:t>
      </w:r>
    </w:p>
    <w:p w:rsidR="002565D6" w:rsidRPr="002565D6" w:rsidRDefault="002565D6" w:rsidP="002565D6">
      <w:pPr>
        <w:widowControl/>
        <w:spacing w:line="549" w:lineRule="atLeast"/>
        <w:ind w:left="3162"/>
        <w:jc w:val="left"/>
        <w:rPr>
          <w:rFonts w:ascii="宋体" w:hAnsi="宋体" w:cs="宋体"/>
          <w:kern w:val="0"/>
          <w:sz w:val="24"/>
        </w:rPr>
      </w:pPr>
      <w:r w:rsidRPr="002565D6">
        <w:rPr>
          <w:rFonts w:ascii="仿宋_GB2312" w:eastAsia="仿宋_GB2312" w:hAnsi="宋体" w:cs="宋体" w:hint="eastAsia"/>
          <w:kern w:val="0"/>
          <w:sz w:val="31"/>
          <w:szCs w:val="31"/>
        </w:rPr>
        <w:t>成员：</w:t>
      </w:r>
      <w:r w:rsidRPr="002565D6">
        <w:rPr>
          <w:rFonts w:ascii="仿宋_GB2312" w:eastAsia="仿宋_GB2312" w:hAnsi="宋体" w:cs="宋体" w:hint="eastAsia"/>
          <w:kern w:val="0"/>
          <w:sz w:val="31"/>
          <w:szCs w:val="31"/>
        </w:rPr>
        <w:t> </w:t>
      </w:r>
      <w:r w:rsidRPr="002565D6">
        <w:rPr>
          <w:rFonts w:ascii="仿宋_GB2312" w:eastAsia="仿宋_GB2312" w:hAnsi="宋体" w:cs="宋体" w:hint="eastAsia"/>
          <w:kern w:val="0"/>
          <w:sz w:val="31"/>
          <w:szCs w:val="31"/>
        </w:rPr>
        <w:t xml:space="preserve"> 杨世权（县乡村振兴服务中心副主任、县养殖业发展服务中心分管领导）</w:t>
      </w:r>
    </w:p>
    <w:p w:rsidR="002565D6" w:rsidRPr="002565D6" w:rsidRDefault="002565D6" w:rsidP="002565D6">
      <w:pPr>
        <w:widowControl/>
        <w:spacing w:line="549" w:lineRule="atLeast"/>
        <w:ind w:firstLine="1900"/>
        <w:jc w:val="left"/>
        <w:rPr>
          <w:rFonts w:ascii="宋体" w:hAnsi="宋体" w:cs="宋体"/>
          <w:kern w:val="0"/>
          <w:sz w:val="24"/>
        </w:rPr>
      </w:pPr>
      <w:r w:rsidRPr="002565D6">
        <w:rPr>
          <w:rFonts w:ascii="仿宋_GB2312" w:eastAsia="仿宋_GB2312" w:hAnsi="宋体" w:cs="宋体" w:hint="eastAsia"/>
          <w:kern w:val="0"/>
          <w:sz w:val="31"/>
          <w:szCs w:val="31"/>
        </w:rPr>
        <w:t>杨安祥（高寨苗族布依族乡人大主席）</w:t>
      </w:r>
    </w:p>
    <w:p w:rsidR="002565D6" w:rsidRPr="002565D6" w:rsidRDefault="002565D6" w:rsidP="002565D6">
      <w:pPr>
        <w:widowControl/>
        <w:spacing w:line="549" w:lineRule="atLeast"/>
        <w:ind w:firstLine="1900"/>
        <w:jc w:val="left"/>
        <w:rPr>
          <w:rFonts w:ascii="宋体" w:hAnsi="宋体" w:cs="宋体"/>
          <w:kern w:val="0"/>
          <w:sz w:val="24"/>
        </w:rPr>
      </w:pPr>
      <w:r w:rsidRPr="002565D6">
        <w:rPr>
          <w:rFonts w:ascii="仿宋_GB2312" w:eastAsia="仿宋_GB2312" w:hAnsi="宋体" w:cs="宋体" w:hint="eastAsia"/>
          <w:kern w:val="0"/>
          <w:sz w:val="31"/>
          <w:szCs w:val="31"/>
        </w:rPr>
        <w:t>邵其峰（龙岗镇副镇长）</w:t>
      </w:r>
    </w:p>
    <w:p w:rsidR="002565D6" w:rsidRPr="002565D6" w:rsidRDefault="002565D6" w:rsidP="002565D6">
      <w:pPr>
        <w:widowControl/>
        <w:spacing w:line="549" w:lineRule="atLeast"/>
        <w:ind w:firstLine="1900"/>
        <w:jc w:val="left"/>
        <w:rPr>
          <w:rFonts w:ascii="宋体" w:hAnsi="宋体" w:cs="宋体"/>
          <w:kern w:val="0"/>
          <w:sz w:val="24"/>
        </w:rPr>
      </w:pPr>
      <w:r w:rsidRPr="002565D6">
        <w:rPr>
          <w:rFonts w:ascii="仿宋_GB2312" w:eastAsia="仿宋_GB2312" w:hAnsi="宋体" w:cs="宋体" w:hint="eastAsia"/>
          <w:kern w:val="0"/>
          <w:sz w:val="31"/>
          <w:szCs w:val="31"/>
        </w:rPr>
        <w:t>周方霞（冯三镇副镇长）</w:t>
      </w:r>
    </w:p>
    <w:p w:rsidR="002565D6" w:rsidRPr="002565D6" w:rsidRDefault="002565D6" w:rsidP="002565D6">
      <w:pPr>
        <w:widowControl/>
        <w:spacing w:line="549" w:lineRule="atLeast"/>
        <w:ind w:firstLine="1900"/>
        <w:jc w:val="left"/>
        <w:rPr>
          <w:rFonts w:ascii="宋体" w:hAnsi="宋体" w:cs="宋体"/>
          <w:kern w:val="0"/>
          <w:sz w:val="24"/>
        </w:rPr>
      </w:pPr>
      <w:r w:rsidRPr="002565D6">
        <w:rPr>
          <w:rFonts w:ascii="仿宋_GB2312" w:eastAsia="仿宋_GB2312" w:hAnsi="宋体" w:cs="宋体" w:hint="eastAsia"/>
          <w:kern w:val="0"/>
          <w:sz w:val="31"/>
          <w:szCs w:val="31"/>
        </w:rPr>
        <w:t>吴</w:t>
      </w:r>
      <w:r w:rsidRPr="002565D6">
        <w:rPr>
          <w:rFonts w:ascii="仿宋_GB2312" w:eastAsia="仿宋_GB2312" w:hAnsi="宋体" w:cs="宋体" w:hint="eastAsia"/>
          <w:kern w:val="0"/>
          <w:sz w:val="31"/>
          <w:szCs w:val="31"/>
        </w:rPr>
        <w:t> </w:t>
      </w:r>
      <w:r w:rsidRPr="002565D6">
        <w:rPr>
          <w:rFonts w:ascii="仿宋_GB2312" w:eastAsia="仿宋_GB2312" w:hAnsi="宋体" w:cs="宋体" w:hint="eastAsia"/>
          <w:kern w:val="0"/>
          <w:sz w:val="31"/>
          <w:szCs w:val="31"/>
        </w:rPr>
        <w:t xml:space="preserve"> 宇（双流镇副镇长）</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仿宋_GB2312" w:eastAsia="仿宋_GB2312" w:hAnsi="宋体" w:cs="宋体" w:hint="eastAsia"/>
          <w:kern w:val="0"/>
          <w:sz w:val="31"/>
          <w:szCs w:val="31"/>
        </w:rPr>
        <w:t>        </w:t>
      </w:r>
      <w:r w:rsidRPr="002565D6">
        <w:rPr>
          <w:rFonts w:ascii="仿宋_GB2312" w:eastAsia="仿宋_GB2312" w:hAnsi="宋体" w:cs="宋体" w:hint="eastAsia"/>
          <w:kern w:val="0"/>
          <w:sz w:val="31"/>
          <w:szCs w:val="31"/>
        </w:rPr>
        <w:t>周焕印（楠木渡镇副镇长）</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仿宋_GB2312" w:eastAsia="仿宋_GB2312" w:hAnsi="宋体" w:cs="宋体" w:hint="eastAsia"/>
          <w:kern w:val="0"/>
          <w:sz w:val="31"/>
          <w:szCs w:val="31"/>
        </w:rPr>
        <w:t>主要职责：全面负责项目的组织协调，解决项目实施过程中出现的重大问题，监督监管项目实施情况，指导项目实施工作组开展工作。</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仿宋_GB2312" w:eastAsia="仿宋_GB2312" w:hAnsi="宋体" w:cs="宋体" w:hint="eastAsia"/>
          <w:b/>
          <w:bCs/>
          <w:kern w:val="0"/>
          <w:sz w:val="31"/>
        </w:rPr>
        <w:t>2.项目实施工作组</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仿宋_GB2312" w:eastAsia="仿宋_GB2312" w:hAnsi="宋体" w:cs="宋体" w:hint="eastAsia"/>
          <w:kern w:val="0"/>
          <w:sz w:val="31"/>
          <w:szCs w:val="31"/>
        </w:rPr>
        <w:t>组</w:t>
      </w:r>
      <w:r w:rsidRPr="002565D6">
        <w:rPr>
          <w:rFonts w:ascii="仿宋_GB2312" w:eastAsia="仿宋_GB2312" w:hAnsi="宋体" w:cs="宋体" w:hint="eastAsia"/>
          <w:kern w:val="0"/>
          <w:sz w:val="31"/>
          <w:szCs w:val="31"/>
        </w:rPr>
        <w:t> </w:t>
      </w:r>
      <w:r w:rsidRPr="002565D6">
        <w:rPr>
          <w:rFonts w:ascii="仿宋_GB2312" w:eastAsia="仿宋_GB2312" w:hAnsi="宋体" w:cs="宋体" w:hint="eastAsia"/>
          <w:kern w:val="0"/>
          <w:sz w:val="31"/>
          <w:szCs w:val="31"/>
        </w:rPr>
        <w:t xml:space="preserve"> 长：聂小玻（县农业农村局局长）</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仿宋_GB2312" w:eastAsia="仿宋_GB2312" w:hAnsi="宋体" w:cs="宋体" w:hint="eastAsia"/>
          <w:kern w:val="0"/>
          <w:sz w:val="31"/>
          <w:szCs w:val="31"/>
        </w:rPr>
        <w:t>副组长：杨世权（县养殖业发展服务中心分管领导）</w:t>
      </w:r>
    </w:p>
    <w:p w:rsidR="002565D6" w:rsidRPr="002565D6" w:rsidRDefault="002565D6" w:rsidP="002565D6">
      <w:pPr>
        <w:widowControl/>
        <w:spacing w:line="549" w:lineRule="atLeast"/>
        <w:ind w:firstLine="1900"/>
        <w:jc w:val="left"/>
        <w:rPr>
          <w:rFonts w:ascii="宋体" w:hAnsi="宋体" w:cs="宋体"/>
          <w:kern w:val="0"/>
          <w:sz w:val="24"/>
        </w:rPr>
      </w:pPr>
      <w:r w:rsidRPr="002565D6">
        <w:rPr>
          <w:rFonts w:ascii="仿宋_GB2312" w:eastAsia="仿宋_GB2312" w:hAnsi="宋体" w:cs="宋体" w:hint="eastAsia"/>
          <w:kern w:val="0"/>
          <w:sz w:val="31"/>
          <w:szCs w:val="31"/>
        </w:rPr>
        <w:t>胡远洲（县养殖业发展服务中心副主任）</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仿宋_GB2312" w:eastAsia="仿宋_GB2312" w:hAnsi="宋体" w:cs="宋体" w:hint="eastAsia"/>
          <w:kern w:val="0"/>
          <w:sz w:val="31"/>
          <w:szCs w:val="31"/>
        </w:rPr>
        <w:t>成</w:t>
      </w:r>
      <w:r w:rsidRPr="002565D6">
        <w:rPr>
          <w:rFonts w:ascii="仿宋_GB2312" w:eastAsia="仿宋_GB2312" w:hAnsi="宋体" w:cs="宋体" w:hint="eastAsia"/>
          <w:kern w:val="0"/>
          <w:sz w:val="31"/>
          <w:szCs w:val="31"/>
        </w:rPr>
        <w:t> </w:t>
      </w:r>
      <w:r w:rsidRPr="002565D6">
        <w:rPr>
          <w:rFonts w:ascii="仿宋_GB2312" w:eastAsia="仿宋_GB2312" w:hAnsi="宋体" w:cs="宋体" w:hint="eastAsia"/>
          <w:kern w:val="0"/>
          <w:sz w:val="31"/>
          <w:szCs w:val="31"/>
        </w:rPr>
        <w:t xml:space="preserve"> 员：吴光松</w:t>
      </w:r>
      <w:r w:rsidRPr="002565D6">
        <w:rPr>
          <w:rFonts w:ascii="仿宋_GB2312" w:eastAsia="仿宋_GB2312" w:hAnsi="宋体" w:cs="宋体" w:hint="eastAsia"/>
          <w:kern w:val="0"/>
          <w:sz w:val="31"/>
          <w:szCs w:val="31"/>
        </w:rPr>
        <w:t> </w:t>
      </w:r>
      <w:r w:rsidRPr="002565D6">
        <w:rPr>
          <w:rFonts w:ascii="仿宋_GB2312" w:eastAsia="仿宋_GB2312" w:hAnsi="宋体" w:cs="宋体" w:hint="eastAsia"/>
          <w:kern w:val="0"/>
          <w:sz w:val="31"/>
          <w:szCs w:val="31"/>
        </w:rPr>
        <w:t xml:space="preserve"> 宋</w:t>
      </w:r>
      <w:r w:rsidRPr="002565D6">
        <w:rPr>
          <w:rFonts w:ascii="仿宋_GB2312" w:eastAsia="仿宋_GB2312" w:hAnsi="宋体" w:cs="宋体" w:hint="eastAsia"/>
          <w:kern w:val="0"/>
          <w:sz w:val="31"/>
          <w:szCs w:val="31"/>
        </w:rPr>
        <w:t> </w:t>
      </w:r>
      <w:r w:rsidRPr="002565D6">
        <w:rPr>
          <w:rFonts w:ascii="仿宋_GB2312" w:eastAsia="仿宋_GB2312" w:hAnsi="宋体" w:cs="宋体" w:hint="eastAsia"/>
          <w:kern w:val="0"/>
          <w:sz w:val="31"/>
          <w:szCs w:val="31"/>
        </w:rPr>
        <w:t xml:space="preserve"> 俊</w:t>
      </w:r>
      <w:r w:rsidRPr="002565D6">
        <w:rPr>
          <w:rFonts w:ascii="仿宋_GB2312" w:eastAsia="仿宋_GB2312" w:hAnsi="宋体" w:cs="宋体" w:hint="eastAsia"/>
          <w:kern w:val="0"/>
          <w:sz w:val="31"/>
          <w:szCs w:val="31"/>
        </w:rPr>
        <w:t> </w:t>
      </w:r>
      <w:r w:rsidRPr="002565D6">
        <w:rPr>
          <w:rFonts w:ascii="仿宋_GB2312" w:eastAsia="仿宋_GB2312" w:hAnsi="宋体" w:cs="宋体" w:hint="eastAsia"/>
          <w:kern w:val="0"/>
          <w:sz w:val="31"/>
          <w:szCs w:val="31"/>
        </w:rPr>
        <w:t xml:space="preserve"> 周文菊</w:t>
      </w:r>
      <w:r w:rsidRPr="002565D6">
        <w:rPr>
          <w:rFonts w:ascii="仿宋_GB2312" w:eastAsia="仿宋_GB2312" w:hAnsi="宋体" w:cs="宋体" w:hint="eastAsia"/>
          <w:kern w:val="0"/>
          <w:sz w:val="31"/>
          <w:szCs w:val="31"/>
        </w:rPr>
        <w:t> </w:t>
      </w:r>
      <w:r w:rsidRPr="002565D6">
        <w:rPr>
          <w:rFonts w:ascii="仿宋_GB2312" w:eastAsia="仿宋_GB2312" w:hAnsi="宋体" w:cs="宋体" w:hint="eastAsia"/>
          <w:kern w:val="0"/>
          <w:sz w:val="31"/>
          <w:szCs w:val="31"/>
        </w:rPr>
        <w:t xml:space="preserve"> 陈仁凯 王安利</w:t>
      </w:r>
    </w:p>
    <w:p w:rsidR="002565D6" w:rsidRPr="002565D6" w:rsidRDefault="002565D6" w:rsidP="002565D6">
      <w:pPr>
        <w:widowControl/>
        <w:spacing w:line="549" w:lineRule="atLeast"/>
        <w:ind w:firstLine="1900"/>
        <w:jc w:val="left"/>
        <w:rPr>
          <w:rFonts w:ascii="宋体" w:hAnsi="宋体" w:cs="宋体"/>
          <w:kern w:val="0"/>
          <w:sz w:val="24"/>
        </w:rPr>
      </w:pPr>
      <w:r w:rsidRPr="002565D6">
        <w:rPr>
          <w:rFonts w:ascii="仿宋_GB2312" w:eastAsia="仿宋_GB2312" w:hAnsi="宋体" w:cs="宋体" w:hint="eastAsia"/>
          <w:kern w:val="0"/>
          <w:sz w:val="31"/>
          <w:szCs w:val="31"/>
        </w:rPr>
        <w:t>李袅袅</w:t>
      </w:r>
      <w:r w:rsidRPr="002565D6">
        <w:rPr>
          <w:rFonts w:ascii="仿宋_GB2312" w:eastAsia="仿宋_GB2312" w:hAnsi="宋体" w:cs="宋体" w:hint="eastAsia"/>
          <w:kern w:val="0"/>
          <w:sz w:val="31"/>
          <w:szCs w:val="31"/>
        </w:rPr>
        <w:t> </w:t>
      </w:r>
      <w:r w:rsidRPr="002565D6">
        <w:rPr>
          <w:rFonts w:ascii="仿宋_GB2312" w:eastAsia="仿宋_GB2312" w:hAnsi="宋体" w:cs="宋体" w:hint="eastAsia"/>
          <w:kern w:val="0"/>
          <w:sz w:val="31"/>
          <w:szCs w:val="31"/>
        </w:rPr>
        <w:t xml:space="preserve"> 罗</w:t>
      </w:r>
      <w:r w:rsidRPr="002565D6">
        <w:rPr>
          <w:rFonts w:ascii="仿宋_GB2312" w:eastAsia="仿宋_GB2312" w:hAnsi="宋体" w:cs="宋体" w:hint="eastAsia"/>
          <w:kern w:val="0"/>
          <w:sz w:val="31"/>
          <w:szCs w:val="31"/>
        </w:rPr>
        <w:t> </w:t>
      </w:r>
      <w:r w:rsidRPr="002565D6">
        <w:rPr>
          <w:rFonts w:ascii="仿宋_GB2312" w:eastAsia="仿宋_GB2312" w:hAnsi="宋体" w:cs="宋体" w:hint="eastAsia"/>
          <w:kern w:val="0"/>
          <w:sz w:val="31"/>
          <w:szCs w:val="31"/>
        </w:rPr>
        <w:t xml:space="preserve"> 晓</w:t>
      </w:r>
    </w:p>
    <w:p w:rsidR="002565D6" w:rsidRPr="002565D6" w:rsidRDefault="002565D6" w:rsidP="002565D6">
      <w:pPr>
        <w:widowControl/>
        <w:spacing w:line="549" w:lineRule="atLeast"/>
        <w:ind w:firstLine="1900"/>
        <w:jc w:val="left"/>
        <w:rPr>
          <w:rFonts w:ascii="宋体" w:hAnsi="宋体" w:cs="宋体"/>
          <w:kern w:val="0"/>
          <w:sz w:val="24"/>
        </w:rPr>
      </w:pPr>
      <w:r w:rsidRPr="002565D6">
        <w:rPr>
          <w:rFonts w:ascii="仿宋_GB2312" w:eastAsia="仿宋_GB2312" w:hAnsi="宋体" w:cs="宋体" w:hint="eastAsia"/>
          <w:kern w:val="0"/>
          <w:sz w:val="31"/>
          <w:szCs w:val="31"/>
        </w:rPr>
        <w:t>张忠军</w:t>
      </w:r>
      <w:r w:rsidRPr="002565D6">
        <w:rPr>
          <w:rFonts w:ascii="仿宋_GB2312" w:eastAsia="仿宋_GB2312" w:hAnsi="宋体" w:cs="宋体" w:hint="eastAsia"/>
          <w:kern w:val="0"/>
          <w:sz w:val="31"/>
          <w:szCs w:val="31"/>
        </w:rPr>
        <w:t> </w:t>
      </w:r>
      <w:r w:rsidRPr="002565D6">
        <w:rPr>
          <w:rFonts w:ascii="仿宋_GB2312" w:eastAsia="仿宋_GB2312" w:hAnsi="宋体" w:cs="宋体" w:hint="eastAsia"/>
          <w:kern w:val="0"/>
          <w:sz w:val="31"/>
          <w:szCs w:val="31"/>
        </w:rPr>
        <w:t xml:space="preserve"> 兰</w:t>
      </w:r>
      <w:r w:rsidRPr="002565D6">
        <w:rPr>
          <w:rFonts w:ascii="仿宋_GB2312" w:eastAsia="仿宋_GB2312" w:hAnsi="宋体" w:cs="宋体" w:hint="eastAsia"/>
          <w:kern w:val="0"/>
          <w:sz w:val="31"/>
          <w:szCs w:val="31"/>
        </w:rPr>
        <w:t> </w:t>
      </w:r>
      <w:r w:rsidRPr="002565D6">
        <w:rPr>
          <w:rFonts w:ascii="仿宋_GB2312" w:eastAsia="仿宋_GB2312" w:hAnsi="宋体" w:cs="宋体" w:hint="eastAsia"/>
          <w:kern w:val="0"/>
          <w:sz w:val="31"/>
          <w:szCs w:val="31"/>
        </w:rPr>
        <w:t xml:space="preserve"> 义</w:t>
      </w:r>
      <w:r w:rsidRPr="002565D6">
        <w:rPr>
          <w:rFonts w:ascii="仿宋_GB2312" w:eastAsia="仿宋_GB2312" w:hAnsi="宋体" w:cs="宋体" w:hint="eastAsia"/>
          <w:kern w:val="0"/>
          <w:sz w:val="31"/>
          <w:szCs w:val="31"/>
        </w:rPr>
        <w:t> </w:t>
      </w:r>
      <w:r w:rsidRPr="002565D6">
        <w:rPr>
          <w:rFonts w:ascii="仿宋_GB2312" w:eastAsia="仿宋_GB2312" w:hAnsi="宋体" w:cs="宋体" w:hint="eastAsia"/>
          <w:kern w:val="0"/>
          <w:sz w:val="31"/>
          <w:szCs w:val="31"/>
        </w:rPr>
        <w:t xml:space="preserve"> 周</w:t>
      </w:r>
      <w:r w:rsidRPr="002565D6">
        <w:rPr>
          <w:rFonts w:ascii="仿宋_GB2312" w:eastAsia="仿宋_GB2312" w:hAnsi="宋体" w:cs="宋体" w:hint="eastAsia"/>
          <w:kern w:val="0"/>
          <w:sz w:val="31"/>
          <w:szCs w:val="31"/>
        </w:rPr>
        <w:t> </w:t>
      </w:r>
      <w:r w:rsidRPr="002565D6">
        <w:rPr>
          <w:rFonts w:ascii="仿宋_GB2312" w:eastAsia="仿宋_GB2312" w:hAnsi="宋体" w:cs="宋体" w:hint="eastAsia"/>
          <w:kern w:val="0"/>
          <w:sz w:val="31"/>
          <w:szCs w:val="31"/>
        </w:rPr>
        <w:t xml:space="preserve"> 敏</w:t>
      </w:r>
      <w:r w:rsidRPr="002565D6">
        <w:rPr>
          <w:rFonts w:ascii="仿宋_GB2312" w:eastAsia="仿宋_GB2312" w:hAnsi="宋体" w:cs="宋体" w:hint="eastAsia"/>
          <w:kern w:val="0"/>
          <w:sz w:val="31"/>
          <w:szCs w:val="31"/>
        </w:rPr>
        <w:t> </w:t>
      </w:r>
      <w:r w:rsidRPr="002565D6">
        <w:rPr>
          <w:rFonts w:ascii="仿宋_GB2312" w:eastAsia="仿宋_GB2312" w:hAnsi="宋体" w:cs="宋体" w:hint="eastAsia"/>
          <w:kern w:val="0"/>
          <w:sz w:val="31"/>
          <w:szCs w:val="31"/>
        </w:rPr>
        <w:t xml:space="preserve"> 龚丙源</w:t>
      </w:r>
      <w:r w:rsidRPr="002565D6">
        <w:rPr>
          <w:rFonts w:ascii="仿宋_GB2312" w:eastAsia="仿宋_GB2312" w:hAnsi="宋体" w:cs="宋体" w:hint="eastAsia"/>
          <w:kern w:val="0"/>
          <w:sz w:val="31"/>
          <w:szCs w:val="31"/>
        </w:rPr>
        <w:t> </w:t>
      </w:r>
      <w:r w:rsidRPr="002565D6">
        <w:rPr>
          <w:rFonts w:ascii="仿宋_GB2312" w:eastAsia="仿宋_GB2312" w:hAnsi="宋体" w:cs="宋体" w:hint="eastAsia"/>
          <w:kern w:val="0"/>
          <w:sz w:val="31"/>
          <w:szCs w:val="31"/>
        </w:rPr>
        <w:t xml:space="preserve"> 周德江</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仿宋_GB2312" w:eastAsia="仿宋_GB2312" w:hAnsi="宋体" w:cs="宋体" w:hint="eastAsia"/>
          <w:kern w:val="0"/>
          <w:sz w:val="31"/>
          <w:szCs w:val="31"/>
        </w:rPr>
        <w:t>主要职责：主要负责项目组织申报、方案编制、技术培训指导及项目监管等工作，并明确罗晓同志为开阳县2025年粮改饲项目县级实施监管员，负责项目方案编制、进度督促、日常监管及项目相关资料编辑、整理等工作。</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楷体_GB2312" w:eastAsia="楷体_GB2312" w:hAnsi="宋体" w:cs="宋体" w:hint="eastAsia"/>
          <w:kern w:val="0"/>
          <w:sz w:val="31"/>
          <w:szCs w:val="31"/>
        </w:rPr>
        <w:t>（二）管理措施</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仿宋_GB2312" w:eastAsia="仿宋_GB2312" w:hAnsi="宋体" w:cs="宋体" w:hint="eastAsia"/>
          <w:b/>
          <w:bCs/>
          <w:kern w:val="0"/>
          <w:sz w:val="31"/>
        </w:rPr>
        <w:t>1.项目公示。</w:t>
      </w:r>
      <w:r w:rsidRPr="002565D6">
        <w:rPr>
          <w:rFonts w:ascii="仿宋_GB2312" w:eastAsia="仿宋_GB2312" w:hAnsi="宋体" w:cs="宋体" w:hint="eastAsia"/>
          <w:kern w:val="0"/>
          <w:sz w:val="31"/>
          <w:szCs w:val="31"/>
        </w:rPr>
        <w:t>按照政务公开和项目管理的要求，项目实行申报公示、批复公示和实施完成情况公示。项目下达后，组织申报主体进行自愿申报，申报情况经局党委会讨论、研究同意后，进行公示；项目批复后，实施主体对项目实施内容、资金补助等情况在当地予以公示；项目实施结束，实施主体对收贮名单及种植地址、收贮数量、付款金额等收贮情况进行公示，接受社会监督。</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仿宋_GB2312" w:eastAsia="仿宋_GB2312" w:hAnsi="宋体" w:cs="宋体" w:hint="eastAsia"/>
          <w:b/>
          <w:bCs/>
          <w:kern w:val="0"/>
          <w:sz w:val="31"/>
        </w:rPr>
        <w:t>2.项目监管。</w:t>
      </w:r>
      <w:r w:rsidRPr="002565D6">
        <w:rPr>
          <w:rFonts w:ascii="仿宋_GB2312" w:eastAsia="仿宋_GB2312" w:hAnsi="宋体" w:cs="宋体" w:hint="eastAsia"/>
          <w:kern w:val="0"/>
          <w:sz w:val="31"/>
          <w:szCs w:val="31"/>
        </w:rPr>
        <w:t>项目批复实施后，严格按照省、市相关要求执行，项目实施工作组做好项目技术指导、进度督促、现场测量、核实及资料收集编辑等工作。按照“受益对象明确、贮存地点清楚、收贮数量准确、款物台账</w:t>
      </w:r>
      <w:r w:rsidRPr="002565D6">
        <w:rPr>
          <w:rFonts w:ascii="仿宋_GB2312" w:eastAsia="仿宋_GB2312" w:hAnsi="宋体" w:cs="宋体" w:hint="eastAsia"/>
          <w:kern w:val="0"/>
          <w:sz w:val="31"/>
        </w:rPr>
        <w:t>详实</w:t>
      </w:r>
      <w:r w:rsidRPr="002565D6">
        <w:rPr>
          <w:rFonts w:ascii="仿宋_GB2312" w:eastAsia="仿宋_GB2312" w:hAnsi="宋体" w:cs="宋体" w:hint="eastAsia"/>
          <w:kern w:val="0"/>
          <w:sz w:val="31"/>
          <w:szCs w:val="31"/>
        </w:rPr>
        <w:t>”的原则，指导实施主体按时保量完成收贮任务并建立完善收贮台账。收贮台账包括种植收购合同、磅单、付款清册及收贮汇总表等。</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仿宋_GB2312" w:eastAsia="仿宋_GB2312" w:hAnsi="宋体" w:cs="宋体" w:hint="eastAsia"/>
          <w:b/>
          <w:bCs/>
          <w:kern w:val="0"/>
          <w:sz w:val="31"/>
        </w:rPr>
        <w:t>3.项目验收。</w:t>
      </w:r>
      <w:r w:rsidRPr="002565D6">
        <w:rPr>
          <w:rFonts w:ascii="仿宋_GB2312" w:eastAsia="仿宋_GB2312" w:hAnsi="宋体" w:cs="宋体" w:hint="eastAsia"/>
          <w:kern w:val="0"/>
          <w:sz w:val="31"/>
          <w:szCs w:val="31"/>
        </w:rPr>
        <w:t>实施主体收贮结束后，将种植收购合同、磅单、付款清册及收贮汇总表等资料”报送到县农业农村局并书面申请验收。由县局项目验收组成员进行县级验收，验收通过后，以县级验收意见、实施完成情况公示证明、收贮封窖图片等资料到县财政局进行</w:t>
      </w:r>
      <w:r w:rsidRPr="002565D6">
        <w:rPr>
          <w:rFonts w:ascii="仿宋_GB2312" w:eastAsia="仿宋_GB2312" w:hAnsi="宋体" w:cs="宋体" w:hint="eastAsia"/>
          <w:kern w:val="0"/>
          <w:sz w:val="31"/>
        </w:rPr>
        <w:t>报账并</w:t>
      </w:r>
      <w:r w:rsidRPr="002565D6">
        <w:rPr>
          <w:rFonts w:ascii="仿宋_GB2312" w:eastAsia="仿宋_GB2312" w:hAnsi="宋体" w:cs="宋体" w:hint="eastAsia"/>
          <w:kern w:val="0"/>
          <w:sz w:val="31"/>
          <w:szCs w:val="31"/>
        </w:rPr>
        <w:t>兑付补助资金。</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仿宋_GB2312" w:eastAsia="仿宋_GB2312" w:hAnsi="宋体" w:cs="宋体" w:hint="eastAsia"/>
          <w:kern w:val="0"/>
          <w:sz w:val="31"/>
          <w:szCs w:val="31"/>
        </w:rPr>
        <w:t>项目验收以实施主体实际收贮量为准。收贮量根据收购主体提供的磅单、合同、付款清册及现场测量的青贮量进行核定（青贮量的测量统一以青贮池内径</w:t>
      </w:r>
      <w:r w:rsidRPr="002565D6">
        <w:rPr>
          <w:rFonts w:ascii="仿宋_GB2312" w:eastAsia="仿宋_GB2312" w:hAnsi="宋体" w:cs="宋体" w:hint="eastAsia"/>
          <w:kern w:val="0"/>
          <w:sz w:val="31"/>
        </w:rPr>
        <w:t>尺度和</w:t>
      </w:r>
      <w:r w:rsidRPr="002565D6">
        <w:rPr>
          <w:rFonts w:ascii="仿宋_GB2312" w:eastAsia="仿宋_GB2312" w:hAnsi="宋体" w:cs="宋体" w:hint="eastAsia"/>
          <w:kern w:val="0"/>
          <w:sz w:val="31"/>
          <w:szCs w:val="31"/>
        </w:rPr>
        <w:t>容积量为准）。要求磅单、合同、付款清册、收贮汇总表的数据一致，并与实际测量的青贮量相符。青贮量统一按照1立方米青贮饲料折合0.75吨计算。</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仿宋_GB2312" w:eastAsia="仿宋_GB2312" w:hAnsi="宋体" w:cs="宋体" w:hint="eastAsia"/>
          <w:kern w:val="0"/>
          <w:sz w:val="31"/>
          <w:szCs w:val="31"/>
        </w:rPr>
        <w:t>实施</w:t>
      </w:r>
      <w:r w:rsidRPr="002565D6">
        <w:rPr>
          <w:rFonts w:ascii="仿宋_GB2312" w:eastAsia="仿宋_GB2312" w:hAnsi="宋体" w:cs="宋体" w:hint="eastAsia"/>
          <w:kern w:val="0"/>
          <w:sz w:val="31"/>
        </w:rPr>
        <w:t>主体对</w:t>
      </w:r>
      <w:r w:rsidRPr="002565D6">
        <w:rPr>
          <w:rFonts w:ascii="仿宋_GB2312" w:eastAsia="仿宋_GB2312" w:hAnsi="宋体" w:cs="宋体" w:hint="eastAsia"/>
          <w:kern w:val="0"/>
          <w:sz w:val="31"/>
          <w:szCs w:val="31"/>
        </w:rPr>
        <w:t>流转土地自种自收的青贮玉米以实际测量的青贮量及流转土地的面积等进行综合核定。</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仿宋_GB2312" w:eastAsia="仿宋_GB2312" w:hAnsi="宋体" w:cs="宋体" w:hint="eastAsia"/>
          <w:b/>
          <w:bCs/>
          <w:kern w:val="0"/>
          <w:sz w:val="31"/>
        </w:rPr>
        <w:t>4.资金管理。</w:t>
      </w:r>
      <w:r w:rsidRPr="002565D6">
        <w:rPr>
          <w:rFonts w:ascii="仿宋_GB2312" w:eastAsia="仿宋_GB2312" w:hAnsi="宋体" w:cs="宋体" w:hint="eastAsia"/>
          <w:kern w:val="0"/>
          <w:sz w:val="31"/>
          <w:szCs w:val="31"/>
        </w:rPr>
        <w:t>按照《财政项目专项资金管理办法》和《贵州省农业生产发展资金管理办法》，本项目资金管理执行县级报账制，由开阳县国库集中收付中心统一管理，实行专账核算、专款专用，严格管理，确保补助资金补助标准不变、补助内容不变、补助对象不变。</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仿宋_GB2312" w:eastAsia="仿宋_GB2312" w:hAnsi="宋体" w:cs="宋体" w:hint="eastAsia"/>
          <w:b/>
          <w:bCs/>
          <w:kern w:val="0"/>
          <w:sz w:val="31"/>
        </w:rPr>
        <w:t>5.绩效考核。</w:t>
      </w:r>
      <w:r w:rsidRPr="002565D6">
        <w:rPr>
          <w:rFonts w:ascii="仿宋_GB2312" w:eastAsia="仿宋_GB2312" w:hAnsi="宋体" w:cs="宋体" w:hint="eastAsia"/>
          <w:kern w:val="0"/>
          <w:sz w:val="31"/>
          <w:szCs w:val="31"/>
        </w:rPr>
        <w:t>严格按照《贵州省粮改饲工作绩效考评办法》开展绩效评价，主要对粮改饲的投入和过程、产出、效果等方面进行评价考核。</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楷体_GB2312" w:eastAsia="楷体_GB2312" w:hAnsi="宋体" w:cs="宋体" w:hint="eastAsia"/>
          <w:kern w:val="0"/>
          <w:sz w:val="31"/>
          <w:szCs w:val="31"/>
        </w:rPr>
        <w:t>（三）技术措施</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仿宋_GB2312" w:eastAsia="仿宋_GB2312" w:hAnsi="宋体" w:cs="宋体" w:hint="eastAsia"/>
          <w:b/>
          <w:bCs/>
          <w:kern w:val="0"/>
          <w:sz w:val="31"/>
        </w:rPr>
        <w:t>1.开展技术培训。</w:t>
      </w:r>
      <w:r w:rsidRPr="002565D6">
        <w:rPr>
          <w:rFonts w:ascii="仿宋_GB2312" w:eastAsia="仿宋_GB2312" w:hAnsi="宋体" w:cs="宋体" w:hint="eastAsia"/>
          <w:kern w:val="0"/>
          <w:sz w:val="31"/>
          <w:szCs w:val="31"/>
        </w:rPr>
        <w:t>县农业农村局编制青贮玉米种植、收割培训资料、青贮饲料制作加工技术资料等发给收贮主体和农户，并组织开展培训和技术指导。各收贮单位在收贮前期分批组织对辖区内的农户开展技术培训，确保项目顺利实施完成。</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仿宋_GB2312" w:eastAsia="仿宋_GB2312" w:hAnsi="宋体" w:cs="宋体" w:hint="eastAsia"/>
          <w:b/>
          <w:bCs/>
          <w:kern w:val="0"/>
          <w:sz w:val="31"/>
        </w:rPr>
        <w:t>2.开展问卷调查。</w:t>
      </w:r>
      <w:r w:rsidRPr="002565D6">
        <w:rPr>
          <w:rFonts w:ascii="仿宋_GB2312" w:eastAsia="仿宋_GB2312" w:hAnsi="宋体" w:cs="宋体" w:hint="eastAsia"/>
          <w:kern w:val="0"/>
          <w:sz w:val="31"/>
          <w:szCs w:val="31"/>
        </w:rPr>
        <w:t>为真实掌握粮改饲项目实施效果，待项目实施结束，采取入户调查和电话询问方式对青贮玉米种植农户和收贮用</w:t>
      </w:r>
      <w:r w:rsidRPr="002565D6">
        <w:rPr>
          <w:rFonts w:ascii="仿宋_GB2312" w:eastAsia="仿宋_GB2312" w:hAnsi="宋体" w:cs="宋体" w:hint="eastAsia"/>
          <w:kern w:val="0"/>
          <w:sz w:val="31"/>
        </w:rPr>
        <w:t>贮</w:t>
      </w:r>
      <w:r w:rsidRPr="002565D6">
        <w:rPr>
          <w:rFonts w:ascii="仿宋_GB2312" w:eastAsia="仿宋_GB2312" w:hAnsi="宋体" w:cs="宋体" w:hint="eastAsia"/>
          <w:kern w:val="0"/>
          <w:sz w:val="31"/>
          <w:szCs w:val="31"/>
        </w:rPr>
        <w:t>的养殖场开展问卷调查，了解群众对粮改饲项目的满意度。</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仿宋_GB2312" w:eastAsia="仿宋_GB2312" w:hAnsi="宋体" w:cs="宋体" w:hint="eastAsia"/>
          <w:b/>
          <w:bCs/>
          <w:kern w:val="0"/>
          <w:sz w:val="31"/>
        </w:rPr>
        <w:t>3.加强信息报送。</w:t>
      </w:r>
      <w:r w:rsidRPr="002565D6">
        <w:rPr>
          <w:rFonts w:ascii="仿宋_GB2312" w:eastAsia="仿宋_GB2312" w:hAnsi="宋体" w:cs="宋体" w:hint="eastAsia"/>
          <w:kern w:val="0"/>
          <w:sz w:val="31"/>
          <w:szCs w:val="31"/>
        </w:rPr>
        <w:t>为确保“粮改饲”项目工作顺利推进，在收贮青贮玉米</w:t>
      </w:r>
      <w:r w:rsidRPr="002565D6">
        <w:rPr>
          <w:rFonts w:ascii="仿宋_GB2312" w:eastAsia="仿宋_GB2312" w:hAnsi="宋体" w:cs="宋体" w:hint="eastAsia"/>
          <w:kern w:val="0"/>
          <w:sz w:val="31"/>
        </w:rPr>
        <w:t>期间对</w:t>
      </w:r>
      <w:r w:rsidRPr="002565D6">
        <w:rPr>
          <w:rFonts w:ascii="仿宋_GB2312" w:eastAsia="仿宋_GB2312" w:hAnsi="宋体" w:cs="宋体" w:hint="eastAsia"/>
          <w:kern w:val="0"/>
          <w:sz w:val="31"/>
          <w:szCs w:val="31"/>
        </w:rPr>
        <w:t>收贮情况实行周报制，实时掌握收贮进度。</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仿宋_GB2312" w:eastAsia="仿宋_GB2312" w:hAnsi="宋体" w:cs="宋体" w:hint="eastAsia"/>
          <w:b/>
          <w:bCs/>
          <w:kern w:val="0"/>
          <w:sz w:val="31"/>
        </w:rPr>
        <w:t>4.加强宣传报道。</w:t>
      </w:r>
      <w:r w:rsidRPr="002565D6">
        <w:rPr>
          <w:rFonts w:ascii="仿宋_GB2312" w:eastAsia="仿宋_GB2312" w:hAnsi="宋体" w:cs="宋体" w:hint="eastAsia"/>
          <w:kern w:val="0"/>
          <w:sz w:val="31"/>
          <w:szCs w:val="31"/>
        </w:rPr>
        <w:t>利用新闻媒体、电视、报刊等方式加大“粮改饲”工作的宣传报道力度，确保“粮改饲”工作的有序推进。</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黑体" w:eastAsia="黑体" w:hAnsi="黑体" w:cs="宋体" w:hint="eastAsia"/>
          <w:kern w:val="0"/>
          <w:sz w:val="31"/>
          <w:szCs w:val="31"/>
        </w:rPr>
        <w:t>六、项目进度安排</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仿宋_GB2312" w:eastAsia="仿宋_GB2312" w:hAnsi="宋体" w:cs="宋体" w:hint="eastAsia"/>
          <w:kern w:val="0"/>
          <w:sz w:val="31"/>
          <w:szCs w:val="31"/>
        </w:rPr>
        <w:t>（一）2025年4月—8月：项目收贮主体组织发展农户种植青贮玉米，并签订收购合同，同时指导种植户做好种植田间管理；</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仿宋_GB2312" w:eastAsia="仿宋_GB2312" w:hAnsi="宋体" w:cs="宋体" w:hint="eastAsia"/>
          <w:kern w:val="0"/>
          <w:sz w:val="31"/>
          <w:szCs w:val="31"/>
        </w:rPr>
        <w:t>（二）2025年8月：项目收贮主体做好青贮玉米收购加工相关准备工作。</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仿宋_GB2312" w:eastAsia="仿宋_GB2312" w:hAnsi="宋体" w:cs="宋体" w:hint="eastAsia"/>
          <w:kern w:val="0"/>
          <w:sz w:val="31"/>
          <w:szCs w:val="31"/>
        </w:rPr>
        <w:t>（三）2025年9月—10月：收购加工青贮玉米。</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仿宋_GB2312" w:eastAsia="仿宋_GB2312" w:hAnsi="宋体" w:cs="宋体" w:hint="eastAsia"/>
          <w:kern w:val="0"/>
          <w:sz w:val="31"/>
          <w:szCs w:val="31"/>
        </w:rPr>
        <w:t>（四）2025年11月—12月：项目核实、验收、总结。</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黑体" w:eastAsia="黑体" w:hAnsi="黑体" w:cs="宋体" w:hint="eastAsia"/>
          <w:kern w:val="0"/>
          <w:sz w:val="31"/>
          <w:szCs w:val="31"/>
        </w:rPr>
        <w:t>七、项目效益分析</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楷体_GB2312" w:eastAsia="楷体_GB2312" w:hAnsi="宋体" w:cs="宋体" w:hint="eastAsia"/>
          <w:kern w:val="0"/>
          <w:sz w:val="31"/>
          <w:szCs w:val="31"/>
        </w:rPr>
        <w:t>（一）经济效益</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仿宋_GB2312" w:eastAsia="仿宋_GB2312" w:hAnsi="宋体" w:cs="宋体" w:hint="eastAsia"/>
          <w:b/>
          <w:bCs/>
          <w:kern w:val="0"/>
          <w:sz w:val="31"/>
        </w:rPr>
        <w:t>1.种植效益：</w:t>
      </w:r>
      <w:r w:rsidRPr="002565D6">
        <w:rPr>
          <w:rFonts w:ascii="仿宋_GB2312" w:eastAsia="仿宋_GB2312" w:hAnsi="宋体" w:cs="宋体" w:hint="eastAsia"/>
          <w:kern w:val="0"/>
          <w:sz w:val="31"/>
          <w:szCs w:val="31"/>
        </w:rPr>
        <w:t>据调查了解，近年我县农户种植籽实玉米收益平均为800元/亩，而种植全株青贮玉米效益</w:t>
      </w:r>
      <w:r w:rsidRPr="002565D6">
        <w:rPr>
          <w:rFonts w:ascii="仿宋_GB2312" w:eastAsia="仿宋_GB2312" w:hAnsi="宋体" w:cs="宋体" w:hint="eastAsia"/>
          <w:kern w:val="0"/>
          <w:sz w:val="31"/>
        </w:rPr>
        <w:t>平均为每亩1200元/亩以上</w:t>
      </w:r>
      <w:r w:rsidRPr="002565D6">
        <w:rPr>
          <w:rFonts w:ascii="仿宋_GB2312" w:eastAsia="仿宋_GB2312" w:hAnsi="宋体" w:cs="宋体" w:hint="eastAsia"/>
          <w:kern w:val="0"/>
          <w:sz w:val="31"/>
          <w:szCs w:val="31"/>
        </w:rPr>
        <w:t>（每亩产量在3吨以上，按照收购价400元/吨，每亩产值1200元），</w:t>
      </w:r>
      <w:r w:rsidRPr="002565D6">
        <w:rPr>
          <w:rFonts w:ascii="仿宋_GB2312" w:eastAsia="仿宋_GB2312" w:hAnsi="宋体" w:cs="宋体" w:hint="eastAsia"/>
          <w:kern w:val="0"/>
          <w:sz w:val="31"/>
        </w:rPr>
        <w:t>平均每亩青贮玉米比籽实玉米多收入400元以上</w:t>
      </w:r>
      <w:r w:rsidRPr="002565D6">
        <w:rPr>
          <w:rFonts w:ascii="仿宋_GB2312" w:eastAsia="仿宋_GB2312" w:hAnsi="宋体" w:cs="宋体" w:hint="eastAsia"/>
          <w:kern w:val="0"/>
          <w:sz w:val="31"/>
          <w:szCs w:val="31"/>
        </w:rPr>
        <w:t>。实施该项目，可带动农户种植青贮玉米4200亩，实现总产值504万元，种植青贮玉米比籽实玉米多增收168万元以上。</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仿宋_GB2312" w:eastAsia="仿宋_GB2312" w:hAnsi="宋体" w:cs="宋体" w:hint="eastAsia"/>
          <w:b/>
          <w:bCs/>
          <w:kern w:val="0"/>
          <w:sz w:val="31"/>
        </w:rPr>
        <w:t>2.养殖效益：</w:t>
      </w:r>
      <w:r w:rsidRPr="002565D6">
        <w:rPr>
          <w:rFonts w:ascii="仿宋_GB2312" w:eastAsia="仿宋_GB2312" w:hAnsi="宋体" w:cs="宋体" w:hint="eastAsia"/>
          <w:kern w:val="0"/>
          <w:sz w:val="31"/>
          <w:szCs w:val="31"/>
        </w:rPr>
        <w:t>全株青贮玉米具有适口性好、消化率高，能消灭病虫害、减少家畜发病率，不受气候影响、可长期保存等优点。长期采用全株青贮玉米饲料饲喂牛羊，</w:t>
      </w:r>
      <w:r w:rsidRPr="002565D6">
        <w:rPr>
          <w:rFonts w:ascii="仿宋_GB2312" w:eastAsia="仿宋_GB2312" w:hAnsi="宋体" w:cs="宋体" w:hint="eastAsia"/>
          <w:b/>
          <w:bCs/>
          <w:kern w:val="0"/>
          <w:sz w:val="31"/>
        </w:rPr>
        <w:t>一是</w:t>
      </w:r>
      <w:r w:rsidRPr="002565D6">
        <w:rPr>
          <w:rFonts w:ascii="仿宋_GB2312" w:eastAsia="仿宋_GB2312" w:hAnsi="宋体" w:cs="宋体" w:hint="eastAsia"/>
          <w:kern w:val="0"/>
          <w:sz w:val="31"/>
          <w:szCs w:val="31"/>
        </w:rPr>
        <w:t>延长奶牛产奶高峰期，提高产奶量（每头奶牛的年产奶量一般在5</w:t>
      </w:r>
      <w:r w:rsidRPr="002565D6">
        <w:rPr>
          <w:rFonts w:ascii="仿宋_GB2312" w:eastAsia="仿宋_GB2312" w:hAnsi="宋体" w:cs="宋体" w:hint="eastAsia"/>
          <w:kern w:val="0"/>
          <w:sz w:val="31"/>
        </w:rPr>
        <w:t>吨左右</w:t>
      </w:r>
      <w:r w:rsidRPr="002565D6">
        <w:rPr>
          <w:rFonts w:ascii="仿宋_GB2312" w:eastAsia="仿宋_GB2312" w:hAnsi="宋体" w:cs="宋体" w:hint="eastAsia"/>
          <w:kern w:val="0"/>
          <w:sz w:val="31"/>
          <w:szCs w:val="31"/>
        </w:rPr>
        <w:t>，采用玉米青贮饲料喂养，奶牛的年产奶量可达6吨以上，比未使用青贮饲料每头每年增加1吨左右，按照牛奶5000元/吨计算，每头产奶牛一年可以较之前增加收入0.5万元）；</w:t>
      </w:r>
      <w:r w:rsidRPr="002565D6">
        <w:rPr>
          <w:rFonts w:ascii="仿宋_GB2312" w:eastAsia="仿宋_GB2312" w:hAnsi="宋体" w:cs="宋体" w:hint="eastAsia"/>
          <w:b/>
          <w:bCs/>
          <w:kern w:val="0"/>
          <w:sz w:val="31"/>
        </w:rPr>
        <w:t>二是</w:t>
      </w:r>
      <w:r w:rsidRPr="002565D6">
        <w:rPr>
          <w:rFonts w:ascii="仿宋_GB2312" w:eastAsia="仿宋_GB2312" w:hAnsi="宋体" w:cs="宋体" w:hint="eastAsia"/>
          <w:kern w:val="0"/>
          <w:sz w:val="31"/>
          <w:szCs w:val="31"/>
        </w:rPr>
        <w:t>缩短肉牛、肉羊饲养周期，降低饲料成本（平均每头肉牛可以提前出栏2个月，节约成本600元；平均每只肉羊可以提前出栏1个月，节约成本60元）。</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楷体_GB2312" w:eastAsia="楷体_GB2312" w:hAnsi="宋体" w:cs="宋体" w:hint="eastAsia"/>
          <w:kern w:val="0"/>
          <w:sz w:val="31"/>
          <w:szCs w:val="31"/>
        </w:rPr>
        <w:t>（二）社会效益</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仿宋_GB2312" w:eastAsia="仿宋_GB2312" w:hAnsi="宋体" w:cs="宋体" w:hint="eastAsia"/>
          <w:kern w:val="0"/>
          <w:sz w:val="31"/>
          <w:szCs w:val="31"/>
        </w:rPr>
        <w:t>1.本项目的实施，以奶牛、肉牛养殖场为中心向周边辐射，连片推进青贮玉米种植，可加快推进项目实施区域的产业结构调整。同时，项目的实施可形成</w:t>
      </w:r>
      <w:r w:rsidRPr="002565D6">
        <w:rPr>
          <w:rFonts w:ascii="仿宋_GB2312" w:eastAsia="仿宋_GB2312" w:hAnsi="宋体" w:cs="宋体" w:hint="eastAsia"/>
          <w:kern w:val="0"/>
          <w:sz w:val="31"/>
        </w:rPr>
        <w:t>稳定的</w:t>
      </w:r>
      <w:r w:rsidRPr="002565D6">
        <w:rPr>
          <w:rFonts w:ascii="仿宋_GB2312" w:eastAsia="仿宋_GB2312" w:hAnsi="宋体" w:cs="宋体" w:hint="eastAsia"/>
          <w:kern w:val="0"/>
          <w:sz w:val="31"/>
          <w:szCs w:val="31"/>
        </w:rPr>
        <w:t>奶牛、肉牛</w:t>
      </w:r>
      <w:r w:rsidRPr="002565D6">
        <w:rPr>
          <w:rFonts w:ascii="仿宋_GB2312" w:eastAsia="仿宋_GB2312" w:hAnsi="宋体" w:cs="宋体" w:hint="eastAsia"/>
          <w:kern w:val="0"/>
          <w:sz w:val="31"/>
        </w:rPr>
        <w:t>等饲草</w:t>
      </w:r>
      <w:r w:rsidRPr="002565D6">
        <w:rPr>
          <w:rFonts w:ascii="仿宋_GB2312" w:eastAsia="仿宋_GB2312" w:hAnsi="宋体" w:cs="宋体" w:hint="eastAsia"/>
          <w:kern w:val="0"/>
          <w:sz w:val="31"/>
          <w:szCs w:val="31"/>
        </w:rPr>
        <w:t>饲料来源基地，保障青贮饲料的本地化供应，促进奶业、肉业的发展。</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仿宋_GB2312" w:eastAsia="仿宋_GB2312" w:hAnsi="宋体" w:cs="宋体" w:hint="eastAsia"/>
          <w:kern w:val="0"/>
          <w:sz w:val="31"/>
          <w:szCs w:val="31"/>
        </w:rPr>
        <w:t>2.本项目的实施，可以辐射带动农村剩余劳动力，有效解决农村</w:t>
      </w:r>
      <w:r w:rsidRPr="002565D6">
        <w:rPr>
          <w:rFonts w:ascii="仿宋_GB2312" w:eastAsia="仿宋_GB2312" w:hAnsi="宋体" w:cs="宋体" w:hint="eastAsia"/>
          <w:kern w:val="0"/>
          <w:sz w:val="31"/>
        </w:rPr>
        <w:t>农民的</w:t>
      </w:r>
      <w:r w:rsidRPr="002565D6">
        <w:rPr>
          <w:rFonts w:ascii="仿宋_GB2312" w:eastAsia="仿宋_GB2312" w:hAnsi="宋体" w:cs="宋体" w:hint="eastAsia"/>
          <w:kern w:val="0"/>
          <w:sz w:val="31"/>
          <w:szCs w:val="31"/>
        </w:rPr>
        <w:t>就业问题，维护社会稳定。</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楷体_GB2312" w:eastAsia="楷体_GB2312" w:hAnsi="宋体" w:cs="宋体" w:hint="eastAsia"/>
          <w:kern w:val="0"/>
          <w:sz w:val="31"/>
          <w:szCs w:val="31"/>
        </w:rPr>
        <w:t>（三）生态效益</w:t>
      </w:r>
    </w:p>
    <w:p w:rsidR="002565D6" w:rsidRPr="002565D6" w:rsidRDefault="002565D6" w:rsidP="002565D6">
      <w:pPr>
        <w:widowControl/>
        <w:spacing w:line="549" w:lineRule="atLeast"/>
        <w:ind w:firstLine="638"/>
        <w:jc w:val="left"/>
        <w:rPr>
          <w:rFonts w:ascii="宋体" w:hAnsi="宋体" w:cs="宋体"/>
          <w:kern w:val="0"/>
          <w:sz w:val="24"/>
        </w:rPr>
      </w:pPr>
      <w:r w:rsidRPr="002565D6">
        <w:rPr>
          <w:rFonts w:ascii="仿宋_GB2312" w:eastAsia="仿宋_GB2312" w:hAnsi="宋体" w:cs="宋体" w:hint="eastAsia"/>
          <w:kern w:val="0"/>
          <w:sz w:val="31"/>
          <w:szCs w:val="31"/>
        </w:rPr>
        <w:t>青贮玉米种植形成了“饲草→→草食家畜→→粪便→→饲草”的良性生态循环，不仅解决了养殖饲草料匮乏问题，而且有效减少了秸秆焚烧造成环境污染的问题，草食家畜养殖场粪便经过处理后，就近消纳利用，既可以培肥地力，又可以减轻环境压力，降低养殖污染风险，实现种养循环生态农业可持续发展。</w:t>
      </w:r>
    </w:p>
    <w:p w:rsidR="002565D6" w:rsidRPr="002565D6" w:rsidRDefault="002565D6" w:rsidP="002565D6">
      <w:pPr>
        <w:widowControl/>
        <w:spacing w:line="549" w:lineRule="atLeast"/>
        <w:jc w:val="left"/>
        <w:rPr>
          <w:rFonts w:ascii="宋体" w:hAnsi="宋体" w:cs="宋体"/>
          <w:kern w:val="0"/>
          <w:sz w:val="24"/>
        </w:rPr>
      </w:pPr>
      <w:r w:rsidRPr="002565D6">
        <w:rPr>
          <w:rFonts w:ascii="宋体" w:hAnsi="宋体" w:cs="宋体"/>
          <w:kern w:val="0"/>
          <w:sz w:val="24"/>
        </w:rPr>
        <w:t> </w:t>
      </w:r>
    </w:p>
    <w:p w:rsidR="002565D6" w:rsidRPr="002565D6" w:rsidRDefault="002565D6" w:rsidP="002565D6">
      <w:pPr>
        <w:widowControl/>
        <w:spacing w:line="549" w:lineRule="atLeast"/>
        <w:jc w:val="left"/>
        <w:rPr>
          <w:rFonts w:ascii="宋体" w:hAnsi="宋体" w:cs="宋体"/>
          <w:kern w:val="0"/>
          <w:sz w:val="24"/>
        </w:rPr>
      </w:pPr>
      <w:r w:rsidRPr="002565D6">
        <w:rPr>
          <w:rFonts w:ascii="宋体" w:hAnsi="宋体" w:cs="宋体"/>
          <w:kern w:val="0"/>
          <w:sz w:val="24"/>
        </w:rPr>
        <w:t> </w:t>
      </w:r>
    </w:p>
    <w:p w:rsidR="002565D6" w:rsidRPr="002565D6" w:rsidRDefault="002565D6" w:rsidP="002565D6">
      <w:pPr>
        <w:widowControl/>
        <w:spacing w:line="549" w:lineRule="atLeast"/>
        <w:jc w:val="left"/>
        <w:rPr>
          <w:rFonts w:ascii="宋体" w:hAnsi="宋体" w:cs="宋体"/>
          <w:kern w:val="0"/>
          <w:sz w:val="24"/>
        </w:rPr>
      </w:pPr>
      <w:r w:rsidRPr="002565D6">
        <w:rPr>
          <w:rFonts w:ascii="宋体" w:hAnsi="宋体" w:cs="宋体"/>
          <w:kern w:val="0"/>
          <w:sz w:val="24"/>
        </w:rPr>
        <w:t> </w:t>
      </w:r>
    </w:p>
    <w:p w:rsidR="002565D6" w:rsidRPr="002565D6" w:rsidRDefault="002565D6" w:rsidP="002565D6">
      <w:pPr>
        <w:widowControl/>
        <w:spacing w:line="549" w:lineRule="atLeast"/>
        <w:jc w:val="left"/>
        <w:rPr>
          <w:rFonts w:ascii="宋体" w:hAnsi="宋体" w:cs="宋体"/>
          <w:kern w:val="0"/>
          <w:sz w:val="24"/>
        </w:rPr>
      </w:pPr>
      <w:r w:rsidRPr="002565D6">
        <w:rPr>
          <w:rFonts w:ascii="宋体" w:hAnsi="宋体" w:cs="宋体"/>
          <w:kern w:val="0"/>
          <w:sz w:val="24"/>
        </w:rPr>
        <w:t> </w:t>
      </w:r>
    </w:p>
    <w:p w:rsidR="002565D6" w:rsidRPr="002565D6" w:rsidRDefault="002565D6" w:rsidP="002565D6">
      <w:pPr>
        <w:widowControl/>
        <w:spacing w:line="549" w:lineRule="atLeast"/>
        <w:ind w:firstLine="416"/>
        <w:jc w:val="left"/>
        <w:rPr>
          <w:rFonts w:ascii="宋体" w:hAnsi="宋体" w:cs="宋体"/>
          <w:kern w:val="0"/>
          <w:sz w:val="24"/>
        </w:rPr>
      </w:pPr>
      <w:r w:rsidRPr="002565D6">
        <w:rPr>
          <w:rFonts w:ascii="宋体" w:hAnsi="宋体" w:cs="宋体"/>
          <w:kern w:val="0"/>
          <w:sz w:val="24"/>
        </w:rPr>
        <w:t> </w:t>
      </w:r>
    </w:p>
    <w:p w:rsidR="002565D6" w:rsidRPr="002565D6" w:rsidRDefault="002565D6" w:rsidP="002565D6">
      <w:pPr>
        <w:widowControl/>
        <w:spacing w:line="549" w:lineRule="atLeast"/>
        <w:jc w:val="left"/>
        <w:rPr>
          <w:rFonts w:ascii="宋体" w:hAnsi="宋体" w:cs="宋体"/>
          <w:kern w:val="0"/>
          <w:sz w:val="24"/>
        </w:rPr>
      </w:pPr>
      <w:r w:rsidRPr="002565D6">
        <w:rPr>
          <w:rFonts w:ascii="宋体" w:hAnsi="宋体" w:cs="宋体"/>
          <w:kern w:val="0"/>
          <w:sz w:val="24"/>
        </w:rPr>
        <w:t> </w:t>
      </w:r>
    </w:p>
    <w:p w:rsidR="002565D6" w:rsidRPr="002565D6" w:rsidRDefault="002565D6" w:rsidP="002565D6">
      <w:pPr>
        <w:widowControl/>
        <w:spacing w:line="549" w:lineRule="atLeast"/>
        <w:jc w:val="left"/>
        <w:rPr>
          <w:rFonts w:ascii="宋体" w:hAnsi="宋体" w:cs="宋体"/>
          <w:kern w:val="0"/>
          <w:sz w:val="24"/>
        </w:rPr>
      </w:pPr>
      <w:r w:rsidRPr="002565D6">
        <w:rPr>
          <w:rFonts w:ascii="宋体" w:hAnsi="宋体" w:cs="宋体"/>
          <w:kern w:val="0"/>
          <w:sz w:val="24"/>
        </w:rPr>
        <w:t> </w:t>
      </w:r>
    </w:p>
    <w:p w:rsidR="002565D6" w:rsidRPr="002565D6" w:rsidRDefault="002565D6" w:rsidP="002565D6">
      <w:pPr>
        <w:widowControl/>
        <w:spacing w:line="549" w:lineRule="atLeast"/>
        <w:jc w:val="left"/>
        <w:rPr>
          <w:rFonts w:ascii="宋体" w:hAnsi="宋体" w:cs="宋体"/>
          <w:kern w:val="0"/>
          <w:sz w:val="24"/>
        </w:rPr>
      </w:pPr>
      <w:r w:rsidRPr="002565D6">
        <w:rPr>
          <w:rFonts w:ascii="宋体" w:hAnsi="宋体" w:cs="宋体"/>
          <w:kern w:val="0"/>
          <w:sz w:val="24"/>
        </w:rPr>
        <w:t> </w:t>
      </w:r>
    </w:p>
    <w:p w:rsidR="002565D6" w:rsidRPr="002565D6" w:rsidRDefault="002565D6" w:rsidP="002565D6">
      <w:pPr>
        <w:widowControl/>
        <w:spacing w:line="549" w:lineRule="atLeast"/>
        <w:ind w:firstLine="416"/>
        <w:jc w:val="left"/>
        <w:rPr>
          <w:rFonts w:ascii="宋体" w:hAnsi="宋体" w:cs="宋体"/>
          <w:kern w:val="0"/>
          <w:sz w:val="24"/>
        </w:rPr>
      </w:pPr>
      <w:r w:rsidRPr="002565D6">
        <w:rPr>
          <w:rFonts w:ascii="宋体" w:hAnsi="宋体" w:cs="宋体"/>
          <w:kern w:val="0"/>
          <w:sz w:val="24"/>
        </w:rPr>
        <w:t> </w:t>
      </w:r>
    </w:p>
    <w:p w:rsidR="002565D6" w:rsidRPr="002565D6" w:rsidRDefault="002565D6" w:rsidP="002565D6">
      <w:pPr>
        <w:widowControl/>
        <w:spacing w:line="549" w:lineRule="atLeast"/>
        <w:jc w:val="left"/>
        <w:rPr>
          <w:rFonts w:ascii="宋体" w:hAnsi="宋体" w:cs="宋体"/>
          <w:kern w:val="0"/>
          <w:sz w:val="24"/>
        </w:rPr>
      </w:pPr>
      <w:r w:rsidRPr="002565D6">
        <w:rPr>
          <w:rFonts w:ascii="宋体" w:hAnsi="宋体" w:cs="宋体"/>
          <w:kern w:val="0"/>
          <w:sz w:val="24"/>
        </w:rPr>
        <w:t> </w:t>
      </w:r>
    </w:p>
    <w:p w:rsidR="002565D6" w:rsidRPr="002565D6" w:rsidRDefault="002565D6" w:rsidP="002565D6">
      <w:pPr>
        <w:widowControl/>
        <w:spacing w:line="549" w:lineRule="atLeast"/>
        <w:jc w:val="left"/>
        <w:rPr>
          <w:rFonts w:ascii="宋体" w:hAnsi="宋体" w:cs="宋体"/>
          <w:kern w:val="0"/>
          <w:sz w:val="24"/>
        </w:rPr>
      </w:pPr>
      <w:r w:rsidRPr="002565D6">
        <w:rPr>
          <w:rFonts w:ascii="宋体" w:hAnsi="宋体" w:cs="宋体"/>
          <w:kern w:val="0"/>
          <w:sz w:val="24"/>
        </w:rPr>
        <w:t> </w:t>
      </w:r>
    </w:p>
    <w:p w:rsidR="002565D6" w:rsidRPr="002565D6" w:rsidRDefault="002565D6" w:rsidP="002565D6">
      <w:pPr>
        <w:widowControl/>
        <w:spacing w:line="549" w:lineRule="atLeast"/>
        <w:jc w:val="left"/>
        <w:rPr>
          <w:rFonts w:ascii="宋体" w:hAnsi="宋体" w:cs="宋体"/>
          <w:kern w:val="0"/>
          <w:sz w:val="24"/>
        </w:rPr>
      </w:pPr>
      <w:r w:rsidRPr="002565D6">
        <w:rPr>
          <w:rFonts w:ascii="宋体" w:hAnsi="宋体" w:cs="宋体"/>
          <w:kern w:val="0"/>
          <w:sz w:val="24"/>
        </w:rPr>
        <w:t> </w:t>
      </w:r>
    </w:p>
    <w:p w:rsidR="002565D6" w:rsidRPr="002565D6" w:rsidRDefault="002565D6" w:rsidP="002565D6">
      <w:pPr>
        <w:widowControl/>
        <w:spacing w:line="549" w:lineRule="atLeast"/>
        <w:ind w:firstLine="416"/>
        <w:jc w:val="left"/>
        <w:rPr>
          <w:rFonts w:ascii="宋体" w:hAnsi="宋体" w:cs="宋体"/>
          <w:kern w:val="0"/>
          <w:sz w:val="24"/>
        </w:rPr>
      </w:pPr>
      <w:r w:rsidRPr="002565D6">
        <w:rPr>
          <w:rFonts w:ascii="宋体" w:hAnsi="宋体" w:cs="宋体"/>
          <w:kern w:val="0"/>
          <w:sz w:val="24"/>
        </w:rPr>
        <w:t> </w:t>
      </w:r>
    </w:p>
    <w:p w:rsidR="002565D6" w:rsidRPr="002565D6" w:rsidRDefault="002565D6" w:rsidP="002565D6">
      <w:pPr>
        <w:widowControl/>
        <w:spacing w:line="549" w:lineRule="atLeast"/>
        <w:jc w:val="left"/>
        <w:rPr>
          <w:rFonts w:ascii="宋体" w:hAnsi="宋体" w:cs="宋体"/>
          <w:kern w:val="0"/>
          <w:sz w:val="24"/>
        </w:rPr>
      </w:pPr>
      <w:r w:rsidRPr="002565D6">
        <w:rPr>
          <w:rFonts w:ascii="宋体" w:hAnsi="宋体" w:cs="宋体"/>
          <w:kern w:val="0"/>
          <w:sz w:val="24"/>
        </w:rPr>
        <w:t> </w:t>
      </w:r>
    </w:p>
    <w:p w:rsidR="002565D6" w:rsidRPr="002565D6" w:rsidRDefault="002565D6" w:rsidP="002565D6">
      <w:pPr>
        <w:widowControl/>
        <w:spacing w:line="549" w:lineRule="atLeast"/>
        <w:jc w:val="left"/>
        <w:rPr>
          <w:rFonts w:ascii="宋体" w:hAnsi="宋体" w:cs="宋体"/>
          <w:kern w:val="0"/>
          <w:sz w:val="24"/>
        </w:rPr>
      </w:pPr>
      <w:r w:rsidRPr="002565D6">
        <w:rPr>
          <w:rFonts w:ascii="仿宋_GB2312" w:eastAsia="仿宋_GB2312" w:hAnsi="宋体" w:cs="宋体" w:hint="eastAsia"/>
          <w:kern w:val="0"/>
          <w:sz w:val="28"/>
          <w:szCs w:val="28"/>
        </w:rPr>
        <w:t> </w:t>
      </w:r>
    </w:p>
    <w:p w:rsidR="00D7714A" w:rsidRPr="002565D6" w:rsidRDefault="00D7714A" w:rsidP="002565D6">
      <w:pPr>
        <w:rPr>
          <w:szCs w:val="28"/>
        </w:rPr>
      </w:pPr>
    </w:p>
    <w:sectPr w:rsidR="00D7714A" w:rsidRPr="002565D6" w:rsidSect="00D7714A">
      <w:headerReference w:type="default" r:id="rId7"/>
      <w:footerReference w:type="even" r:id="rId8"/>
      <w:footerReference w:type="default" r:id="rId9"/>
      <w:pgSz w:w="11906" w:h="16838"/>
      <w:pgMar w:top="2098" w:right="1474" w:bottom="1984"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2CF" w:rsidRDefault="000462CF" w:rsidP="00D7714A">
      <w:r>
        <w:separator/>
      </w:r>
    </w:p>
  </w:endnote>
  <w:endnote w:type="continuationSeparator" w:id="0">
    <w:p w:rsidR="000462CF" w:rsidRDefault="000462CF" w:rsidP="00D771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14A" w:rsidRDefault="00D7714A">
    <w:pPr>
      <w:pStyle w:val="a7"/>
      <w:framePr w:wrap="around" w:vAnchor="text" w:hAnchor="margin" w:xAlign="center" w:y="1"/>
      <w:rPr>
        <w:rStyle w:val="aa"/>
      </w:rPr>
    </w:pPr>
    <w:r>
      <w:fldChar w:fldCharType="begin"/>
    </w:r>
    <w:r w:rsidR="000462CF">
      <w:rPr>
        <w:rStyle w:val="aa"/>
      </w:rPr>
      <w:instrText xml:space="preserve">PAGE  </w:instrText>
    </w:r>
    <w:r>
      <w:fldChar w:fldCharType="end"/>
    </w:r>
  </w:p>
  <w:p w:rsidR="00D7714A" w:rsidRDefault="00D7714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14A" w:rsidRDefault="00D7714A">
    <w:pPr>
      <w:pStyle w:val="a7"/>
    </w:pPr>
    <w:r>
      <w:pict>
        <v:shapetype id="_x0000_t202" coordsize="21600,21600" o:spt="202" path="m,l,21600r21600,l21600,xe">
          <v:stroke joinstyle="miter"/>
          <v:path gradientshapeok="t" o:connecttype="rect"/>
        </v:shapetype>
        <v:shape id="_x0000_s1026" type="#_x0000_t202" style="position:absolute;margin-left:26pt;margin-top:-16.25pt;width:66pt;height:25pt;z-index:251659264;mso-position-horizontal:outside;mso-position-horizontal-relative:margin" o:gfxdata="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P5kI61gAAAAcBAAAPAAAAAAAAAAEAIAAAACIAAABkcnMvZG93bnJldi54bWxQSwEC&#10;FAAUAAAACACHTuJANJLc+b0BAAB/AwAADgAAAAAAAAABACAAAAAlAQAAZHJzL2Uyb0RvYy54bWxQ&#10;SwUGAAAAAAYABgBZAQAAVAUAAAAA&#10;" filled="f" stroked="f">
          <v:textbox inset="0,0,0,0">
            <w:txbxContent>
              <w:p w:rsidR="00D7714A" w:rsidRDefault="000462CF">
                <w:pPr>
                  <w:pStyle w:val="a7"/>
                  <w:rPr>
                    <w:rStyle w:val="aa"/>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sidR="00D7714A">
                  <w:rPr>
                    <w:rFonts w:asciiTheme="minorEastAsia" w:eastAsiaTheme="minorEastAsia" w:hAnsiTheme="minorEastAsia" w:cstheme="minorEastAsia" w:hint="eastAsia"/>
                    <w:sz w:val="28"/>
                    <w:szCs w:val="28"/>
                  </w:rPr>
                  <w:fldChar w:fldCharType="begin"/>
                </w:r>
                <w:r>
                  <w:rPr>
                    <w:rStyle w:val="aa"/>
                    <w:rFonts w:asciiTheme="minorEastAsia" w:eastAsiaTheme="minorEastAsia" w:hAnsiTheme="minorEastAsia" w:cstheme="minorEastAsia" w:hint="eastAsia"/>
                    <w:sz w:val="28"/>
                    <w:szCs w:val="28"/>
                  </w:rPr>
                  <w:instrText xml:space="preserve">PAGE  </w:instrText>
                </w:r>
                <w:r w:rsidR="00D7714A">
                  <w:rPr>
                    <w:rFonts w:asciiTheme="minorEastAsia" w:eastAsiaTheme="minorEastAsia" w:hAnsiTheme="minorEastAsia" w:cstheme="minorEastAsia" w:hint="eastAsia"/>
                    <w:sz w:val="28"/>
                    <w:szCs w:val="28"/>
                  </w:rPr>
                  <w:fldChar w:fldCharType="separate"/>
                </w:r>
                <w:r>
                  <w:rPr>
                    <w:rStyle w:val="aa"/>
                    <w:rFonts w:asciiTheme="minorEastAsia" w:eastAsiaTheme="minorEastAsia" w:hAnsiTheme="minorEastAsia" w:cstheme="minorEastAsia"/>
                    <w:noProof/>
                    <w:sz w:val="28"/>
                    <w:szCs w:val="28"/>
                  </w:rPr>
                  <w:t>1</w:t>
                </w:r>
                <w:r w:rsidR="00D7714A">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2CF" w:rsidRDefault="000462CF" w:rsidP="00D7714A">
      <w:r>
        <w:separator/>
      </w:r>
    </w:p>
  </w:footnote>
  <w:footnote w:type="continuationSeparator" w:id="0">
    <w:p w:rsidR="000462CF" w:rsidRDefault="000462CF" w:rsidP="00D771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14A" w:rsidRDefault="00D7714A">
    <w:pPr>
      <w:pStyle w:val="a8"/>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efaultTabStop w:val="420"/>
  <w:drawingGridHorizontalSpacing w:val="105"/>
  <w:drawingGridVerticalSpacing w:val="156"/>
  <w:noPunctuationKerning/>
  <w:characterSpacingControl w:val="compressPunctuation"/>
  <w:savePreviewPicture/>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jE5Y2I0MzE1ODE3NDNiN2M5OTdhYTU4Yzg3MmJhMGYifQ=="/>
  </w:docVars>
  <w:rsids>
    <w:rsidRoot w:val="00521FD2"/>
    <w:rsid w:val="000025BF"/>
    <w:rsid w:val="000111CF"/>
    <w:rsid w:val="00021991"/>
    <w:rsid w:val="000220CE"/>
    <w:rsid w:val="00022C52"/>
    <w:rsid w:val="00027BB3"/>
    <w:rsid w:val="00034F7B"/>
    <w:rsid w:val="00037A93"/>
    <w:rsid w:val="00042340"/>
    <w:rsid w:val="00045A33"/>
    <w:rsid w:val="000462CF"/>
    <w:rsid w:val="00047217"/>
    <w:rsid w:val="00047A45"/>
    <w:rsid w:val="00057867"/>
    <w:rsid w:val="00063166"/>
    <w:rsid w:val="00065A01"/>
    <w:rsid w:val="0007331F"/>
    <w:rsid w:val="0007438C"/>
    <w:rsid w:val="00075CFC"/>
    <w:rsid w:val="000865CB"/>
    <w:rsid w:val="000963D4"/>
    <w:rsid w:val="000A10E0"/>
    <w:rsid w:val="000A12F5"/>
    <w:rsid w:val="000A2222"/>
    <w:rsid w:val="000A5626"/>
    <w:rsid w:val="000A67D8"/>
    <w:rsid w:val="000C1C1E"/>
    <w:rsid w:val="000C5837"/>
    <w:rsid w:val="000D2F35"/>
    <w:rsid w:val="000D5595"/>
    <w:rsid w:val="000E221A"/>
    <w:rsid w:val="000E22AD"/>
    <w:rsid w:val="000E6FB3"/>
    <w:rsid w:val="000E7CF5"/>
    <w:rsid w:val="000F09E1"/>
    <w:rsid w:val="000F10DD"/>
    <w:rsid w:val="000F4B8F"/>
    <w:rsid w:val="000F6DB5"/>
    <w:rsid w:val="001016EB"/>
    <w:rsid w:val="0010401D"/>
    <w:rsid w:val="00106AC6"/>
    <w:rsid w:val="001107A5"/>
    <w:rsid w:val="00112798"/>
    <w:rsid w:val="001130EC"/>
    <w:rsid w:val="001169CC"/>
    <w:rsid w:val="00121D3C"/>
    <w:rsid w:val="0012227A"/>
    <w:rsid w:val="001229F6"/>
    <w:rsid w:val="00122E95"/>
    <w:rsid w:val="00130D9F"/>
    <w:rsid w:val="00130E0B"/>
    <w:rsid w:val="00135D78"/>
    <w:rsid w:val="0014177A"/>
    <w:rsid w:val="001437A3"/>
    <w:rsid w:val="00144098"/>
    <w:rsid w:val="0014613C"/>
    <w:rsid w:val="00150F0D"/>
    <w:rsid w:val="0015190A"/>
    <w:rsid w:val="00151951"/>
    <w:rsid w:val="001649AD"/>
    <w:rsid w:val="00167D67"/>
    <w:rsid w:val="00171476"/>
    <w:rsid w:val="00174BB6"/>
    <w:rsid w:val="001821CC"/>
    <w:rsid w:val="001831B6"/>
    <w:rsid w:val="00187CDE"/>
    <w:rsid w:val="00187F95"/>
    <w:rsid w:val="0019624A"/>
    <w:rsid w:val="001967F6"/>
    <w:rsid w:val="001A3881"/>
    <w:rsid w:val="001A4C6E"/>
    <w:rsid w:val="001B159A"/>
    <w:rsid w:val="001B24B4"/>
    <w:rsid w:val="001B3400"/>
    <w:rsid w:val="001B6681"/>
    <w:rsid w:val="001C0F38"/>
    <w:rsid w:val="001C3537"/>
    <w:rsid w:val="001C3686"/>
    <w:rsid w:val="001C7F9B"/>
    <w:rsid w:val="001D3470"/>
    <w:rsid w:val="001E3FCF"/>
    <w:rsid w:val="001E484E"/>
    <w:rsid w:val="001F0BB0"/>
    <w:rsid w:val="001F1AF7"/>
    <w:rsid w:val="001F5148"/>
    <w:rsid w:val="002005A9"/>
    <w:rsid w:val="00200B56"/>
    <w:rsid w:val="0020620A"/>
    <w:rsid w:val="00214F5A"/>
    <w:rsid w:val="00214F96"/>
    <w:rsid w:val="002152B0"/>
    <w:rsid w:val="00217A9B"/>
    <w:rsid w:val="00221136"/>
    <w:rsid w:val="00225390"/>
    <w:rsid w:val="0022635D"/>
    <w:rsid w:val="0023245C"/>
    <w:rsid w:val="00235550"/>
    <w:rsid w:val="00236BD1"/>
    <w:rsid w:val="002404B3"/>
    <w:rsid w:val="00251D67"/>
    <w:rsid w:val="00252AD2"/>
    <w:rsid w:val="00253DF9"/>
    <w:rsid w:val="002563B0"/>
    <w:rsid w:val="002565D6"/>
    <w:rsid w:val="00257493"/>
    <w:rsid w:val="00267FF0"/>
    <w:rsid w:val="00271EEC"/>
    <w:rsid w:val="0027320D"/>
    <w:rsid w:val="0027703E"/>
    <w:rsid w:val="00277364"/>
    <w:rsid w:val="002828ED"/>
    <w:rsid w:val="00285AE5"/>
    <w:rsid w:val="00297BA5"/>
    <w:rsid w:val="00297F96"/>
    <w:rsid w:val="00297FBB"/>
    <w:rsid w:val="002A24A2"/>
    <w:rsid w:val="002A649C"/>
    <w:rsid w:val="002B1512"/>
    <w:rsid w:val="002B3B6B"/>
    <w:rsid w:val="002C0AB9"/>
    <w:rsid w:val="002C3BEE"/>
    <w:rsid w:val="002D3163"/>
    <w:rsid w:val="002D796F"/>
    <w:rsid w:val="002E029D"/>
    <w:rsid w:val="002E078D"/>
    <w:rsid w:val="002F0F11"/>
    <w:rsid w:val="002F60B9"/>
    <w:rsid w:val="00307B80"/>
    <w:rsid w:val="00311E6A"/>
    <w:rsid w:val="003143AE"/>
    <w:rsid w:val="0031450C"/>
    <w:rsid w:val="00316698"/>
    <w:rsid w:val="00320A12"/>
    <w:rsid w:val="00321717"/>
    <w:rsid w:val="0032220A"/>
    <w:rsid w:val="003229E5"/>
    <w:rsid w:val="003241BB"/>
    <w:rsid w:val="00330D38"/>
    <w:rsid w:val="003412B7"/>
    <w:rsid w:val="003418B7"/>
    <w:rsid w:val="00344F84"/>
    <w:rsid w:val="003519E0"/>
    <w:rsid w:val="003544F9"/>
    <w:rsid w:val="00357588"/>
    <w:rsid w:val="00363182"/>
    <w:rsid w:val="00363452"/>
    <w:rsid w:val="003635C8"/>
    <w:rsid w:val="00370D64"/>
    <w:rsid w:val="00372F11"/>
    <w:rsid w:val="00375630"/>
    <w:rsid w:val="00380C54"/>
    <w:rsid w:val="003845A2"/>
    <w:rsid w:val="00385345"/>
    <w:rsid w:val="003943D0"/>
    <w:rsid w:val="003A1B24"/>
    <w:rsid w:val="003A1D7B"/>
    <w:rsid w:val="003A3BED"/>
    <w:rsid w:val="003B6CDC"/>
    <w:rsid w:val="003C1E79"/>
    <w:rsid w:val="003D00AC"/>
    <w:rsid w:val="003D52BB"/>
    <w:rsid w:val="003D646E"/>
    <w:rsid w:val="003D6E40"/>
    <w:rsid w:val="003D7C41"/>
    <w:rsid w:val="003E0BF2"/>
    <w:rsid w:val="003E1528"/>
    <w:rsid w:val="003E334A"/>
    <w:rsid w:val="003E603F"/>
    <w:rsid w:val="003E6DAE"/>
    <w:rsid w:val="00404D82"/>
    <w:rsid w:val="0040759F"/>
    <w:rsid w:val="004136D4"/>
    <w:rsid w:val="00413D78"/>
    <w:rsid w:val="00414863"/>
    <w:rsid w:val="00415FE4"/>
    <w:rsid w:val="004162AB"/>
    <w:rsid w:val="00420CCC"/>
    <w:rsid w:val="00422393"/>
    <w:rsid w:val="00422692"/>
    <w:rsid w:val="00423906"/>
    <w:rsid w:val="00432B0A"/>
    <w:rsid w:val="00436133"/>
    <w:rsid w:val="00455AF9"/>
    <w:rsid w:val="00456571"/>
    <w:rsid w:val="00461B5B"/>
    <w:rsid w:val="004624B8"/>
    <w:rsid w:val="0046488F"/>
    <w:rsid w:val="0046546E"/>
    <w:rsid w:val="0046778A"/>
    <w:rsid w:val="004816B6"/>
    <w:rsid w:val="00494B0E"/>
    <w:rsid w:val="004975ED"/>
    <w:rsid w:val="004A234E"/>
    <w:rsid w:val="004A5D96"/>
    <w:rsid w:val="004B2C4B"/>
    <w:rsid w:val="004B5F45"/>
    <w:rsid w:val="004E439F"/>
    <w:rsid w:val="004E4ECD"/>
    <w:rsid w:val="004E5511"/>
    <w:rsid w:val="004F2F10"/>
    <w:rsid w:val="00506759"/>
    <w:rsid w:val="0050752F"/>
    <w:rsid w:val="00507FAA"/>
    <w:rsid w:val="00521FD2"/>
    <w:rsid w:val="00540484"/>
    <w:rsid w:val="005466EA"/>
    <w:rsid w:val="00551FE7"/>
    <w:rsid w:val="00552C4E"/>
    <w:rsid w:val="00555466"/>
    <w:rsid w:val="00555F2A"/>
    <w:rsid w:val="00561747"/>
    <w:rsid w:val="0057559C"/>
    <w:rsid w:val="00581FBA"/>
    <w:rsid w:val="00583508"/>
    <w:rsid w:val="005909AF"/>
    <w:rsid w:val="00594D2B"/>
    <w:rsid w:val="0059697F"/>
    <w:rsid w:val="0059752C"/>
    <w:rsid w:val="005A1CE8"/>
    <w:rsid w:val="005A6198"/>
    <w:rsid w:val="005A6F9B"/>
    <w:rsid w:val="005B1328"/>
    <w:rsid w:val="005B49D9"/>
    <w:rsid w:val="005B4A55"/>
    <w:rsid w:val="005B7EA8"/>
    <w:rsid w:val="005C1A2E"/>
    <w:rsid w:val="005C690C"/>
    <w:rsid w:val="005D48CF"/>
    <w:rsid w:val="005E0179"/>
    <w:rsid w:val="005E37EA"/>
    <w:rsid w:val="005E75A7"/>
    <w:rsid w:val="005F0B71"/>
    <w:rsid w:val="005F1D4D"/>
    <w:rsid w:val="005F1D60"/>
    <w:rsid w:val="005F5034"/>
    <w:rsid w:val="005F6713"/>
    <w:rsid w:val="006034B5"/>
    <w:rsid w:val="00606CC1"/>
    <w:rsid w:val="00610CE5"/>
    <w:rsid w:val="006204A5"/>
    <w:rsid w:val="006205A5"/>
    <w:rsid w:val="00622B9E"/>
    <w:rsid w:val="00626433"/>
    <w:rsid w:val="0063137C"/>
    <w:rsid w:val="00637DA5"/>
    <w:rsid w:val="006430BA"/>
    <w:rsid w:val="00643EEF"/>
    <w:rsid w:val="00644A2A"/>
    <w:rsid w:val="00646D74"/>
    <w:rsid w:val="006607D2"/>
    <w:rsid w:val="00671236"/>
    <w:rsid w:val="00676789"/>
    <w:rsid w:val="006921B1"/>
    <w:rsid w:val="0069796B"/>
    <w:rsid w:val="006A036B"/>
    <w:rsid w:val="006A190E"/>
    <w:rsid w:val="006A568E"/>
    <w:rsid w:val="006B2DD6"/>
    <w:rsid w:val="006B5A93"/>
    <w:rsid w:val="006C063C"/>
    <w:rsid w:val="006C5930"/>
    <w:rsid w:val="006D161A"/>
    <w:rsid w:val="006D1EEB"/>
    <w:rsid w:val="006D379E"/>
    <w:rsid w:val="006D731B"/>
    <w:rsid w:val="006D7CA0"/>
    <w:rsid w:val="006E28FA"/>
    <w:rsid w:val="006E492D"/>
    <w:rsid w:val="006E7439"/>
    <w:rsid w:val="006F0A2A"/>
    <w:rsid w:val="006F13E4"/>
    <w:rsid w:val="006F7AEE"/>
    <w:rsid w:val="007000FE"/>
    <w:rsid w:val="00705530"/>
    <w:rsid w:val="00705536"/>
    <w:rsid w:val="00706A64"/>
    <w:rsid w:val="00714B81"/>
    <w:rsid w:val="0071781C"/>
    <w:rsid w:val="00724222"/>
    <w:rsid w:val="007246F9"/>
    <w:rsid w:val="00725282"/>
    <w:rsid w:val="00730A9D"/>
    <w:rsid w:val="00733CAF"/>
    <w:rsid w:val="0073457A"/>
    <w:rsid w:val="007439B4"/>
    <w:rsid w:val="00753669"/>
    <w:rsid w:val="0075703D"/>
    <w:rsid w:val="00762FF5"/>
    <w:rsid w:val="0077561F"/>
    <w:rsid w:val="007815EF"/>
    <w:rsid w:val="00783906"/>
    <w:rsid w:val="0078632B"/>
    <w:rsid w:val="00786597"/>
    <w:rsid w:val="00797495"/>
    <w:rsid w:val="007A4FD8"/>
    <w:rsid w:val="007B02FB"/>
    <w:rsid w:val="007B3274"/>
    <w:rsid w:val="007B70DE"/>
    <w:rsid w:val="007C0A0D"/>
    <w:rsid w:val="007C2C48"/>
    <w:rsid w:val="007C43E7"/>
    <w:rsid w:val="007C542F"/>
    <w:rsid w:val="007E3E64"/>
    <w:rsid w:val="007E529F"/>
    <w:rsid w:val="007F221C"/>
    <w:rsid w:val="007F46CD"/>
    <w:rsid w:val="00801787"/>
    <w:rsid w:val="008105E8"/>
    <w:rsid w:val="00816816"/>
    <w:rsid w:val="0081684E"/>
    <w:rsid w:val="00822D3E"/>
    <w:rsid w:val="0082660E"/>
    <w:rsid w:val="00830E91"/>
    <w:rsid w:val="008328EC"/>
    <w:rsid w:val="008328FC"/>
    <w:rsid w:val="008369C0"/>
    <w:rsid w:val="00853EA5"/>
    <w:rsid w:val="008608F7"/>
    <w:rsid w:val="00865E51"/>
    <w:rsid w:val="00870B33"/>
    <w:rsid w:val="0087627E"/>
    <w:rsid w:val="0088008C"/>
    <w:rsid w:val="00883E53"/>
    <w:rsid w:val="008859AB"/>
    <w:rsid w:val="008877FA"/>
    <w:rsid w:val="00890029"/>
    <w:rsid w:val="00890D1D"/>
    <w:rsid w:val="008A51FC"/>
    <w:rsid w:val="008A586A"/>
    <w:rsid w:val="008B1A59"/>
    <w:rsid w:val="008B267C"/>
    <w:rsid w:val="008C1A1F"/>
    <w:rsid w:val="008C41CF"/>
    <w:rsid w:val="008D0074"/>
    <w:rsid w:val="008D037D"/>
    <w:rsid w:val="008D61FC"/>
    <w:rsid w:val="008D7286"/>
    <w:rsid w:val="008E2EFE"/>
    <w:rsid w:val="008E3C00"/>
    <w:rsid w:val="008E69FE"/>
    <w:rsid w:val="008E7550"/>
    <w:rsid w:val="008F5735"/>
    <w:rsid w:val="00901053"/>
    <w:rsid w:val="009019A0"/>
    <w:rsid w:val="00907956"/>
    <w:rsid w:val="00910D37"/>
    <w:rsid w:val="00922515"/>
    <w:rsid w:val="00931914"/>
    <w:rsid w:val="009363FB"/>
    <w:rsid w:val="0094526E"/>
    <w:rsid w:val="0095012A"/>
    <w:rsid w:val="009606A9"/>
    <w:rsid w:val="0096248F"/>
    <w:rsid w:val="00962514"/>
    <w:rsid w:val="00966ADF"/>
    <w:rsid w:val="00973C91"/>
    <w:rsid w:val="00992076"/>
    <w:rsid w:val="00992BDF"/>
    <w:rsid w:val="009940DE"/>
    <w:rsid w:val="00997D21"/>
    <w:rsid w:val="00997DA0"/>
    <w:rsid w:val="009A1699"/>
    <w:rsid w:val="009A5692"/>
    <w:rsid w:val="009A7CB4"/>
    <w:rsid w:val="009B2A1E"/>
    <w:rsid w:val="009B3F53"/>
    <w:rsid w:val="009B5906"/>
    <w:rsid w:val="009C5A33"/>
    <w:rsid w:val="009C5AC4"/>
    <w:rsid w:val="009D2493"/>
    <w:rsid w:val="009D2F4E"/>
    <w:rsid w:val="009D6851"/>
    <w:rsid w:val="009E2EB4"/>
    <w:rsid w:val="009F0E7B"/>
    <w:rsid w:val="009F4C70"/>
    <w:rsid w:val="00A00F16"/>
    <w:rsid w:val="00A01278"/>
    <w:rsid w:val="00A02D2E"/>
    <w:rsid w:val="00A05BAB"/>
    <w:rsid w:val="00A101BE"/>
    <w:rsid w:val="00A12931"/>
    <w:rsid w:val="00A14CEE"/>
    <w:rsid w:val="00A20EF7"/>
    <w:rsid w:val="00A210A0"/>
    <w:rsid w:val="00A24719"/>
    <w:rsid w:val="00A254B4"/>
    <w:rsid w:val="00A254E3"/>
    <w:rsid w:val="00A26D55"/>
    <w:rsid w:val="00A30A80"/>
    <w:rsid w:val="00A31CF5"/>
    <w:rsid w:val="00A41360"/>
    <w:rsid w:val="00A44D69"/>
    <w:rsid w:val="00A54C3A"/>
    <w:rsid w:val="00A558A7"/>
    <w:rsid w:val="00A72D82"/>
    <w:rsid w:val="00A83C5F"/>
    <w:rsid w:val="00A977B3"/>
    <w:rsid w:val="00AA1783"/>
    <w:rsid w:val="00AA3393"/>
    <w:rsid w:val="00AB6366"/>
    <w:rsid w:val="00AC19CA"/>
    <w:rsid w:val="00AC5A97"/>
    <w:rsid w:val="00AD04B5"/>
    <w:rsid w:val="00AF2819"/>
    <w:rsid w:val="00AF2FDF"/>
    <w:rsid w:val="00AF3DB2"/>
    <w:rsid w:val="00B000D8"/>
    <w:rsid w:val="00B03255"/>
    <w:rsid w:val="00B12C53"/>
    <w:rsid w:val="00B12EAE"/>
    <w:rsid w:val="00B16630"/>
    <w:rsid w:val="00B32526"/>
    <w:rsid w:val="00B40882"/>
    <w:rsid w:val="00B44263"/>
    <w:rsid w:val="00B45C0A"/>
    <w:rsid w:val="00B52690"/>
    <w:rsid w:val="00B5524F"/>
    <w:rsid w:val="00B558BC"/>
    <w:rsid w:val="00B56C11"/>
    <w:rsid w:val="00B60D93"/>
    <w:rsid w:val="00B61045"/>
    <w:rsid w:val="00B65CDA"/>
    <w:rsid w:val="00B67307"/>
    <w:rsid w:val="00B75E3D"/>
    <w:rsid w:val="00B83CE6"/>
    <w:rsid w:val="00B85B94"/>
    <w:rsid w:val="00B874E5"/>
    <w:rsid w:val="00B87616"/>
    <w:rsid w:val="00B912AE"/>
    <w:rsid w:val="00BA0C5D"/>
    <w:rsid w:val="00BA2D0E"/>
    <w:rsid w:val="00BB3878"/>
    <w:rsid w:val="00BC3F45"/>
    <w:rsid w:val="00BD2D41"/>
    <w:rsid w:val="00BD6A06"/>
    <w:rsid w:val="00BE5989"/>
    <w:rsid w:val="00BE6176"/>
    <w:rsid w:val="00BF4187"/>
    <w:rsid w:val="00C13CD7"/>
    <w:rsid w:val="00C3048C"/>
    <w:rsid w:val="00C379A1"/>
    <w:rsid w:val="00C42C7F"/>
    <w:rsid w:val="00C443A1"/>
    <w:rsid w:val="00C4480D"/>
    <w:rsid w:val="00C45AA2"/>
    <w:rsid w:val="00C4660B"/>
    <w:rsid w:val="00C5094E"/>
    <w:rsid w:val="00C6041B"/>
    <w:rsid w:val="00C609FE"/>
    <w:rsid w:val="00C64016"/>
    <w:rsid w:val="00C66AA9"/>
    <w:rsid w:val="00C728D2"/>
    <w:rsid w:val="00C730AB"/>
    <w:rsid w:val="00C7441B"/>
    <w:rsid w:val="00C745A8"/>
    <w:rsid w:val="00C816D8"/>
    <w:rsid w:val="00C84172"/>
    <w:rsid w:val="00C844C0"/>
    <w:rsid w:val="00C86B35"/>
    <w:rsid w:val="00C91372"/>
    <w:rsid w:val="00CA012C"/>
    <w:rsid w:val="00CA1203"/>
    <w:rsid w:val="00CA38D3"/>
    <w:rsid w:val="00CA521E"/>
    <w:rsid w:val="00CA726D"/>
    <w:rsid w:val="00CA7E65"/>
    <w:rsid w:val="00CB0E00"/>
    <w:rsid w:val="00CB3AF5"/>
    <w:rsid w:val="00CB4332"/>
    <w:rsid w:val="00CB6ED8"/>
    <w:rsid w:val="00CC6877"/>
    <w:rsid w:val="00CC74A8"/>
    <w:rsid w:val="00CD56FE"/>
    <w:rsid w:val="00CD73C0"/>
    <w:rsid w:val="00CE05FC"/>
    <w:rsid w:val="00CE297D"/>
    <w:rsid w:val="00CF1E35"/>
    <w:rsid w:val="00CF3417"/>
    <w:rsid w:val="00CF34F6"/>
    <w:rsid w:val="00CF6183"/>
    <w:rsid w:val="00CF78F4"/>
    <w:rsid w:val="00D03A29"/>
    <w:rsid w:val="00D11FA4"/>
    <w:rsid w:val="00D123CD"/>
    <w:rsid w:val="00D204FC"/>
    <w:rsid w:val="00D227B8"/>
    <w:rsid w:val="00D33A58"/>
    <w:rsid w:val="00D455A1"/>
    <w:rsid w:val="00D54CAF"/>
    <w:rsid w:val="00D6092A"/>
    <w:rsid w:val="00D60DE0"/>
    <w:rsid w:val="00D613E5"/>
    <w:rsid w:val="00D71AF2"/>
    <w:rsid w:val="00D73AD7"/>
    <w:rsid w:val="00D76B61"/>
    <w:rsid w:val="00D76F6C"/>
    <w:rsid w:val="00D7714A"/>
    <w:rsid w:val="00D8149D"/>
    <w:rsid w:val="00D81961"/>
    <w:rsid w:val="00D82878"/>
    <w:rsid w:val="00D838C4"/>
    <w:rsid w:val="00D8622B"/>
    <w:rsid w:val="00D950C8"/>
    <w:rsid w:val="00DA0765"/>
    <w:rsid w:val="00DA5B9F"/>
    <w:rsid w:val="00DB028C"/>
    <w:rsid w:val="00DB1400"/>
    <w:rsid w:val="00DB32AB"/>
    <w:rsid w:val="00DB675A"/>
    <w:rsid w:val="00DC113D"/>
    <w:rsid w:val="00DC4DB0"/>
    <w:rsid w:val="00DD546A"/>
    <w:rsid w:val="00DE0B9C"/>
    <w:rsid w:val="00DE4F14"/>
    <w:rsid w:val="00DE5DC2"/>
    <w:rsid w:val="00DE67C7"/>
    <w:rsid w:val="00DE734A"/>
    <w:rsid w:val="00DF3B9F"/>
    <w:rsid w:val="00DF473D"/>
    <w:rsid w:val="00DF5C38"/>
    <w:rsid w:val="00E04859"/>
    <w:rsid w:val="00E0760F"/>
    <w:rsid w:val="00E11AFF"/>
    <w:rsid w:val="00E137CD"/>
    <w:rsid w:val="00E23D89"/>
    <w:rsid w:val="00E27D41"/>
    <w:rsid w:val="00E37375"/>
    <w:rsid w:val="00E448CE"/>
    <w:rsid w:val="00E51425"/>
    <w:rsid w:val="00E6263D"/>
    <w:rsid w:val="00E7050C"/>
    <w:rsid w:val="00E74B99"/>
    <w:rsid w:val="00E74C64"/>
    <w:rsid w:val="00E82618"/>
    <w:rsid w:val="00E860CA"/>
    <w:rsid w:val="00E91A0E"/>
    <w:rsid w:val="00E94C8A"/>
    <w:rsid w:val="00E96C26"/>
    <w:rsid w:val="00E97227"/>
    <w:rsid w:val="00EB3E4B"/>
    <w:rsid w:val="00EB79B1"/>
    <w:rsid w:val="00EC2EBB"/>
    <w:rsid w:val="00EC62AF"/>
    <w:rsid w:val="00EC65C5"/>
    <w:rsid w:val="00EC7D3A"/>
    <w:rsid w:val="00ED0E8C"/>
    <w:rsid w:val="00ED2A59"/>
    <w:rsid w:val="00ED3BBF"/>
    <w:rsid w:val="00ED6F96"/>
    <w:rsid w:val="00EE016C"/>
    <w:rsid w:val="00EE0DD4"/>
    <w:rsid w:val="00EE795D"/>
    <w:rsid w:val="00EF122B"/>
    <w:rsid w:val="00F22B57"/>
    <w:rsid w:val="00F31AFB"/>
    <w:rsid w:val="00F3331C"/>
    <w:rsid w:val="00F350C0"/>
    <w:rsid w:val="00F360AC"/>
    <w:rsid w:val="00F44C1A"/>
    <w:rsid w:val="00F5049F"/>
    <w:rsid w:val="00F516BB"/>
    <w:rsid w:val="00F56203"/>
    <w:rsid w:val="00F65AF5"/>
    <w:rsid w:val="00F67FAD"/>
    <w:rsid w:val="00F70522"/>
    <w:rsid w:val="00F906C9"/>
    <w:rsid w:val="00FA2AAD"/>
    <w:rsid w:val="00FA2F61"/>
    <w:rsid w:val="00FA7928"/>
    <w:rsid w:val="00FB48CD"/>
    <w:rsid w:val="00FC021A"/>
    <w:rsid w:val="00FC3E35"/>
    <w:rsid w:val="00FC40F4"/>
    <w:rsid w:val="00FC487C"/>
    <w:rsid w:val="00FC70FE"/>
    <w:rsid w:val="00FD74C0"/>
    <w:rsid w:val="00FE31C3"/>
    <w:rsid w:val="00FE5DE8"/>
    <w:rsid w:val="00FF2075"/>
    <w:rsid w:val="00FF3ADF"/>
    <w:rsid w:val="00FF68C7"/>
    <w:rsid w:val="023C6F4E"/>
    <w:rsid w:val="02580C11"/>
    <w:rsid w:val="02F079B0"/>
    <w:rsid w:val="03602E2D"/>
    <w:rsid w:val="05341AA8"/>
    <w:rsid w:val="05B54F04"/>
    <w:rsid w:val="068F0749"/>
    <w:rsid w:val="06915DD1"/>
    <w:rsid w:val="07684E0A"/>
    <w:rsid w:val="090978A9"/>
    <w:rsid w:val="0B9B4A3A"/>
    <w:rsid w:val="0BAD3463"/>
    <w:rsid w:val="0CB84E5A"/>
    <w:rsid w:val="0E2D379D"/>
    <w:rsid w:val="0F601814"/>
    <w:rsid w:val="10A22324"/>
    <w:rsid w:val="12945670"/>
    <w:rsid w:val="12B13A5E"/>
    <w:rsid w:val="13AE7FAB"/>
    <w:rsid w:val="13DB6D66"/>
    <w:rsid w:val="14B52CDC"/>
    <w:rsid w:val="14CF1C2B"/>
    <w:rsid w:val="15057F44"/>
    <w:rsid w:val="151530DB"/>
    <w:rsid w:val="16484BF0"/>
    <w:rsid w:val="1A8A4414"/>
    <w:rsid w:val="1AD87250"/>
    <w:rsid w:val="1C926847"/>
    <w:rsid w:val="1E1D3818"/>
    <w:rsid w:val="1E631F5D"/>
    <w:rsid w:val="1F0206D4"/>
    <w:rsid w:val="1FFE3A0C"/>
    <w:rsid w:val="21F22463"/>
    <w:rsid w:val="226650A3"/>
    <w:rsid w:val="23350831"/>
    <w:rsid w:val="25A04836"/>
    <w:rsid w:val="266C7DF2"/>
    <w:rsid w:val="2677127B"/>
    <w:rsid w:val="272B1641"/>
    <w:rsid w:val="29E43481"/>
    <w:rsid w:val="2A494E1E"/>
    <w:rsid w:val="2A693FE3"/>
    <w:rsid w:val="2B502EE1"/>
    <w:rsid w:val="2C1E0E39"/>
    <w:rsid w:val="2CC818BF"/>
    <w:rsid w:val="2CF6307E"/>
    <w:rsid w:val="2D09662E"/>
    <w:rsid w:val="2D8C555C"/>
    <w:rsid w:val="2D8E233C"/>
    <w:rsid w:val="2ED549BE"/>
    <w:rsid w:val="2EE6117C"/>
    <w:rsid w:val="30C27CEF"/>
    <w:rsid w:val="32506B2B"/>
    <w:rsid w:val="327D275F"/>
    <w:rsid w:val="343737B9"/>
    <w:rsid w:val="363F18BF"/>
    <w:rsid w:val="36553E91"/>
    <w:rsid w:val="3A3C7096"/>
    <w:rsid w:val="3BA60208"/>
    <w:rsid w:val="3C744CD1"/>
    <w:rsid w:val="3CFD7A9C"/>
    <w:rsid w:val="3E55633E"/>
    <w:rsid w:val="3F1437E6"/>
    <w:rsid w:val="3F5E56C6"/>
    <w:rsid w:val="3F67081B"/>
    <w:rsid w:val="40293E44"/>
    <w:rsid w:val="40952CBF"/>
    <w:rsid w:val="415E5079"/>
    <w:rsid w:val="41645B9F"/>
    <w:rsid w:val="41D66AFC"/>
    <w:rsid w:val="43827BD5"/>
    <w:rsid w:val="43FB7E97"/>
    <w:rsid w:val="445732C7"/>
    <w:rsid w:val="46516345"/>
    <w:rsid w:val="46732755"/>
    <w:rsid w:val="46D15566"/>
    <w:rsid w:val="47585E37"/>
    <w:rsid w:val="49E92A8A"/>
    <w:rsid w:val="4AC433A3"/>
    <w:rsid w:val="4C7D48E6"/>
    <w:rsid w:val="4CFE3629"/>
    <w:rsid w:val="4F6C2C5B"/>
    <w:rsid w:val="50577200"/>
    <w:rsid w:val="55955468"/>
    <w:rsid w:val="55B160F8"/>
    <w:rsid w:val="5627374A"/>
    <w:rsid w:val="570367A5"/>
    <w:rsid w:val="581756EE"/>
    <w:rsid w:val="59524AD9"/>
    <w:rsid w:val="59ED314F"/>
    <w:rsid w:val="5C35640B"/>
    <w:rsid w:val="5C842F50"/>
    <w:rsid w:val="5DA92595"/>
    <w:rsid w:val="5E912E14"/>
    <w:rsid w:val="5F1E2742"/>
    <w:rsid w:val="5FDE7D7F"/>
    <w:rsid w:val="629B6990"/>
    <w:rsid w:val="631B2009"/>
    <w:rsid w:val="638F6882"/>
    <w:rsid w:val="63F76668"/>
    <w:rsid w:val="6461518D"/>
    <w:rsid w:val="64A664EB"/>
    <w:rsid w:val="64C7533E"/>
    <w:rsid w:val="66C942D8"/>
    <w:rsid w:val="66E867CA"/>
    <w:rsid w:val="68295FC1"/>
    <w:rsid w:val="68C65B6E"/>
    <w:rsid w:val="693A722C"/>
    <w:rsid w:val="6A94199C"/>
    <w:rsid w:val="6DF17581"/>
    <w:rsid w:val="6E801D8E"/>
    <w:rsid w:val="6F481423"/>
    <w:rsid w:val="718C21D5"/>
    <w:rsid w:val="72723750"/>
    <w:rsid w:val="72FA05CD"/>
    <w:rsid w:val="73530CB6"/>
    <w:rsid w:val="73705C07"/>
    <w:rsid w:val="738874F4"/>
    <w:rsid w:val="745730C0"/>
    <w:rsid w:val="7586490A"/>
    <w:rsid w:val="75AD6E62"/>
    <w:rsid w:val="75CF12A3"/>
    <w:rsid w:val="76213D45"/>
    <w:rsid w:val="76373F9F"/>
    <w:rsid w:val="768C5D30"/>
    <w:rsid w:val="77C875A5"/>
    <w:rsid w:val="78963B7D"/>
    <w:rsid w:val="793E6E31"/>
    <w:rsid w:val="7CC30BF9"/>
    <w:rsid w:val="7D87008B"/>
    <w:rsid w:val="7EFE1BA5"/>
    <w:rsid w:val="7F902C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9" w:uiPriority="99"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semiHidden="1" w:qFormat="1"/>
    <w:lsdException w:name="Body Text Indent" w:uiPriority="99" w:unhideWhenUsed="1" w:qFormat="1"/>
    <w:lsdException w:name="Subtitle" w:qFormat="1"/>
    <w:lsdException w:name="Body Text Indent 3"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semiHidden="1"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D7714A"/>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公1"/>
    <w:basedOn w:val="1"/>
    <w:next w:val="a3"/>
    <w:qFormat/>
    <w:rsid w:val="00D7714A"/>
    <w:pPr>
      <w:ind w:firstLineChars="200" w:firstLine="200"/>
    </w:pPr>
    <w:rPr>
      <w:color w:val="000000"/>
    </w:rPr>
  </w:style>
  <w:style w:type="paragraph" w:customStyle="1" w:styleId="1">
    <w:name w:val="正文1"/>
    <w:next w:val="-1"/>
    <w:qFormat/>
    <w:rsid w:val="00D7714A"/>
    <w:pPr>
      <w:jc w:val="both"/>
    </w:pPr>
    <w:rPr>
      <w:rFonts w:ascii="Calibri" w:hAnsi="Calibri" w:cs="黑体"/>
      <w:sz w:val="21"/>
      <w:szCs w:val="22"/>
    </w:rPr>
  </w:style>
  <w:style w:type="paragraph" w:styleId="a3">
    <w:name w:val="Normal (Web)"/>
    <w:basedOn w:val="a"/>
    <w:next w:val="9"/>
    <w:uiPriority w:val="99"/>
    <w:qFormat/>
    <w:rsid w:val="00D7714A"/>
    <w:pPr>
      <w:widowControl/>
      <w:spacing w:before="100" w:beforeAutospacing="1" w:after="100" w:afterAutospacing="1"/>
      <w:jc w:val="left"/>
    </w:pPr>
    <w:rPr>
      <w:rFonts w:ascii="宋体" w:hAnsi="宋体" w:cs="宋体"/>
      <w:color w:val="000000"/>
      <w:kern w:val="0"/>
      <w:sz w:val="24"/>
    </w:rPr>
  </w:style>
  <w:style w:type="paragraph" w:styleId="9">
    <w:name w:val="index 9"/>
    <w:basedOn w:val="a"/>
    <w:next w:val="a"/>
    <w:uiPriority w:val="99"/>
    <w:qFormat/>
    <w:rsid w:val="00D7714A"/>
    <w:pPr>
      <w:ind w:left="3360"/>
    </w:pPr>
    <w:rPr>
      <w:rFonts w:ascii="Times New Roman" w:hAnsi="Times New Roman"/>
    </w:rPr>
  </w:style>
  <w:style w:type="paragraph" w:styleId="a4">
    <w:name w:val="annotation text"/>
    <w:basedOn w:val="a"/>
    <w:qFormat/>
    <w:rsid w:val="00D7714A"/>
    <w:pPr>
      <w:jc w:val="left"/>
    </w:pPr>
  </w:style>
  <w:style w:type="paragraph" w:styleId="a5">
    <w:name w:val="Body Text"/>
    <w:basedOn w:val="a"/>
    <w:semiHidden/>
    <w:qFormat/>
    <w:rsid w:val="00D7714A"/>
    <w:rPr>
      <w:rFonts w:ascii="仿宋" w:eastAsia="仿宋" w:hAnsi="仿宋" w:cs="仿宋"/>
      <w:sz w:val="32"/>
      <w:szCs w:val="32"/>
      <w:lang w:eastAsia="en-US"/>
    </w:rPr>
  </w:style>
  <w:style w:type="paragraph" w:styleId="a6">
    <w:name w:val="Body Text Indent"/>
    <w:basedOn w:val="a"/>
    <w:uiPriority w:val="99"/>
    <w:unhideWhenUsed/>
    <w:qFormat/>
    <w:rsid w:val="00D7714A"/>
    <w:pPr>
      <w:ind w:firstLine="630"/>
    </w:pPr>
    <w:rPr>
      <w:rFonts w:asciiTheme="minorHAnsi" w:eastAsia="仿宋_GB2312" w:hAnsiTheme="minorHAnsi" w:cstheme="minorBidi"/>
      <w:sz w:val="32"/>
    </w:rPr>
  </w:style>
  <w:style w:type="paragraph" w:styleId="a7">
    <w:name w:val="footer"/>
    <w:basedOn w:val="a"/>
    <w:qFormat/>
    <w:rsid w:val="00D7714A"/>
    <w:pPr>
      <w:tabs>
        <w:tab w:val="center" w:pos="4153"/>
        <w:tab w:val="right" w:pos="8306"/>
      </w:tabs>
      <w:snapToGrid w:val="0"/>
      <w:jc w:val="left"/>
    </w:pPr>
    <w:rPr>
      <w:sz w:val="18"/>
      <w:szCs w:val="18"/>
    </w:rPr>
  </w:style>
  <w:style w:type="paragraph" w:styleId="a8">
    <w:name w:val="header"/>
    <w:basedOn w:val="a"/>
    <w:qFormat/>
    <w:rsid w:val="00D7714A"/>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rsid w:val="00D7714A"/>
    <w:pPr>
      <w:spacing w:after="120"/>
      <w:ind w:leftChars="200" w:left="420"/>
    </w:pPr>
    <w:rPr>
      <w:rFonts w:ascii="Times New Roman" w:hAnsi="Times New Roman"/>
      <w:sz w:val="16"/>
      <w:szCs w:val="16"/>
    </w:rPr>
  </w:style>
  <w:style w:type="table" w:styleId="a9">
    <w:name w:val="Table Grid"/>
    <w:basedOn w:val="a1"/>
    <w:qFormat/>
    <w:rsid w:val="00D7714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rsid w:val="00D7714A"/>
  </w:style>
  <w:style w:type="character" w:styleId="ab">
    <w:name w:val="Emphasis"/>
    <w:basedOn w:val="a0"/>
    <w:qFormat/>
    <w:rsid w:val="00D7714A"/>
    <w:rPr>
      <w:color w:val="CC0000"/>
    </w:rPr>
  </w:style>
  <w:style w:type="paragraph" w:customStyle="1" w:styleId="p16">
    <w:name w:val="p16"/>
    <w:basedOn w:val="a"/>
    <w:qFormat/>
    <w:rsid w:val="00D7714A"/>
    <w:pPr>
      <w:widowControl/>
    </w:pPr>
    <w:rPr>
      <w:rFonts w:ascii="Times New Roman" w:hAnsi="Times New Roman"/>
      <w:kern w:val="0"/>
      <w:szCs w:val="21"/>
    </w:rPr>
  </w:style>
  <w:style w:type="character" w:customStyle="1" w:styleId="NormalCharacter">
    <w:name w:val="NormalCharacter"/>
    <w:qFormat/>
    <w:rsid w:val="00D7714A"/>
    <w:rPr>
      <w:rFonts w:ascii="Times New Roman" w:eastAsia="宋体" w:hAnsi="Times New Roman" w:cs="Times New Roman"/>
      <w:kern w:val="2"/>
      <w:sz w:val="21"/>
      <w:szCs w:val="22"/>
      <w:lang w:val="en-US" w:eastAsia="zh-CN"/>
    </w:rPr>
  </w:style>
  <w:style w:type="character" w:customStyle="1" w:styleId="jdtumold">
    <w:name w:val="jdt_umold"/>
    <w:basedOn w:val="a0"/>
    <w:rsid w:val="002565D6"/>
  </w:style>
  <w:style w:type="character" w:styleId="ac">
    <w:name w:val="Strong"/>
    <w:basedOn w:val="a0"/>
    <w:uiPriority w:val="22"/>
    <w:qFormat/>
    <w:rsid w:val="002565D6"/>
    <w:rPr>
      <w:b/>
      <w:bCs/>
    </w:rPr>
  </w:style>
</w:styles>
</file>

<file path=word/webSettings.xml><?xml version="1.0" encoding="utf-8"?>
<w:webSettings xmlns:r="http://schemas.openxmlformats.org/officeDocument/2006/relationships" xmlns:w="http://schemas.openxmlformats.org/wordprocessingml/2006/main">
  <w:divs>
    <w:div w:id="1316959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946</Words>
  <Characters>5394</Characters>
  <Application>Microsoft Office Word</Application>
  <DocSecurity>0</DocSecurity>
  <Lines>44</Lines>
  <Paragraphs>12</Paragraphs>
  <ScaleCrop>false</ScaleCrop>
  <Company>微软公司</Company>
  <LinksUpToDate>false</LinksUpToDate>
  <CharactersWithSpaces>6328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修文县2016年“粮改饲” 试点项目实施方案</dc:title>
  <dc:creator>微软用户</dc:creator>
  <cp:lastModifiedBy>Administrator</cp:lastModifiedBy>
  <cp:revision>2</cp:revision>
  <cp:lastPrinted>2025-07-18T05:08:00Z</cp:lastPrinted>
  <dcterms:created xsi:type="dcterms:W3CDTF">2025-07-18T07:24:00Z</dcterms:created>
  <dcterms:modified xsi:type="dcterms:W3CDTF">2025-07-18T07:24:00Z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3F870C0BD48E46EB9CDFC53247242896_13</vt:lpwstr>
  </property>
  <property fmtid="{D5CDD505-2E9C-101B-9397-08002B2CF9AE}" pid="4" name="KSOTemplateDocerSaveRecord">
    <vt:lpwstr>eyJoZGlkIjoiZWZkOTQ4OThmOGQ1OWIxZjkxMTc5MGRhZWUyNDg5ZDUifQ==</vt:lpwstr>
  </property>
</Properties>
</file>