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2"/>
        <w:ind w:left="128"/>
        <w:rPr>
          <w:rFonts w:hint="eastAsia" w:ascii="黑体" w:eastAsia="黑体"/>
          <w:lang w:val="en-US" w:eastAsia="zh-CN"/>
        </w:rPr>
      </w:pPr>
      <w:bookmarkStart w:id="0" w:name="_GoBack"/>
      <w:bookmarkEnd w:id="0"/>
      <w:r>
        <w:rPr>
          <w:rFonts w:hint="eastAsia" w:ascii="黑体" w:eastAsia="黑体"/>
          <w:spacing w:val="-27"/>
        </w:rPr>
        <w:t>附件</w:t>
      </w:r>
    </w:p>
    <w:p>
      <w:pPr>
        <w:pStyle w:val="2"/>
        <w:rPr>
          <w:rFonts w:ascii="黑体"/>
          <w:sz w:val="52"/>
        </w:rPr>
      </w:pPr>
      <w:r>
        <w:br w:type="column"/>
      </w:r>
    </w:p>
    <w:p>
      <w:pPr>
        <w:keepNext w:val="0"/>
        <w:keepLines w:val="0"/>
        <w:pageBreakBefore w:val="0"/>
        <w:widowControl w:val="0"/>
        <w:kinsoku/>
        <w:wordWrap/>
        <w:overflowPunct/>
        <w:topLinePunct w:val="0"/>
        <w:autoSpaceDE w:val="0"/>
        <w:autoSpaceDN w:val="0"/>
        <w:bidi w:val="0"/>
        <w:adjustRightInd/>
        <w:snapToGrid/>
        <w:spacing w:before="358" w:line="560" w:lineRule="atLeast"/>
        <w:ind w:right="1667"/>
        <w:jc w:val="center"/>
        <w:textAlignment w:val="auto"/>
        <w:rPr>
          <w:rFonts w:hint="eastAsia" w:ascii="宋体" w:eastAsia="宋体"/>
          <w:sz w:val="44"/>
        </w:rPr>
      </w:pPr>
      <w:r>
        <w:rPr>
          <w:rFonts w:hint="eastAsia" w:ascii="宋体" w:eastAsia="宋体"/>
          <w:sz w:val="44"/>
        </w:rPr>
        <w:t>人力资源服务许可证明事项</w:t>
      </w:r>
    </w:p>
    <w:p>
      <w:pPr>
        <w:keepNext w:val="0"/>
        <w:keepLines w:val="0"/>
        <w:pageBreakBefore w:val="0"/>
        <w:widowControl w:val="0"/>
        <w:kinsoku/>
        <w:wordWrap/>
        <w:overflowPunct/>
        <w:topLinePunct w:val="0"/>
        <w:autoSpaceDE w:val="0"/>
        <w:autoSpaceDN w:val="0"/>
        <w:bidi w:val="0"/>
        <w:adjustRightInd/>
        <w:snapToGrid/>
        <w:spacing w:before="358" w:line="560" w:lineRule="atLeast"/>
        <w:ind w:right="1667"/>
        <w:jc w:val="center"/>
        <w:textAlignment w:val="auto"/>
        <w:rPr>
          <w:rFonts w:ascii="宋体" w:eastAsia="宋体"/>
          <w:sz w:val="44"/>
        </w:rPr>
      </w:pPr>
      <w:r>
        <w:rPr>
          <w:rFonts w:hint="eastAsia" w:ascii="宋体" w:eastAsia="宋体"/>
          <w:sz w:val="44"/>
        </w:rPr>
        <w:t>告知承诺书</w:t>
      </w:r>
    </w:p>
    <w:p>
      <w:pPr>
        <w:pStyle w:val="2"/>
        <w:tabs>
          <w:tab w:val="left" w:pos="1439"/>
          <w:tab w:val="left" w:pos="3359"/>
        </w:tabs>
        <w:spacing w:before="151"/>
        <w:ind w:right="1668"/>
        <w:jc w:val="center"/>
      </w:pPr>
      <w:r>
        <w:t>〔</w:t>
      </w:r>
      <w:r>
        <w:rPr>
          <w:u w:val="single"/>
        </w:rPr>
        <w:t xml:space="preserve"> </w:t>
      </w:r>
      <w:r>
        <w:rPr>
          <w:u w:val="single"/>
        </w:rPr>
        <w:tab/>
      </w:r>
      <w:r>
        <w:t>年〕第</w:t>
      </w:r>
      <w:r>
        <w:rPr>
          <w:u w:val="single"/>
        </w:rPr>
        <w:t xml:space="preserve"> </w:t>
      </w:r>
      <w:r>
        <w:rPr>
          <w:u w:val="single"/>
        </w:rPr>
        <w:tab/>
      </w:r>
      <w:r>
        <w:t>号</w:t>
      </w:r>
    </w:p>
    <w:p>
      <w:pPr>
        <w:jc w:val="center"/>
        <w:sectPr>
          <w:footerReference r:id="rId3" w:type="default"/>
          <w:type w:val="continuous"/>
          <w:pgSz w:w="11910" w:h="16840"/>
          <w:pgMar w:top="1600" w:right="1240" w:bottom="1200" w:left="1460" w:header="720" w:footer="720" w:gutter="0"/>
          <w:pgNumType w:fmt="decimal"/>
          <w:cols w:equalWidth="0" w:num="2">
            <w:col w:w="1049" w:space="511"/>
            <w:col w:w="7650"/>
          </w:cols>
        </w:sectPr>
      </w:pPr>
    </w:p>
    <w:p>
      <w:pPr>
        <w:pStyle w:val="2"/>
        <w:rPr>
          <w:sz w:val="20"/>
        </w:rPr>
      </w:pPr>
    </w:p>
    <w:p>
      <w:pPr>
        <w:pStyle w:val="2"/>
        <w:spacing w:before="11"/>
        <w:rPr>
          <w:sz w:val="19"/>
        </w:rPr>
      </w:pPr>
    </w:p>
    <w:p>
      <w:pPr>
        <w:pStyle w:val="2"/>
        <w:numPr>
          <w:ilvl w:val="0"/>
          <w:numId w:val="1"/>
        </w:numPr>
        <w:spacing w:before="54"/>
        <w:ind w:left="767"/>
        <w:rPr>
          <w:rFonts w:hint="eastAsia" w:ascii="黑体" w:eastAsia="黑体"/>
          <w:w w:val="95"/>
        </w:rPr>
      </w:pPr>
      <w:r>
        <w:rPr>
          <w:rFonts w:hint="eastAsia" w:ascii="黑体" w:eastAsia="黑体"/>
          <w:w w:val="95"/>
        </w:rPr>
        <w:t>基本信息</w:t>
      </w:r>
    </w:p>
    <w:p>
      <w:pPr>
        <w:pStyle w:val="2"/>
        <w:numPr>
          <w:ilvl w:val="0"/>
          <w:numId w:val="0"/>
        </w:numPr>
        <w:spacing w:before="54"/>
        <w:rPr>
          <w:rFonts w:hint="eastAsia" w:ascii="黑体" w:eastAsia="黑体"/>
          <w:w w:val="95"/>
        </w:rPr>
      </w:pPr>
    </w:p>
    <w:p>
      <w:pPr>
        <w:pStyle w:val="2"/>
        <w:tabs>
          <w:tab w:val="left" w:pos="4206"/>
          <w:tab w:val="left" w:pos="9051"/>
        </w:tabs>
        <w:spacing w:line="340" w:lineRule="auto"/>
        <w:ind w:left="767" w:right="153"/>
        <w:jc w:val="both"/>
        <w:rPr>
          <w:rFonts w:hint="eastAsia" w:ascii="楷体_GB2312" w:hAnsi="楷体_GB2312" w:eastAsia="楷体_GB2312" w:cs="楷体_GB2312"/>
          <w:w w:val="95"/>
          <w:lang w:eastAsia="zh-CN"/>
        </w:rPr>
      </w:pPr>
      <w:r>
        <w:rPr>
          <w:rFonts w:hint="eastAsia" w:ascii="楷体_GB2312" w:hAnsi="楷体_GB2312" w:eastAsia="楷体_GB2312" w:cs="楷体_GB2312"/>
          <w:w w:val="95"/>
          <w:lang w:eastAsia="zh-CN"/>
        </w:rPr>
        <w:t>（一）申请人</w:t>
      </w:r>
    </w:p>
    <w:p>
      <w:pPr>
        <w:pStyle w:val="2"/>
        <w:tabs>
          <w:tab w:val="left" w:pos="4206"/>
          <w:tab w:val="left" w:pos="9051"/>
        </w:tabs>
        <w:spacing w:line="340" w:lineRule="auto"/>
        <w:ind w:left="767" w:right="153"/>
        <w:jc w:val="both"/>
        <w:rPr>
          <w:rFonts w:hint="eastAsia"/>
          <w:w w:val="95"/>
          <w:u w:val="single"/>
          <w:lang w:val="en-US" w:eastAsia="zh-CN"/>
        </w:rPr>
      </w:pPr>
      <w:r>
        <w:rPr>
          <w:w w:val="95"/>
        </w:rPr>
        <w:t>单位名称：</w:t>
      </w:r>
      <w:r>
        <w:rPr>
          <w:w w:val="95"/>
          <w:u w:val="single"/>
        </w:rPr>
        <w:tab/>
      </w:r>
      <w:r>
        <w:rPr>
          <w:w w:val="95"/>
          <w:u w:val="single"/>
        </w:rPr>
        <w:tab/>
      </w:r>
      <w:r>
        <w:rPr>
          <w:w w:val="95"/>
          <w:u w:val="single"/>
        </w:rPr>
        <w:t xml:space="preserve"> </w:t>
      </w:r>
      <w:r>
        <w:t>证件类型：</w:t>
      </w:r>
      <w:r>
        <w:rPr>
          <w:u w:val="single"/>
        </w:rPr>
        <w:t xml:space="preserve"> </w:t>
      </w:r>
      <w:r>
        <w:rPr>
          <w:u w:val="single"/>
        </w:rPr>
        <w:tab/>
      </w:r>
      <w:r>
        <w:rPr>
          <w:w w:val="95"/>
        </w:rPr>
        <w:t>证号：</w:t>
      </w:r>
      <w:r>
        <w:rPr>
          <w:w w:val="95"/>
          <w:u w:val="single"/>
        </w:rPr>
        <w:tab/>
      </w:r>
      <w:r>
        <w:rPr>
          <w:w w:val="95"/>
          <w:u w:val="single"/>
        </w:rPr>
        <w:t xml:space="preserve">                      </w:t>
      </w:r>
      <w:r>
        <w:rPr>
          <w:w w:val="95"/>
        </w:rPr>
        <w:t>法定代表人（负责人）：</w:t>
      </w:r>
      <w:r>
        <w:rPr>
          <w:w w:val="95"/>
          <w:u w:val="single"/>
        </w:rPr>
        <w:tab/>
      </w:r>
      <w:r>
        <w:rPr>
          <w:w w:val="95"/>
          <w:u w:val="single"/>
        </w:rPr>
        <w:t xml:space="preserve"> </w:t>
      </w:r>
      <w:r>
        <w:rPr>
          <w:rFonts w:hint="eastAsia"/>
          <w:w w:val="95"/>
          <w:u w:val="single"/>
          <w:lang w:val="en-US" w:eastAsia="zh-CN"/>
        </w:rPr>
        <w:t xml:space="preserve">                 </w:t>
      </w:r>
    </w:p>
    <w:p>
      <w:pPr>
        <w:pStyle w:val="2"/>
        <w:tabs>
          <w:tab w:val="left" w:pos="4206"/>
          <w:tab w:val="left" w:pos="9051"/>
        </w:tabs>
        <w:spacing w:line="340" w:lineRule="auto"/>
        <w:ind w:left="767" w:right="153"/>
        <w:jc w:val="both"/>
        <w:rPr>
          <w:rFonts w:ascii="Times New Roman" w:eastAsia="Times New Roman"/>
        </w:rPr>
      </w:pPr>
      <w:r>
        <w:t>地    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w w:val="95"/>
        </w:rPr>
        <w:t>联系方式：</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pStyle w:val="2"/>
        <w:spacing w:line="401" w:lineRule="exact"/>
        <w:ind w:left="767"/>
        <w:rPr>
          <w:rFonts w:ascii="楷体" w:eastAsia="楷体"/>
        </w:rPr>
      </w:pPr>
      <w:r>
        <w:rPr>
          <w:rFonts w:hint="eastAsia" w:ascii="楷体" w:eastAsia="楷体"/>
        </w:rPr>
        <w:t>（二）承办单位</w:t>
      </w:r>
    </w:p>
    <w:p>
      <w:pPr>
        <w:pStyle w:val="2"/>
        <w:tabs>
          <w:tab w:val="left" w:pos="1727"/>
          <w:tab w:val="left" w:pos="4206"/>
        </w:tabs>
        <w:spacing w:before="54"/>
        <w:ind w:firstLine="640" w:firstLineChars="200"/>
        <w:rPr>
          <w:rFonts w:ascii="Times New Roman" w:eastAsia="Times New Roman"/>
        </w:rPr>
      </w:pPr>
      <w:r>
        <w:t>名</w:t>
      </w:r>
      <w:r>
        <w:tab/>
      </w:r>
      <w:r>
        <w:t>称：</w:t>
      </w:r>
      <w:r>
        <w:rPr>
          <w:rFonts w:ascii="Times New Roman" w:eastAsia="Times New Roman"/>
          <w:u w:val="single"/>
        </w:rPr>
        <w:t xml:space="preserve"> </w:t>
      </w:r>
      <w:r>
        <w:rPr>
          <w:rFonts w:ascii="Times New Roman" w:eastAsia="Times New Roman"/>
          <w:u w:val="single"/>
        </w:rPr>
        <w:tab/>
      </w:r>
      <w:r>
        <w:rPr>
          <w:rFonts w:hint="eastAsia" w:ascii="Times New Roman" w:eastAsia="宋体"/>
          <w:u w:val="single"/>
          <w:lang w:val="en-US" w:eastAsia="zh-CN"/>
        </w:rPr>
        <w:t xml:space="preserve">                                               </w:t>
      </w:r>
    </w:p>
    <w:p>
      <w:pPr>
        <w:pStyle w:val="2"/>
        <w:tabs>
          <w:tab w:val="left" w:pos="4206"/>
          <w:tab w:val="left" w:pos="5567"/>
          <w:tab w:val="left" w:pos="8526"/>
        </w:tabs>
        <w:spacing w:before="171"/>
        <w:ind w:left="767"/>
        <w:rPr>
          <w:rFonts w:ascii="Times New Roman" w:eastAsia="Times New Roman"/>
        </w:rPr>
      </w:pPr>
      <w:r>
        <w:t>联 系 人：</w:t>
      </w:r>
      <w:r>
        <w:rPr>
          <w:u w:val="single"/>
        </w:rPr>
        <w:t xml:space="preserve"> </w:t>
      </w:r>
      <w:r>
        <w:rPr>
          <w:u w:val="single"/>
        </w:rPr>
        <w:tab/>
      </w:r>
      <w:r>
        <w:tab/>
      </w:r>
      <w:r>
        <w:rPr>
          <w:w w:val="95"/>
        </w:rPr>
        <w:t>联系方式：</w:t>
      </w:r>
      <w:r>
        <w:rPr>
          <w:spacing w:val="2"/>
        </w:rPr>
        <w:t xml:space="preserve"> </w:t>
      </w:r>
      <w:r>
        <w:rPr>
          <w:rFonts w:ascii="Times New Roman" w:eastAsia="Times New Roman"/>
          <w:w w:val="99"/>
          <w:u w:val="single"/>
        </w:rPr>
        <w:t xml:space="preserve"> </w:t>
      </w:r>
      <w:r>
        <w:rPr>
          <w:rFonts w:ascii="Times New Roman" w:eastAsia="Times New Roman"/>
          <w:u w:val="single"/>
        </w:rPr>
        <w:tab/>
      </w:r>
    </w:p>
    <w:p>
      <w:pPr>
        <w:pStyle w:val="2"/>
        <w:spacing w:before="171"/>
        <w:ind w:left="767"/>
        <w:rPr>
          <w:rFonts w:ascii="黑体" w:eastAsia="黑体"/>
        </w:rPr>
      </w:pPr>
      <w:r>
        <w:rPr>
          <w:rFonts w:hint="eastAsia" w:ascii="黑体" w:eastAsia="黑体"/>
        </w:rPr>
        <w:t>二、行政机关告知</w:t>
      </w:r>
    </w:p>
    <w:p>
      <w:pPr>
        <w:pStyle w:val="2"/>
        <w:spacing w:before="168"/>
        <w:ind w:left="767"/>
        <w:rPr>
          <w:rFonts w:ascii="楷体" w:eastAsia="楷体"/>
        </w:rPr>
      </w:pPr>
      <w:r>
        <w:rPr>
          <w:rFonts w:hint="eastAsia" w:ascii="楷体" w:eastAsia="楷体"/>
        </w:rPr>
        <w:t>（一）证明事项名称</w:t>
      </w:r>
    </w:p>
    <w:p>
      <w:pPr>
        <w:pStyle w:val="2"/>
        <w:spacing w:before="171" w:line="338" w:lineRule="auto"/>
        <w:ind w:left="128" w:right="231" w:firstLine="638"/>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eastAsia="zh-CN"/>
        </w:rPr>
        <w:t>场所使用权证明</w:t>
      </w:r>
    </w:p>
    <w:p>
      <w:pPr>
        <w:pStyle w:val="2"/>
        <w:spacing w:before="171" w:line="338" w:lineRule="auto"/>
        <w:ind w:left="128" w:right="231" w:firstLine="638"/>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具备相应资格条件的专职工作人员的证明</w:t>
      </w:r>
    </w:p>
    <w:p>
      <w:pPr>
        <w:pStyle w:val="2"/>
        <w:spacing w:before="171"/>
        <w:ind w:left="767"/>
        <w:rPr>
          <w:rFonts w:ascii="楷体" w:eastAsia="楷体"/>
        </w:rPr>
      </w:pPr>
      <w:r>
        <w:rPr>
          <w:rFonts w:hint="eastAsia" w:ascii="楷体" w:eastAsia="楷体"/>
        </w:rPr>
        <w:t>（二）证明用途</w:t>
      </w:r>
    </w:p>
    <w:p>
      <w:pPr>
        <w:pStyle w:val="2"/>
        <w:spacing w:before="171" w:line="338" w:lineRule="auto"/>
        <w:ind w:left="128" w:right="231" w:firstLine="638"/>
        <w:jc w:val="both"/>
        <w:rPr>
          <w:spacing w:val="6"/>
          <w:w w:val="95"/>
        </w:rPr>
      </w:pPr>
      <w:r>
        <w:rPr>
          <w:rFonts w:hint="eastAsia"/>
          <w:spacing w:val="6"/>
          <w:w w:val="95"/>
        </w:rPr>
        <w:t xml:space="preserve">办理人力资源服务许可 </w:t>
      </w:r>
    </w:p>
    <w:p>
      <w:pPr>
        <w:pStyle w:val="2"/>
        <w:spacing w:before="171"/>
        <w:ind w:left="767"/>
        <w:rPr>
          <w:rFonts w:ascii="楷体" w:eastAsia="楷体"/>
        </w:rPr>
      </w:pPr>
      <w:r>
        <w:rPr>
          <w:rFonts w:hint="eastAsia" w:ascii="楷体" w:eastAsia="楷体"/>
        </w:rPr>
        <w:t>（三）设定依据</w:t>
      </w:r>
    </w:p>
    <w:p>
      <w:pPr>
        <w:pStyle w:val="2"/>
        <w:spacing w:before="171" w:line="338" w:lineRule="auto"/>
        <w:ind w:left="128" w:right="231" w:firstLine="638"/>
        <w:jc w:val="both"/>
        <w:rPr>
          <w:spacing w:val="6"/>
          <w:w w:val="95"/>
        </w:rPr>
      </w:pPr>
      <w:r>
        <w:rPr>
          <w:rFonts w:hint="eastAsia"/>
          <w:spacing w:val="6"/>
          <w:w w:val="95"/>
        </w:rPr>
        <w:t>1</w:t>
      </w:r>
      <w:r>
        <w:rPr>
          <w:spacing w:val="6"/>
          <w:w w:val="95"/>
        </w:rPr>
        <w:t>.《</w:t>
      </w:r>
      <w:r>
        <w:rPr>
          <w:rFonts w:hint="eastAsia"/>
          <w:spacing w:val="6"/>
          <w:w w:val="95"/>
        </w:rPr>
        <w:t>人力资源市场暂行条例</w:t>
      </w:r>
      <w:r>
        <w:rPr>
          <w:spacing w:val="6"/>
          <w:w w:val="95"/>
        </w:rPr>
        <w:t>》第</w:t>
      </w:r>
      <w:r>
        <w:rPr>
          <w:rFonts w:hint="eastAsia"/>
          <w:spacing w:val="6"/>
          <w:w w:val="95"/>
        </w:rPr>
        <w:t>十八</w:t>
      </w:r>
      <w:r>
        <w:rPr>
          <w:spacing w:val="6"/>
          <w:w w:val="95"/>
        </w:rPr>
        <w:t>条</w:t>
      </w:r>
      <w:r>
        <w:rPr>
          <w:rFonts w:hint="eastAsia"/>
          <w:spacing w:val="6"/>
          <w:w w:val="95"/>
          <w:lang w:eastAsia="zh-CN"/>
        </w:rPr>
        <w:t>第一款</w:t>
      </w:r>
      <w:r>
        <w:rPr>
          <w:rFonts w:hint="eastAsia"/>
          <w:spacing w:val="6"/>
          <w:w w:val="95"/>
          <w:lang w:val="en-US" w:eastAsia="zh-CN"/>
        </w:rPr>
        <w:t xml:space="preserve"> </w:t>
      </w:r>
      <w:r>
        <w:rPr>
          <w:rFonts w:hint="eastAsia"/>
          <w:spacing w:val="6"/>
          <w:w w:val="95"/>
        </w:rPr>
        <w:t>经营性人力资源服务机构从事职业中介活动的，应当依法向人力资源社会保障行政部门申请行政许可，取得人力资源服务许可证。</w:t>
      </w:r>
    </w:p>
    <w:p>
      <w:pPr>
        <w:pStyle w:val="2"/>
        <w:spacing w:before="171" w:line="338" w:lineRule="auto"/>
        <w:ind w:left="128" w:right="231" w:firstLine="638"/>
        <w:jc w:val="both"/>
        <w:rPr>
          <w:spacing w:val="6"/>
          <w:w w:val="95"/>
        </w:rPr>
      </w:pPr>
      <w:r>
        <w:rPr>
          <w:rFonts w:hint="eastAsia"/>
          <w:spacing w:val="6"/>
          <w:w w:val="95"/>
          <w:lang w:val="en-US" w:eastAsia="zh-CN"/>
        </w:rPr>
        <w:t>2.</w:t>
      </w:r>
      <w:r>
        <w:rPr>
          <w:spacing w:val="6"/>
          <w:w w:val="95"/>
        </w:rPr>
        <w:t>《</w:t>
      </w:r>
      <w:r>
        <w:rPr>
          <w:rFonts w:hint="eastAsia"/>
          <w:spacing w:val="6"/>
          <w:w w:val="95"/>
        </w:rPr>
        <w:t>贵州省人力资源市场条例</w:t>
      </w:r>
      <w:r>
        <w:rPr>
          <w:spacing w:val="6"/>
          <w:w w:val="95"/>
        </w:rPr>
        <w:t>》</w:t>
      </w:r>
      <w:r>
        <w:rPr>
          <w:rFonts w:hint="eastAsia"/>
          <w:spacing w:val="6"/>
          <w:w w:val="95"/>
        </w:rPr>
        <w:t>第十二条 经营性人力资源服务机构从事职业中介活动的</w:t>
      </w:r>
      <w:r>
        <w:rPr>
          <w:spacing w:val="6"/>
          <w:w w:val="95"/>
        </w:rPr>
        <w:t>,应当依法向所在地县级以上人民政府人力资源和社会保障行政部门申请行政许可,提交下列材料:</w:t>
      </w:r>
    </w:p>
    <w:p>
      <w:pPr>
        <w:pStyle w:val="2"/>
        <w:spacing w:before="171" w:line="338" w:lineRule="auto"/>
        <w:ind w:left="128" w:right="231" w:firstLine="638"/>
        <w:jc w:val="both"/>
        <w:rPr>
          <w:spacing w:val="6"/>
          <w:w w:val="95"/>
        </w:rPr>
      </w:pPr>
      <w:r>
        <w:rPr>
          <w:spacing w:val="6"/>
          <w:w w:val="95"/>
        </w:rPr>
        <w:t>(一)从事职业中介活动的申请;</w:t>
      </w:r>
    </w:p>
    <w:p>
      <w:pPr>
        <w:pStyle w:val="2"/>
        <w:spacing w:before="171" w:line="338" w:lineRule="auto"/>
        <w:ind w:left="128" w:right="231" w:firstLine="638"/>
        <w:jc w:val="both"/>
        <w:rPr>
          <w:spacing w:val="6"/>
          <w:w w:val="95"/>
        </w:rPr>
      </w:pPr>
      <w:r>
        <w:rPr>
          <w:spacing w:val="6"/>
          <w:w w:val="95"/>
        </w:rPr>
        <w:t>(二)章程和管理制度草案;</w:t>
      </w:r>
    </w:p>
    <w:p>
      <w:pPr>
        <w:pStyle w:val="2"/>
        <w:spacing w:before="171" w:line="338" w:lineRule="auto"/>
        <w:ind w:left="128" w:right="231" w:firstLine="638"/>
        <w:jc w:val="both"/>
        <w:rPr>
          <w:spacing w:val="6"/>
          <w:w w:val="95"/>
        </w:rPr>
      </w:pPr>
      <w:r>
        <w:rPr>
          <w:spacing w:val="6"/>
          <w:w w:val="95"/>
        </w:rPr>
        <w:t>(三)场所使用权证明;</w:t>
      </w:r>
    </w:p>
    <w:p>
      <w:pPr>
        <w:pStyle w:val="2"/>
        <w:spacing w:before="171" w:line="338" w:lineRule="auto"/>
        <w:ind w:left="128" w:right="231" w:firstLine="638"/>
        <w:jc w:val="both"/>
        <w:rPr>
          <w:rFonts w:hint="eastAsia"/>
          <w:spacing w:val="6"/>
          <w:w w:val="95"/>
        </w:rPr>
      </w:pPr>
      <w:r>
        <w:rPr>
          <w:spacing w:val="6"/>
          <w:w w:val="95"/>
        </w:rPr>
        <w:t>(四)有3名以上具备国家承认的大专以上学历，通过人力资源服务从业培训的专职工作人员的证明</w:t>
      </w:r>
      <w:r>
        <w:rPr>
          <w:rFonts w:hint="eastAsia"/>
          <w:spacing w:val="6"/>
          <w:w w:val="95"/>
        </w:rPr>
        <w:t>。</w:t>
      </w:r>
    </w:p>
    <w:p>
      <w:pPr>
        <w:pStyle w:val="2"/>
        <w:spacing w:before="168"/>
        <w:ind w:left="767"/>
        <w:rPr>
          <w:rFonts w:ascii="楷体" w:eastAsia="楷体"/>
        </w:rPr>
      </w:pPr>
      <w:r>
        <w:rPr>
          <w:rFonts w:hint="eastAsia" w:ascii="楷体" w:eastAsia="楷体"/>
        </w:rPr>
        <w:t>（四）证明内容</w:t>
      </w:r>
    </w:p>
    <w:p>
      <w:pPr>
        <w:pStyle w:val="2"/>
        <w:spacing w:before="171" w:line="338" w:lineRule="auto"/>
        <w:ind w:left="128" w:right="231" w:firstLine="638"/>
        <w:jc w:val="both"/>
        <w:rPr>
          <w:spacing w:val="6"/>
          <w:w w:val="95"/>
        </w:rPr>
      </w:pPr>
      <w:r>
        <w:rPr>
          <w:rFonts w:hint="eastAsia"/>
          <w:spacing w:val="6"/>
          <w:w w:val="95"/>
          <w:lang w:val="en-US" w:eastAsia="zh-CN"/>
        </w:rPr>
        <w:t>1.</w:t>
      </w:r>
      <w:r>
        <w:rPr>
          <w:rFonts w:hint="eastAsia"/>
          <w:spacing w:val="6"/>
          <w:w w:val="95"/>
          <w:lang w:eastAsia="zh-CN"/>
        </w:rPr>
        <w:t>许可条件：</w:t>
      </w:r>
      <w:r>
        <w:rPr>
          <w:spacing w:val="6"/>
          <w:w w:val="95"/>
        </w:rPr>
        <w:t>《</w:t>
      </w:r>
      <w:r>
        <w:rPr>
          <w:rFonts w:hint="eastAsia"/>
          <w:spacing w:val="6"/>
          <w:w w:val="95"/>
        </w:rPr>
        <w:t>贵州省人力资源市场条例</w:t>
      </w:r>
      <w:r>
        <w:rPr>
          <w:spacing w:val="6"/>
          <w:w w:val="95"/>
        </w:rPr>
        <w:t>》</w:t>
      </w:r>
      <w:r>
        <w:rPr>
          <w:rFonts w:hint="eastAsia"/>
          <w:spacing w:val="6"/>
          <w:w w:val="95"/>
        </w:rPr>
        <w:t xml:space="preserve">第十一条 </w:t>
      </w:r>
      <w:r>
        <w:rPr>
          <w:spacing w:val="6"/>
          <w:w w:val="95"/>
        </w:rPr>
        <w:t xml:space="preserve"> 经营性人力资源服务机构从事职业中介活动的，应当具备以下条件：</w:t>
      </w:r>
    </w:p>
    <w:p>
      <w:pPr>
        <w:pStyle w:val="2"/>
        <w:spacing w:before="171" w:line="338" w:lineRule="auto"/>
        <w:ind w:left="128" w:right="231" w:firstLine="638"/>
        <w:jc w:val="both"/>
        <w:rPr>
          <w:spacing w:val="6"/>
          <w:w w:val="95"/>
        </w:rPr>
      </w:pPr>
      <w:r>
        <w:rPr>
          <w:rFonts w:hint="eastAsia"/>
          <w:spacing w:val="6"/>
          <w:w w:val="95"/>
        </w:rPr>
        <w:t>（一）有明确的章程和管理制度；</w:t>
      </w:r>
    </w:p>
    <w:p>
      <w:pPr>
        <w:pStyle w:val="2"/>
        <w:spacing w:before="171" w:line="338" w:lineRule="auto"/>
        <w:ind w:left="128" w:right="231" w:firstLine="638"/>
        <w:jc w:val="both"/>
        <w:rPr>
          <w:spacing w:val="6"/>
          <w:w w:val="95"/>
        </w:rPr>
      </w:pPr>
      <w:r>
        <w:rPr>
          <w:rFonts w:hint="eastAsia"/>
          <w:spacing w:val="6"/>
          <w:w w:val="95"/>
        </w:rPr>
        <w:t>（二）有开展业务必备的固定场所、办公设施和一定数额的资金</w:t>
      </w:r>
      <w:r>
        <w:rPr>
          <w:spacing w:val="6"/>
          <w:w w:val="95"/>
        </w:rPr>
        <w:t>;</w:t>
      </w:r>
    </w:p>
    <w:p>
      <w:pPr>
        <w:pStyle w:val="2"/>
        <w:spacing w:before="171" w:line="338" w:lineRule="auto"/>
        <w:ind w:left="128" w:right="231" w:firstLine="638"/>
        <w:jc w:val="both"/>
        <w:rPr>
          <w:spacing w:val="6"/>
          <w:w w:val="95"/>
        </w:rPr>
      </w:pPr>
      <w:r>
        <w:rPr>
          <w:rFonts w:hint="eastAsia"/>
          <w:spacing w:val="6"/>
          <w:w w:val="95"/>
        </w:rPr>
        <w:t>（三）有一定数量符合国家规定条件的专职工作人员；</w:t>
      </w:r>
    </w:p>
    <w:p>
      <w:pPr>
        <w:pStyle w:val="2"/>
        <w:spacing w:before="171" w:line="338" w:lineRule="auto"/>
        <w:ind w:left="128" w:right="231" w:firstLine="638"/>
        <w:jc w:val="both"/>
        <w:rPr>
          <w:rFonts w:hint="eastAsia"/>
          <w:spacing w:val="6"/>
          <w:w w:val="95"/>
        </w:rPr>
      </w:pPr>
      <w:r>
        <w:rPr>
          <w:rFonts w:hint="eastAsia"/>
          <w:spacing w:val="6"/>
          <w:w w:val="95"/>
        </w:rPr>
        <w:t>（四）法律、法规规定的其他条件。</w:t>
      </w:r>
    </w:p>
    <w:p>
      <w:pPr>
        <w:pStyle w:val="2"/>
        <w:spacing w:before="171" w:line="338" w:lineRule="auto"/>
        <w:ind w:left="128" w:right="231" w:firstLine="638"/>
        <w:jc w:val="both"/>
        <w:rPr>
          <w:rFonts w:hint="eastAsia"/>
          <w:spacing w:val="6"/>
          <w:w w:val="95"/>
          <w:lang w:eastAsia="zh-CN"/>
        </w:rPr>
      </w:pPr>
      <w:r>
        <w:rPr>
          <w:rFonts w:hint="eastAsia"/>
          <w:spacing w:val="6"/>
          <w:w w:val="95"/>
          <w:lang w:val="en-US" w:eastAsia="zh-CN"/>
        </w:rPr>
        <w:t>2.材料要求</w:t>
      </w:r>
    </w:p>
    <w:p>
      <w:pPr>
        <w:pStyle w:val="2"/>
        <w:spacing w:before="171" w:line="338" w:lineRule="auto"/>
        <w:ind w:left="128" w:right="231" w:firstLine="638"/>
        <w:jc w:val="both"/>
        <w:rPr>
          <w:spacing w:val="6"/>
          <w:w w:val="95"/>
        </w:rPr>
      </w:pPr>
      <w:r>
        <w:rPr>
          <w:rFonts w:hint="eastAsia"/>
          <w:spacing w:val="6"/>
          <w:w w:val="95"/>
        </w:rPr>
        <w:t>1</w:t>
      </w:r>
      <w:r>
        <w:rPr>
          <w:spacing w:val="6"/>
          <w:w w:val="95"/>
        </w:rPr>
        <w:t>.</w:t>
      </w:r>
      <w:r>
        <w:rPr>
          <w:rFonts w:hint="eastAsia"/>
          <w:spacing w:val="6"/>
          <w:w w:val="95"/>
        </w:rPr>
        <w:t>章程和管理制度草案</w:t>
      </w:r>
      <w:r>
        <w:rPr>
          <w:spacing w:val="6"/>
          <w:w w:val="95"/>
        </w:rPr>
        <w:t>;</w:t>
      </w:r>
    </w:p>
    <w:p>
      <w:pPr>
        <w:pStyle w:val="2"/>
        <w:spacing w:before="171" w:line="338" w:lineRule="auto"/>
        <w:ind w:left="128" w:right="231" w:firstLine="638"/>
        <w:jc w:val="both"/>
        <w:rPr>
          <w:spacing w:val="6"/>
          <w:w w:val="95"/>
        </w:rPr>
      </w:pPr>
      <w:r>
        <w:rPr>
          <w:spacing w:val="6"/>
          <w:w w:val="95"/>
        </w:rPr>
        <w:t>2.场所使用权证明;</w:t>
      </w:r>
    </w:p>
    <w:p>
      <w:pPr>
        <w:pStyle w:val="2"/>
        <w:spacing w:before="171" w:line="338" w:lineRule="auto"/>
        <w:ind w:left="128" w:right="231" w:firstLine="638"/>
        <w:jc w:val="both"/>
        <w:rPr>
          <w:spacing w:val="6"/>
          <w:w w:val="95"/>
        </w:rPr>
      </w:pPr>
      <w:r>
        <w:rPr>
          <w:spacing w:val="6"/>
          <w:w w:val="95"/>
        </w:rPr>
        <w:t>3.有3名以上具备国家承认的大专以上学历，通过人力资源服务从业培训的专职工作人员的证明</w:t>
      </w:r>
      <w:r>
        <w:rPr>
          <w:rFonts w:hint="eastAsia"/>
          <w:spacing w:val="6"/>
          <w:w w:val="95"/>
        </w:rPr>
        <w:t>。</w:t>
      </w:r>
    </w:p>
    <w:p>
      <w:pPr>
        <w:pStyle w:val="2"/>
        <w:spacing w:before="171"/>
        <w:ind w:left="767"/>
        <w:rPr>
          <w:rFonts w:ascii="楷体" w:eastAsia="楷体"/>
        </w:rPr>
      </w:pPr>
      <w:r>
        <w:rPr>
          <w:rFonts w:hint="eastAsia" w:ascii="楷体" w:eastAsia="楷体"/>
        </w:rPr>
        <w:t>（五）告知承诺适用对象</w:t>
      </w:r>
    </w:p>
    <w:p>
      <w:pPr>
        <w:pStyle w:val="2"/>
        <w:spacing w:before="171" w:line="338" w:lineRule="auto"/>
        <w:ind w:left="128" w:right="231" w:firstLine="638"/>
        <w:jc w:val="both"/>
        <w:rPr>
          <w:spacing w:val="6"/>
          <w:w w:val="95"/>
        </w:rPr>
      </w:pPr>
      <w:r>
        <w:rPr>
          <w:spacing w:val="6"/>
          <w:w w:val="95"/>
        </w:rPr>
        <w:t>本证明事项申请人可自主选择是否采用告知承诺替代证明， 申请人不愿承诺或无法承诺的，应当提交规定的证明材料。</w:t>
      </w:r>
    </w:p>
    <w:p>
      <w:pPr>
        <w:pStyle w:val="2"/>
        <w:spacing w:line="407" w:lineRule="exact"/>
        <w:ind w:left="767"/>
        <w:rPr>
          <w:rFonts w:ascii="楷体" w:eastAsia="楷体"/>
        </w:rPr>
      </w:pPr>
      <w:r>
        <w:rPr>
          <w:rFonts w:hint="eastAsia" w:ascii="楷体" w:eastAsia="楷体"/>
        </w:rPr>
        <w:t>（六）承诺方式</w:t>
      </w:r>
    </w:p>
    <w:p>
      <w:pPr>
        <w:pStyle w:val="2"/>
        <w:spacing w:before="171" w:line="338" w:lineRule="auto"/>
        <w:ind w:left="128" w:right="231" w:firstLine="638"/>
        <w:jc w:val="both"/>
        <w:rPr>
          <w:spacing w:val="6"/>
          <w:w w:val="95"/>
        </w:rPr>
      </w:pPr>
      <w:r>
        <w:rPr>
          <w:spacing w:val="6"/>
          <w:w w:val="95"/>
        </w:rPr>
        <w:t>本证明事项采用书面承诺方式</w:t>
      </w:r>
      <w:r>
        <w:rPr>
          <w:rFonts w:hint="eastAsia"/>
          <w:spacing w:val="6"/>
          <w:w w:val="95"/>
        </w:rPr>
        <w:t>，并</w:t>
      </w:r>
      <w:r>
        <w:rPr>
          <w:spacing w:val="6"/>
          <w:w w:val="95"/>
        </w:rPr>
        <w:t>向行政机关提交本人签字后的告知承诺书原件。</w:t>
      </w:r>
    </w:p>
    <w:p>
      <w:pPr>
        <w:pStyle w:val="2"/>
        <w:spacing w:line="407" w:lineRule="exact"/>
        <w:ind w:left="767"/>
        <w:rPr>
          <w:rFonts w:ascii="楷体" w:eastAsia="楷体"/>
        </w:rPr>
      </w:pPr>
      <w:r>
        <w:rPr>
          <w:rFonts w:hint="eastAsia" w:ascii="楷体" w:eastAsia="楷体"/>
        </w:rPr>
        <w:t>（七）承诺效力</w:t>
      </w:r>
    </w:p>
    <w:p>
      <w:pPr>
        <w:pStyle w:val="2"/>
        <w:spacing w:before="171" w:line="338" w:lineRule="auto"/>
        <w:ind w:left="128" w:right="231" w:firstLine="638"/>
        <w:jc w:val="both"/>
        <w:rPr>
          <w:spacing w:val="6"/>
          <w:w w:val="95"/>
        </w:rPr>
      </w:pPr>
      <w:r>
        <w:rPr>
          <w:spacing w:val="6"/>
          <w:w w:val="95"/>
        </w:rPr>
        <w:t>申请人书面承诺已经符合告知的条件、要求，并愿意承担不实承诺的法律责任后，行政机关不再索要有关证明而依据书面承诺办理相关事项。</w:t>
      </w:r>
    </w:p>
    <w:p>
      <w:pPr>
        <w:pStyle w:val="2"/>
        <w:spacing w:before="54"/>
        <w:ind w:left="767"/>
        <w:rPr>
          <w:rFonts w:ascii="楷体" w:eastAsia="楷体"/>
        </w:rPr>
      </w:pPr>
      <w:r>
        <w:rPr>
          <w:rFonts w:hint="eastAsia" w:ascii="楷体" w:eastAsia="楷体"/>
        </w:rPr>
        <w:t>（八）不实承诺的责任</w:t>
      </w:r>
    </w:p>
    <w:p>
      <w:pPr>
        <w:pStyle w:val="2"/>
        <w:spacing w:before="171" w:line="338" w:lineRule="auto"/>
        <w:ind w:left="128" w:right="231" w:firstLine="638"/>
        <w:jc w:val="both"/>
        <w:rPr>
          <w:spacing w:val="6"/>
          <w:w w:val="95"/>
        </w:rPr>
      </w:pPr>
      <w:r>
        <w:rPr>
          <w:spacing w:val="6"/>
          <w:w w:val="95"/>
        </w:rPr>
        <w:t>证明事项告知承诺失信行为信息纳入贵州省公共信用信息目录，对执意隐瞒真实情况、提供虚假承诺办理相关事项的，依法作出如下处理：</w:t>
      </w:r>
    </w:p>
    <w:p>
      <w:pPr>
        <w:pStyle w:val="2"/>
        <w:spacing w:before="171" w:line="338" w:lineRule="auto"/>
        <w:ind w:left="128" w:right="231" w:firstLine="638"/>
        <w:jc w:val="both"/>
        <w:rPr>
          <w:spacing w:val="6"/>
          <w:w w:val="95"/>
        </w:rPr>
      </w:pPr>
      <w:r>
        <w:rPr>
          <w:rFonts w:hint="eastAsia"/>
          <w:spacing w:val="6"/>
          <w:w w:val="95"/>
        </w:rPr>
        <w:t>1</w:t>
      </w:r>
      <w:r>
        <w:rPr>
          <w:spacing w:val="6"/>
          <w:w w:val="95"/>
        </w:rPr>
        <w:t>.</w:t>
      </w:r>
      <w:r>
        <w:rPr>
          <w:rFonts w:hint="eastAsia"/>
          <w:spacing w:val="6"/>
          <w:w w:val="95"/>
          <w:lang w:eastAsia="zh-CN"/>
        </w:rPr>
        <w:t>撤销人力资源服务许可</w:t>
      </w:r>
    </w:p>
    <w:p>
      <w:pPr>
        <w:pStyle w:val="2"/>
        <w:spacing w:before="171" w:line="338" w:lineRule="auto"/>
        <w:ind w:left="128" w:right="231" w:firstLine="638"/>
        <w:jc w:val="both"/>
        <w:rPr>
          <w:spacing w:val="6"/>
          <w:w w:val="95"/>
        </w:rPr>
      </w:pPr>
      <w:r>
        <w:rPr>
          <w:rFonts w:hint="eastAsia"/>
          <w:spacing w:val="6"/>
          <w:w w:val="95"/>
          <w:lang w:val="en-US" w:eastAsia="zh-CN"/>
        </w:rPr>
        <w:t>2.</w:t>
      </w:r>
      <w:r>
        <w:rPr>
          <w:rFonts w:hint="eastAsia"/>
          <w:spacing w:val="6"/>
          <w:w w:val="95"/>
        </w:rPr>
        <w:t>三年内不得再申请人力资源服务许可；</w:t>
      </w:r>
    </w:p>
    <w:p>
      <w:pPr>
        <w:pStyle w:val="2"/>
        <w:spacing w:before="171" w:line="338" w:lineRule="auto"/>
        <w:ind w:left="128" w:right="231" w:firstLine="638"/>
        <w:jc w:val="both"/>
        <w:rPr>
          <w:spacing w:val="6"/>
          <w:w w:val="95"/>
        </w:rPr>
      </w:pPr>
      <w:r>
        <w:rPr>
          <w:rFonts w:hint="eastAsia"/>
          <w:spacing w:val="6"/>
          <w:w w:val="95"/>
          <w:lang w:val="en-US" w:eastAsia="zh-CN"/>
        </w:rPr>
        <w:t>3.</w:t>
      </w:r>
      <w:r>
        <w:rPr>
          <w:rFonts w:hint="eastAsia"/>
          <w:spacing w:val="6"/>
          <w:w w:val="95"/>
        </w:rPr>
        <w:t>申请</w:t>
      </w:r>
      <w:r>
        <w:rPr>
          <w:rFonts w:hint="eastAsia"/>
          <w:spacing w:val="6"/>
          <w:w w:val="95"/>
          <w:lang w:eastAsia="zh-CN"/>
        </w:rPr>
        <w:t>人失信行为</w:t>
      </w:r>
      <w:r>
        <w:rPr>
          <w:rFonts w:hint="eastAsia"/>
          <w:spacing w:val="6"/>
          <w:w w:val="95"/>
        </w:rPr>
        <w:t>纳入信用记录，通过“信用中国（贵州）”网站向社会公布；</w:t>
      </w:r>
    </w:p>
    <w:p>
      <w:pPr>
        <w:pStyle w:val="2"/>
        <w:spacing w:before="171" w:line="338" w:lineRule="auto"/>
        <w:ind w:left="128" w:right="231" w:firstLine="638"/>
        <w:jc w:val="both"/>
        <w:rPr>
          <w:spacing w:val="6"/>
          <w:w w:val="95"/>
        </w:rPr>
      </w:pPr>
      <w:r>
        <w:rPr>
          <w:rFonts w:hint="eastAsia"/>
          <w:spacing w:val="6"/>
          <w:w w:val="95"/>
          <w:lang w:val="en-US" w:eastAsia="zh-CN"/>
        </w:rPr>
        <w:t>4.</w:t>
      </w:r>
      <w:r>
        <w:rPr>
          <w:rFonts w:hint="eastAsia"/>
          <w:spacing w:val="6"/>
          <w:w w:val="95"/>
        </w:rPr>
        <w:t>将申请</w:t>
      </w:r>
      <w:r>
        <w:rPr>
          <w:rFonts w:hint="eastAsia"/>
          <w:spacing w:val="6"/>
          <w:w w:val="95"/>
          <w:lang w:eastAsia="zh-CN"/>
        </w:rPr>
        <w:t>人的</w:t>
      </w:r>
      <w:r>
        <w:rPr>
          <w:rFonts w:hint="eastAsia"/>
          <w:spacing w:val="6"/>
          <w:w w:val="95"/>
        </w:rPr>
        <w:t>负责人纳入失信人员名单，并实施相关失信惩戒</w:t>
      </w:r>
      <w:r>
        <w:rPr>
          <w:rFonts w:hint="eastAsia"/>
          <w:spacing w:val="6"/>
          <w:w w:val="95"/>
          <w:lang w:eastAsia="zh-CN"/>
        </w:rPr>
        <w:t>。</w:t>
      </w:r>
    </w:p>
    <w:p>
      <w:pPr>
        <w:pStyle w:val="2"/>
        <w:spacing w:line="360" w:lineRule="auto"/>
        <w:ind w:left="747"/>
        <w:rPr>
          <w:rFonts w:hint="eastAsia" w:ascii="楷体" w:eastAsia="楷体"/>
        </w:rPr>
      </w:pPr>
      <w:r>
        <w:rPr>
          <w:rFonts w:hint="eastAsia" w:ascii="楷体" w:eastAsia="楷体"/>
        </w:rPr>
        <w:t>（</w:t>
      </w:r>
      <w:r>
        <w:rPr>
          <w:rFonts w:hint="eastAsia" w:ascii="楷体" w:eastAsia="楷体"/>
          <w:lang w:eastAsia="zh-CN"/>
        </w:rPr>
        <w:t>九</w:t>
      </w:r>
      <w:r>
        <w:rPr>
          <w:rFonts w:hint="eastAsia" w:ascii="楷体" w:eastAsia="楷体"/>
        </w:rPr>
        <w:t>）承诺的公开</w:t>
      </w:r>
    </w:p>
    <w:p>
      <w:pPr>
        <w:pStyle w:val="2"/>
        <w:spacing w:line="360" w:lineRule="auto"/>
        <w:ind w:firstLine="640" w:firstLineChars="200"/>
        <w:rPr>
          <w:rFonts w:hint="eastAsia"/>
        </w:rPr>
      </w:pPr>
      <w:r>
        <w:rPr>
          <w:rFonts w:hint="eastAsia"/>
        </w:rPr>
        <w:t>承诺书通过</w:t>
      </w:r>
      <w:r>
        <w:rPr>
          <w:rFonts w:hint="eastAsia"/>
          <w:lang w:eastAsia="zh-CN"/>
        </w:rPr>
        <w:t>人力资源社会保障部门</w:t>
      </w:r>
      <w:r>
        <w:rPr>
          <w:rFonts w:hint="eastAsia"/>
        </w:rPr>
        <w:t>网站等方式向社会公开，公布时间一年</w:t>
      </w:r>
      <w:r>
        <w:rPr>
          <w:rFonts w:hint="eastAsia"/>
          <w:lang w:eastAsia="zh-CN"/>
        </w:rPr>
        <w:t>。</w:t>
      </w:r>
    </w:p>
    <w:p>
      <w:pPr>
        <w:pStyle w:val="2"/>
        <w:spacing w:before="170"/>
        <w:ind w:left="767"/>
        <w:rPr>
          <w:rFonts w:ascii="黑体" w:eastAsia="黑体"/>
        </w:rPr>
      </w:pPr>
      <w:r>
        <w:rPr>
          <w:rFonts w:hint="eastAsia" w:ascii="黑体" w:eastAsia="黑体"/>
        </w:rPr>
        <w:t>三、申请人承诺</w:t>
      </w:r>
    </w:p>
    <w:p>
      <w:pPr>
        <w:pStyle w:val="2"/>
        <w:spacing w:before="171"/>
        <w:ind w:left="767"/>
      </w:pPr>
      <w:r>
        <w:t>申请人现作出下列承诺:</w:t>
      </w:r>
    </w:p>
    <w:p>
      <w:pPr>
        <w:pStyle w:val="2"/>
        <w:spacing w:before="169"/>
        <w:ind w:left="767"/>
        <w:rPr>
          <w:rFonts w:ascii="楷体" w:eastAsia="楷体"/>
        </w:rPr>
      </w:pPr>
      <w:r>
        <w:rPr>
          <w:rFonts w:hint="eastAsia" w:ascii="楷体" w:eastAsia="楷体"/>
        </w:rPr>
        <w:t>（一）已经知晓行政机关告知的全部内容；</w:t>
      </w:r>
    </w:p>
    <w:p>
      <w:pPr>
        <w:pStyle w:val="2"/>
        <w:spacing w:before="170"/>
        <w:ind w:left="767"/>
        <w:rPr>
          <w:rFonts w:ascii="楷体" w:eastAsia="楷体"/>
        </w:rPr>
      </w:pPr>
      <w:r>
        <w:rPr>
          <w:rFonts w:hint="eastAsia" w:ascii="楷体" w:eastAsia="楷体"/>
        </w:rPr>
        <w:t>（二）自身已符合行政机关告知的条件、要求，具体是:</w:t>
      </w:r>
    </w:p>
    <w:p>
      <w:pPr>
        <w:pStyle w:val="2"/>
        <w:keepNext w:val="0"/>
        <w:keepLines w:val="0"/>
        <w:pageBreakBefore w:val="0"/>
        <w:widowControl w:val="0"/>
        <w:tabs>
          <w:tab w:val="left" w:pos="1727"/>
          <w:tab w:val="left" w:pos="4206"/>
        </w:tabs>
        <w:kinsoku/>
        <w:wordWrap/>
        <w:overflowPunct/>
        <w:topLinePunct w:val="0"/>
        <w:autoSpaceDE w:val="0"/>
        <w:autoSpaceDN w:val="0"/>
        <w:bidi w:val="0"/>
        <w:adjustRightInd/>
        <w:snapToGrid/>
        <w:spacing w:before="54"/>
        <w:ind w:left="768" w:leftChars="349" w:firstLine="640" w:firstLineChars="200"/>
        <w:textAlignment w:val="auto"/>
        <w:rPr>
          <w:lang w:val="en-US"/>
        </w:rPr>
      </w:pPr>
      <w:r>
        <w:rPr>
          <w:rFonts w:hint="eastAsia"/>
          <w:lang w:val="en-US" w:eastAsia="zh-CN"/>
        </w:rPr>
        <w:t>1.</w:t>
      </w:r>
      <w:r>
        <w:rPr>
          <w:rFonts w:hint="eastAsia"/>
          <w:lang w:val="en-US"/>
        </w:rPr>
        <w:t>有开展业务必备的固定场所、办公设施和一定数额的资金</w:t>
      </w:r>
      <w:r>
        <w:rPr>
          <w:lang w:val="en-US"/>
        </w:rPr>
        <w:t>;</w:t>
      </w:r>
    </w:p>
    <w:p>
      <w:pPr>
        <w:pStyle w:val="2"/>
        <w:keepNext w:val="0"/>
        <w:keepLines w:val="0"/>
        <w:pageBreakBefore w:val="0"/>
        <w:widowControl w:val="0"/>
        <w:kinsoku/>
        <w:wordWrap/>
        <w:overflowPunct/>
        <w:topLinePunct w:val="0"/>
        <w:autoSpaceDE w:val="0"/>
        <w:autoSpaceDN w:val="0"/>
        <w:bidi w:val="0"/>
        <w:adjustRightInd/>
        <w:snapToGrid/>
        <w:spacing w:before="169"/>
        <w:ind w:left="767" w:firstLine="640" w:firstLineChars="200"/>
        <w:textAlignment w:val="auto"/>
        <w:rPr>
          <w:rFonts w:hint="eastAsia" w:eastAsia="仿宋_GB2312"/>
          <w:lang w:val="en-US" w:eastAsia="zh-CN"/>
        </w:rPr>
      </w:pPr>
      <w:r>
        <w:rPr>
          <w:rFonts w:hint="eastAsia"/>
          <w:lang w:val="en-US" w:eastAsia="zh-CN"/>
        </w:rPr>
        <w:t>2.</w:t>
      </w:r>
      <w:r>
        <w:rPr>
          <w:rFonts w:hint="eastAsia"/>
          <w:lang w:val="en-US"/>
        </w:rPr>
        <w:t>有一定数量符合国家规定条件的专职工作人员</w:t>
      </w:r>
      <w:r>
        <w:rPr>
          <w:rFonts w:hint="eastAsia"/>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169"/>
        <w:ind w:left="767" w:firstLine="640" w:firstLineChars="200"/>
        <w:textAlignment w:val="auto"/>
      </w:pPr>
      <w:r>
        <w:t>本人愿意配合对上述内容的调查、核查、核验。</w:t>
      </w:r>
    </w:p>
    <w:p>
      <w:pPr>
        <w:pStyle w:val="2"/>
        <w:spacing w:before="170"/>
        <w:ind w:left="767"/>
        <w:rPr>
          <w:rFonts w:ascii="楷体" w:eastAsia="楷体"/>
        </w:rPr>
      </w:pPr>
      <w:r>
        <w:rPr>
          <w:rFonts w:hint="eastAsia" w:ascii="楷体" w:eastAsia="楷体"/>
        </w:rPr>
        <w:t>（三）愿意承担不实承诺的法律责任；</w:t>
      </w:r>
    </w:p>
    <w:p>
      <w:pPr>
        <w:pStyle w:val="2"/>
        <w:spacing w:before="171"/>
        <w:ind w:left="767"/>
        <w:rPr>
          <w:rFonts w:ascii="楷体" w:eastAsia="楷体"/>
        </w:rPr>
      </w:pPr>
      <w:r>
        <w:rPr>
          <w:rFonts w:hint="eastAsia" w:ascii="楷体" w:eastAsia="楷体"/>
        </w:rPr>
        <w:t>（四）本告知承诺文书中填写的基本信息真实、准确；</w:t>
      </w:r>
    </w:p>
    <w:p>
      <w:pPr>
        <w:pStyle w:val="2"/>
        <w:spacing w:before="169"/>
        <w:ind w:left="767"/>
        <w:rPr>
          <w:rFonts w:ascii="楷体" w:eastAsia="楷体"/>
        </w:rPr>
      </w:pPr>
      <w:r>
        <w:rPr>
          <w:rFonts w:hint="eastAsia" w:ascii="楷体" w:eastAsia="楷体"/>
        </w:rPr>
        <w:t>（五）上述承诺是申请人真实的意思表示。</w:t>
      </w:r>
    </w:p>
    <w:p>
      <w:pPr>
        <w:pStyle w:val="2"/>
        <w:rPr>
          <w:rFonts w:ascii="楷体"/>
        </w:rPr>
      </w:pPr>
    </w:p>
    <w:p>
      <w:pPr>
        <w:pStyle w:val="2"/>
        <w:spacing w:before="8"/>
        <w:rPr>
          <w:rFonts w:ascii="楷体"/>
          <w:sz w:val="26"/>
        </w:rPr>
      </w:pPr>
    </w:p>
    <w:p>
      <w:pPr>
        <w:pStyle w:val="2"/>
        <w:tabs>
          <w:tab w:val="left" w:pos="4607"/>
        </w:tabs>
        <w:ind w:left="767"/>
      </w:pPr>
      <w:r>
        <w:t>申请人签名:</w:t>
      </w:r>
      <w:r>
        <w:tab/>
      </w:r>
      <w:r>
        <w:t>经办人：</w:t>
      </w:r>
    </w:p>
    <w:p>
      <w:pPr>
        <w:pStyle w:val="2"/>
        <w:tabs>
          <w:tab w:val="left" w:pos="4607"/>
        </w:tabs>
        <w:spacing w:before="169"/>
        <w:ind w:left="608"/>
      </w:pPr>
      <w:r>
        <w:t>（摁印/盖章）</w:t>
      </w:r>
      <w:r>
        <w:tab/>
      </w:r>
      <w:r>
        <w:t>行政机关（公章）:</w:t>
      </w:r>
    </w:p>
    <w:p>
      <w:pPr>
        <w:pStyle w:val="2"/>
        <w:tabs>
          <w:tab w:val="left" w:pos="1407"/>
          <w:tab w:val="left" w:pos="4607"/>
          <w:tab w:val="left" w:pos="5247"/>
        </w:tabs>
        <w:spacing w:before="170"/>
        <w:ind w:left="767"/>
      </w:pPr>
      <w:r>
        <w:t>日</w:t>
      </w:r>
      <w:r>
        <w:tab/>
      </w:r>
      <w:r>
        <w:t>期:</w:t>
      </w:r>
      <w:r>
        <w:tab/>
      </w:r>
      <w:r>
        <w:t>日</w:t>
      </w:r>
      <w:r>
        <w:tab/>
      </w:r>
      <w:r>
        <w:t>期:</w:t>
      </w:r>
    </w:p>
    <w:p>
      <w:pPr>
        <w:pStyle w:val="2"/>
      </w:pPr>
    </w:p>
    <w:p>
      <w:pPr>
        <w:pStyle w:val="2"/>
        <w:spacing w:before="9"/>
        <w:rPr>
          <w:sz w:val="23"/>
        </w:rPr>
      </w:pPr>
    </w:p>
    <w:p>
      <w:pPr>
        <w:pStyle w:val="2"/>
        <w:ind w:left="1088"/>
        <w:rPr>
          <w:rFonts w:hint="eastAsia" w:eastAsia="仿宋_GB2312"/>
          <w:lang w:eastAsia="zh-CN"/>
        </w:rPr>
        <w:sectPr>
          <w:footerReference r:id="rId4" w:type="default"/>
          <w:footerReference r:id="rId5" w:type="even"/>
          <w:pgSz w:w="11910" w:h="16840"/>
          <w:pgMar w:top="1600" w:right="1240" w:bottom="1200" w:left="1460" w:header="0" w:footer="1013" w:gutter="0"/>
          <w:pgNumType w:fmt="decimal" w:start="2"/>
          <w:cols w:space="720" w:num="1"/>
        </w:sectPr>
      </w:pPr>
      <w:r>
        <w:t>（本文书一式两份，行政机关与申请人各执一份</w:t>
      </w:r>
      <w:r>
        <w:rPr>
          <w:rFonts w:hint="eastAsia"/>
          <w:lang w:eastAsia="zh-CN"/>
        </w:rPr>
        <w:t>）</w:t>
      </w:r>
    </w:p>
    <w:p>
      <w:pPr>
        <w:pStyle w:val="2"/>
        <w:rPr>
          <w:sz w:val="20"/>
        </w:rPr>
      </w:pPr>
    </w:p>
    <w:sectPr>
      <w:footerReference r:id="rId6" w:type="default"/>
      <w:pgSz w:w="11910" w:h="16840"/>
      <w:pgMar w:top="1580" w:right="1238" w:bottom="280" w:left="146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5327650</wp:posOffset>
              </wp:positionH>
              <wp:positionV relativeFrom="paragraph">
                <wp:posOffset>-266700</wp:posOffset>
              </wp:positionV>
              <wp:extent cx="800100" cy="3321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0100"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9.5pt;margin-top:-21pt;height:26.15pt;width:63pt;mso-position-horizontal-relative:margin;z-index:251660288;mso-width-relative:page;mso-height-relative:page;" filled="f" stroked="f" coordsize="21600,21600" o:gfxdata="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WZhTZAAAACgEA&#10;AA8AAAAAAAAAAQAgAAAAIgAAAGRycy9kb3ducmV2LnhtbFBLAQIUABQAAAAIAIdO4kAO4lkpGQIA&#10;ABMEAAAOAAAAAAAAAAEAIAAAACgBAABkcnMvZTJvRG9jLnhtbFBLBQYAAAAABgAGAFkBAACzBQAA&#10;AAA=&#10;">
              <v:fill on="f" focussize="0,0"/>
              <v:stroke on="f" weight="0.5pt"/>
              <v:imagedata o:title=""/>
              <o:lock v:ext="edit" aspectratio="f"/>
              <v:textbox inset="0mm,0mm,0mm,0mm">
                <w:txbxContent>
                  <w:p>
                    <w:pPr>
                      <w:pStyle w:val="3"/>
                      <w:rPr>
                        <w:rFonts w:hint="eastAsia" w:eastAsia="仿宋_GB2312"/>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13335</wp:posOffset>
              </wp:positionV>
              <wp:extent cx="564515" cy="3060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4515"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05pt;margin-top:1.05pt;height:24.1pt;width:44.45pt;mso-position-horizontal-relative:margin;z-index:251661312;mso-width-relative:page;mso-height-relative:page;" filled="f" stroked="f" coordsize="21600,21600" o:gfxdata="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xUnxdMAAAAEAQAADwAA&#10;AAAAAAABACAAAAAiAAAAZHJzL2Rvd25yZXYueG1sUEsBAhQAFAAAAAgAh07iQCj7w0AbAgAAEwQA&#10;AA4AAAAAAAAAAQAgAAAAIgEAAGRycy9lMm9Eb2MueG1sUEsFBgAAAAAGAAYAWQEAAK8FAAAAAA==&#10;">
              <v:fill on="f" focussize="0,0"/>
              <v:stroke on="f" weight="0.5pt"/>
              <v:imagedata o:title=""/>
              <o:lock v:ext="edit" aspectratio="f"/>
              <v:textbox inset="0mm,0mm,0mm,0mm">
                <w:txbxContent>
                  <w:p>
                    <w:pPr>
                      <w:pStyle w:val="3"/>
                      <w:rPr>
                        <w:rFonts w:hint="eastAsia" w:eastAsia="仿宋_GB2312"/>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216B"/>
    <w:multiLevelType w:val="singleLevel"/>
    <w:tmpl w:val="604B216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88"/>
    <w:rsid w:val="000674B2"/>
    <w:rsid w:val="00196D83"/>
    <w:rsid w:val="00324402"/>
    <w:rsid w:val="003C7492"/>
    <w:rsid w:val="003F39B2"/>
    <w:rsid w:val="0046480E"/>
    <w:rsid w:val="00630088"/>
    <w:rsid w:val="00754C7F"/>
    <w:rsid w:val="092972F5"/>
    <w:rsid w:val="14871417"/>
    <w:rsid w:val="19BD624E"/>
    <w:rsid w:val="2EDF28FF"/>
    <w:rsid w:val="38ED0F98"/>
    <w:rsid w:val="3E552C58"/>
    <w:rsid w:val="41181BE6"/>
    <w:rsid w:val="47596895"/>
    <w:rsid w:val="48B44CFA"/>
    <w:rsid w:val="4E4B326F"/>
    <w:rsid w:val="515F2975"/>
    <w:rsid w:val="5DAA1158"/>
    <w:rsid w:val="5E9645FC"/>
    <w:rsid w:val="630D61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spacing w:before="162"/>
      <w:ind w:left="1088" w:hanging="322"/>
    </w:pPr>
  </w:style>
  <w:style w:type="paragraph" w:customStyle="1" w:styleId="10">
    <w:name w:val="Table Paragraph"/>
    <w:basedOn w:val="1"/>
    <w:qFormat/>
    <w:uiPriority w:val="1"/>
  </w:style>
  <w:style w:type="paragraph" w:customStyle="1" w:styleId="11">
    <w:name w:val="列表段落1"/>
    <w:basedOn w:val="1"/>
    <w:qFormat/>
    <w:uiPriority w:val="1"/>
    <w:pPr>
      <w:ind w:left="106" w:right="273" w:firstLine="638"/>
    </w:pPr>
  </w:style>
  <w:style w:type="character" w:customStyle="1" w:styleId="12">
    <w:name w:val="正文文本 字符"/>
    <w:basedOn w:val="6"/>
    <w:link w:val="2"/>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304</Words>
  <Characters>1738</Characters>
  <Lines>14</Lines>
  <Paragraphs>4</Paragraphs>
  <ScaleCrop>false</ScaleCrop>
  <LinksUpToDate>false</LinksUpToDate>
  <CharactersWithSpaces>2038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2021-03-10T06:55:00Z</dcterms:created>
  <dc:creator>作者</dc:creator>
  <cp:keywords>关键字</cp:keywords>
  <cp:lastModifiedBy>LENOVO</cp:lastModifiedBy>
  <cp:lastPrinted>2021-04-09T00:53:00Z</cp:lastPrinted>
  <dcterms:modified xsi:type="dcterms:W3CDTF">2021-04-22T01:35:41Z</dcterms:modified>
  <dc:subject>科目</dc:subject>
  <dc:title>标题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创建者</vt:lpwstr>
  </property>
  <property fmtid="{D5CDD505-2E9C-101B-9397-08002B2CF9AE}" pid="4" name="LastSaved">
    <vt:filetime>2021-03-10T00:00:00Z</vt:filetime>
  </property>
  <property fmtid="{D5CDD505-2E9C-101B-9397-08002B2CF9AE}" pid="5" name="KSOProductBuildVer">
    <vt:lpwstr>2052-10.8.0.6058</vt:lpwstr>
  </property>
  <property fmtid="{D5CDD505-2E9C-101B-9397-08002B2CF9AE}" pid="6" name="ICV">
    <vt:lpwstr>038528DF863B462F9D24D18CB8DCD5E8</vt:lpwstr>
  </property>
</Properties>
</file>