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Theme="majorEastAsia" w:hAnsiTheme="majorEastAsia" w:eastAsiaTheme="majorEastAsia" w:cstheme="majorEastAsia"/>
          <w:b/>
          <w:bCs w:val="0"/>
          <w:color w:val="000000"/>
          <w:sz w:val="44"/>
          <w:szCs w:val="44"/>
          <w:lang w:val="en-US" w:eastAsia="zh-CN"/>
        </w:rPr>
      </w:pPr>
      <w:r>
        <w:rPr>
          <w:rFonts w:hint="eastAsia" w:asciiTheme="majorEastAsia" w:hAnsiTheme="majorEastAsia" w:eastAsiaTheme="majorEastAsia" w:cstheme="majorEastAsia"/>
          <w:b/>
          <w:bCs w:val="0"/>
          <w:sz w:val="44"/>
          <w:szCs w:val="44"/>
          <w:lang w:val="en-US" w:eastAsia="zh-CN"/>
        </w:rPr>
        <w:t>关于《</w:t>
      </w:r>
      <w:r>
        <w:rPr>
          <w:rFonts w:hint="eastAsia" w:asciiTheme="majorEastAsia" w:hAnsiTheme="majorEastAsia" w:eastAsiaTheme="majorEastAsia" w:cstheme="majorEastAsia"/>
          <w:b/>
          <w:bCs w:val="0"/>
          <w:sz w:val="44"/>
          <w:szCs w:val="44"/>
          <w:lang w:eastAsia="zh-CN"/>
        </w:rPr>
        <w:t>开阳县应急管理</w:t>
      </w:r>
      <w:r>
        <w:rPr>
          <w:rFonts w:hint="eastAsia" w:asciiTheme="majorEastAsia" w:hAnsiTheme="majorEastAsia" w:eastAsiaTheme="majorEastAsia" w:cstheme="majorEastAsia"/>
          <w:b/>
          <w:bCs w:val="0"/>
          <w:sz w:val="44"/>
          <w:szCs w:val="44"/>
        </w:rPr>
        <w:t>局</w:t>
      </w:r>
      <w:r>
        <w:rPr>
          <w:rFonts w:hint="eastAsia" w:asciiTheme="majorEastAsia" w:hAnsiTheme="majorEastAsia" w:eastAsiaTheme="majorEastAsia" w:cstheme="majorEastAsia"/>
          <w:b/>
          <w:bCs w:val="0"/>
          <w:sz w:val="44"/>
          <w:szCs w:val="44"/>
          <w:lang w:eastAsia="zh-CN"/>
        </w:rPr>
        <w:t>关于行使</w:t>
      </w:r>
      <w:r>
        <w:rPr>
          <w:rFonts w:hint="eastAsia" w:asciiTheme="majorEastAsia" w:hAnsiTheme="majorEastAsia" w:eastAsiaTheme="majorEastAsia" w:cstheme="majorEastAsia"/>
          <w:b/>
          <w:bCs w:val="0"/>
          <w:color w:val="000000"/>
          <w:sz w:val="44"/>
          <w:szCs w:val="44"/>
          <w:lang w:val="en-US" w:eastAsia="zh-CN"/>
        </w:rPr>
        <w:t>部分安全生产行政执法权委托书</w:t>
      </w:r>
      <w:r>
        <w:rPr>
          <w:rFonts w:hint="eastAsia" w:asciiTheme="majorEastAsia" w:hAnsiTheme="majorEastAsia" w:eastAsiaTheme="majorEastAsia" w:cstheme="majorEastAsia"/>
          <w:b/>
          <w:bCs w:val="0"/>
          <w:sz w:val="44"/>
          <w:szCs w:val="44"/>
          <w:lang w:val="en-US" w:eastAsia="zh-CN"/>
        </w:rPr>
        <w:t>》</w:t>
      </w:r>
      <w:r>
        <w:rPr>
          <w:rFonts w:hint="eastAsia" w:asciiTheme="majorEastAsia" w:hAnsiTheme="majorEastAsia" w:eastAsiaTheme="majorEastAsia" w:cstheme="majorEastAsia"/>
          <w:b/>
          <w:bCs w:val="0"/>
          <w:color w:val="000000"/>
          <w:sz w:val="44"/>
          <w:szCs w:val="44"/>
          <w:lang w:val="en-US" w:eastAsia="zh-CN"/>
        </w:rPr>
        <w:t>的公示</w:t>
      </w: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kern w:val="2"/>
          <w:sz w:val="32"/>
          <w:szCs w:val="32"/>
          <w:lang w:val="en-US" w:eastAsia="zh-CN" w:bidi="ar-SA"/>
        </w:rPr>
        <w:t>根据《国务院办公厅关于全面推行行政执法公示制度执法全过程记录制度重大执法决定法制审核制度的指导意见》（国办发〔2018〕118 号)《省人民政府办公厅关于全面推行行政执法公示制度执法全过程记录制度重大执法决定法制审核制度实施意见的通知》（黔府办发〔2019〕7号）等规定，现将</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开阳县应急管理</w:t>
      </w:r>
      <w:r>
        <w:rPr>
          <w:rFonts w:hint="eastAsia" w:ascii="仿宋_GB2312" w:hAnsi="仿宋_GB2312" w:eastAsia="仿宋_GB2312" w:cs="仿宋_GB2312"/>
          <w:b w:val="0"/>
          <w:bCs/>
          <w:sz w:val="32"/>
          <w:szCs w:val="32"/>
        </w:rPr>
        <w:t>局</w:t>
      </w:r>
      <w:r>
        <w:rPr>
          <w:rFonts w:hint="eastAsia" w:ascii="仿宋_GB2312" w:hAnsi="仿宋_GB2312" w:eastAsia="仿宋_GB2312" w:cs="仿宋_GB2312"/>
          <w:b w:val="0"/>
          <w:bCs/>
          <w:sz w:val="32"/>
          <w:szCs w:val="32"/>
          <w:lang w:eastAsia="zh-CN"/>
        </w:rPr>
        <w:t>关于行使</w:t>
      </w:r>
      <w:r>
        <w:rPr>
          <w:rFonts w:hint="eastAsia" w:ascii="仿宋_GB2312" w:hAnsi="仿宋_GB2312" w:eastAsia="仿宋_GB2312" w:cs="仿宋_GB2312"/>
          <w:b w:val="0"/>
          <w:bCs/>
          <w:color w:val="000000"/>
          <w:sz w:val="32"/>
          <w:szCs w:val="32"/>
          <w:lang w:val="en-US" w:eastAsia="zh-CN"/>
        </w:rPr>
        <w:t>部分安全生产行政执法权委托书</w:t>
      </w:r>
      <w:r>
        <w:rPr>
          <w:rFonts w:hint="eastAsia" w:ascii="仿宋_GB2312" w:hAnsi="仿宋_GB2312" w:eastAsia="仿宋_GB2312" w:cs="仿宋_GB2312"/>
          <w:b w:val="0"/>
          <w:bCs/>
          <w:sz w:val="32"/>
          <w:szCs w:val="32"/>
          <w:lang w:val="en-US" w:eastAsia="zh-CN"/>
        </w:rPr>
        <w:t>》公示如下：公示期为7个工作日（2024年1月10日—2024年1月18日）。</w:t>
      </w:r>
    </w:p>
    <w:p>
      <w:pPr>
        <w:keepNext w:val="0"/>
        <w:keepLines w:val="0"/>
        <w:pageBreakBefore w:val="0"/>
        <w:kinsoku/>
        <w:wordWrap/>
        <w:overflowPunct/>
        <w:topLinePunct w:val="0"/>
        <w:autoSpaceDE/>
        <w:autoSpaceDN/>
        <w:bidi w:val="0"/>
        <w:adjustRightInd/>
        <w:snapToGrid/>
        <w:spacing w:line="51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公示期间如有异议，请电话联系：</w:t>
      </w: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    位：开阳县应急管理局</w:t>
      </w: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联系电话：87223000</w:t>
      </w: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 系 人：胡玲</w:t>
      </w:r>
    </w:p>
    <w:p>
      <w:pPr>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eastAsia" w:ascii="仿宋_GB2312" w:hAnsi="仿宋_GB2312" w:eastAsia="仿宋_GB2312" w:cs="仿宋_GB2312"/>
          <w:b w:val="0"/>
          <w:bCs/>
          <w:sz w:val="32"/>
          <w:szCs w:val="32"/>
          <w:lang w:eastAsia="zh-CN"/>
        </w:rPr>
        <w:t>开阳县应急管理</w:t>
      </w:r>
      <w:r>
        <w:rPr>
          <w:rFonts w:hint="eastAsia" w:ascii="仿宋_GB2312" w:hAnsi="仿宋_GB2312" w:eastAsia="仿宋_GB2312" w:cs="仿宋_GB2312"/>
          <w:b w:val="0"/>
          <w:bCs/>
          <w:sz w:val="32"/>
          <w:szCs w:val="32"/>
        </w:rPr>
        <w:t>局</w:t>
      </w:r>
      <w:r>
        <w:rPr>
          <w:rFonts w:hint="eastAsia" w:ascii="仿宋_GB2312" w:hAnsi="仿宋_GB2312" w:eastAsia="仿宋_GB2312" w:cs="仿宋_GB2312"/>
          <w:b w:val="0"/>
          <w:bCs/>
          <w:sz w:val="32"/>
          <w:szCs w:val="32"/>
          <w:lang w:eastAsia="zh-CN"/>
        </w:rPr>
        <w:t>关于行使</w:t>
      </w:r>
      <w:r>
        <w:rPr>
          <w:rFonts w:hint="eastAsia" w:ascii="仿宋_GB2312" w:hAnsi="仿宋_GB2312" w:eastAsia="仿宋_GB2312" w:cs="仿宋_GB2312"/>
          <w:b w:val="0"/>
          <w:bCs/>
          <w:color w:val="000000"/>
          <w:sz w:val="32"/>
          <w:szCs w:val="32"/>
          <w:lang w:val="en-US" w:eastAsia="zh-CN"/>
        </w:rPr>
        <w:t>部分安全生产行政执法权委托书</w:t>
      </w:r>
      <w:r>
        <w:rPr>
          <w:rFonts w:hint="eastAsia" w:ascii="仿宋_GB2312" w:hAnsi="仿宋_GB2312" w:eastAsia="仿宋_GB2312" w:cs="仿宋_GB2312"/>
          <w:b w:val="0"/>
          <w:bCs/>
          <w:sz w:val="32"/>
          <w:szCs w:val="32"/>
          <w:lang w:val="en-US" w:eastAsia="zh-CN"/>
        </w:rPr>
        <w:t>》</w:t>
      </w:r>
    </w:p>
    <w:p>
      <w:pPr>
        <w:keepNext w:val="0"/>
        <w:keepLines w:val="0"/>
        <w:pageBreakBefore w:val="0"/>
        <w:kinsoku/>
        <w:wordWrap/>
        <w:overflowPunct/>
        <w:topLinePunct w:val="0"/>
        <w:autoSpaceDE/>
        <w:autoSpaceDN/>
        <w:bidi w:val="0"/>
        <w:adjustRightInd/>
        <w:snapToGrid/>
        <w:spacing w:line="510" w:lineRule="exact"/>
        <w:ind w:firstLine="640" w:firstLineChars="200"/>
        <w:jc w:val="right"/>
        <w:textAlignment w:val="auto"/>
        <w:rPr>
          <w:rFonts w:hint="eastAsia" w:ascii="仿宋_GB2312" w:hAnsi="仿宋_GB2312" w:eastAsia="仿宋_GB2312" w:cs="仿宋_GB2312"/>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jc w:val="right"/>
        <w:textAlignment w:val="auto"/>
        <w:rPr>
          <w:rFonts w:hint="eastAsia" w:ascii="仿宋_GB2312" w:hAnsi="仿宋_GB2312" w:eastAsia="仿宋_GB2312" w:cs="仿宋_GB2312"/>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jc w:val="right"/>
        <w:textAlignment w:val="auto"/>
        <w:rPr>
          <w:rFonts w:hint="eastAsia" w:ascii="仿宋_GB2312" w:hAnsi="仿宋_GB2312" w:eastAsia="仿宋_GB2312" w:cs="仿宋_GB2312"/>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开阳县应急管理局</w:t>
      </w:r>
    </w:p>
    <w:p>
      <w:pPr>
        <w:keepNext w:val="0"/>
        <w:keepLines w:val="0"/>
        <w:pageBreakBefore w:val="0"/>
        <w:kinsoku/>
        <w:wordWrap/>
        <w:overflowPunct/>
        <w:topLinePunct w:val="0"/>
        <w:autoSpaceDE/>
        <w:autoSpaceDN/>
        <w:bidi w:val="0"/>
        <w:adjustRightInd/>
        <w:snapToGrid/>
        <w:spacing w:line="510" w:lineRule="exact"/>
        <w:ind w:firstLine="640" w:firstLineChars="200"/>
        <w:jc w:val="righ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2024年1月10日</w:t>
      </w:r>
    </w:p>
    <w:p>
      <w:pPr>
        <w:jc w:val="center"/>
        <w:rPr>
          <w:rFonts w:hint="eastAsia" w:ascii="仿宋_GB2312" w:hAnsi="仿宋_GB2312" w:eastAsia="仿宋_GB2312" w:cs="仿宋_GB2312"/>
          <w:b w:val="0"/>
          <w:bCs/>
          <w:sz w:val="32"/>
          <w:szCs w:val="32"/>
          <w:lang w:eastAsia="zh-CN"/>
        </w:rPr>
      </w:pPr>
    </w:p>
    <w:p>
      <w:pPr>
        <w:jc w:val="center"/>
        <w:rPr>
          <w:rFonts w:hint="default" w:ascii="方正小标宋简体" w:hAnsi="方正小标宋简体" w:eastAsia="方正小标宋简体" w:cs="方正小标宋简体"/>
          <w:b w:val="0"/>
          <w:bCs/>
          <w:sz w:val="84"/>
          <w:szCs w:val="84"/>
          <w:lang w:val="en-US" w:eastAsia="zh-CN"/>
        </w:rPr>
      </w:pPr>
    </w:p>
    <w:p>
      <w:pPr>
        <w:jc w:val="center"/>
        <w:rPr>
          <w:rFonts w:hint="eastAsia" w:ascii="方正小标宋简体" w:hAnsi="方正小标宋简体" w:eastAsia="方正小标宋简体" w:cs="方正小标宋简体"/>
          <w:b w:val="0"/>
          <w:bCs/>
          <w:sz w:val="84"/>
          <w:szCs w:val="84"/>
        </w:rPr>
      </w:pPr>
      <w:r>
        <w:rPr>
          <w:rFonts w:hint="eastAsia" w:ascii="方正小标宋简体" w:hAnsi="方正小标宋简体" w:eastAsia="方正小标宋简体" w:cs="方正小标宋简体"/>
          <w:b w:val="0"/>
          <w:bCs/>
          <w:sz w:val="84"/>
          <w:szCs w:val="84"/>
          <w:lang w:eastAsia="zh-CN"/>
        </w:rPr>
        <w:t>开阳县应急</w:t>
      </w:r>
      <w:r>
        <w:rPr>
          <w:rFonts w:hint="eastAsia" w:ascii="方正小标宋简体" w:hAnsi="方正小标宋简体" w:eastAsia="方正小标宋简体" w:cs="方正小标宋简体"/>
          <w:b w:val="0"/>
          <w:bCs/>
          <w:sz w:val="84"/>
          <w:szCs w:val="84"/>
        </w:rPr>
        <w:t>管理局</w:t>
      </w:r>
    </w:p>
    <w:p>
      <w:pPr>
        <w:jc w:val="center"/>
        <w:rPr>
          <w:rFonts w:hint="eastAsia" w:ascii="方正小标宋简体" w:hAnsi="方正小标宋简体" w:eastAsia="方正小标宋简体" w:cs="方正小标宋简体"/>
          <w:b w:val="0"/>
          <w:bCs/>
          <w:sz w:val="72"/>
          <w:szCs w:val="72"/>
          <w:lang w:val="en-US" w:eastAsia="zh-CN"/>
        </w:rPr>
      </w:pPr>
      <w:r>
        <w:rPr>
          <w:rFonts w:hint="eastAsia" w:ascii="方正小标宋简体" w:hAnsi="方正小标宋简体" w:eastAsia="方正小标宋简体" w:cs="方正小标宋简体"/>
          <w:b w:val="0"/>
          <w:bCs/>
          <w:sz w:val="72"/>
          <w:szCs w:val="72"/>
          <w:lang w:val="en-US" w:eastAsia="zh-CN"/>
        </w:rPr>
        <w:t>安全生产行政执法权</w:t>
      </w:r>
    </w:p>
    <w:p>
      <w:pPr>
        <w:jc w:val="center"/>
        <w:rPr>
          <w:rFonts w:hint="eastAsia" w:ascii="方正小标宋简体" w:hAnsi="方正小标宋简体" w:eastAsia="方正小标宋简体" w:cs="方正小标宋简体"/>
          <w:b w:val="0"/>
          <w:bCs/>
          <w:sz w:val="84"/>
          <w:szCs w:val="84"/>
        </w:rPr>
      </w:pPr>
    </w:p>
    <w:p>
      <w:pPr>
        <w:jc w:val="center"/>
        <w:rPr>
          <w:rFonts w:hint="eastAsia" w:ascii="方正小标宋简体" w:hAnsi="方正小标宋简体" w:eastAsia="方正小标宋简体" w:cs="方正小标宋简体"/>
          <w:b w:val="0"/>
          <w:bCs/>
          <w:sz w:val="84"/>
          <w:szCs w:val="84"/>
        </w:rPr>
      </w:pPr>
      <w:r>
        <w:rPr>
          <w:rFonts w:hint="eastAsia" w:ascii="方正小标宋简体" w:hAnsi="方正小标宋简体" w:eastAsia="方正小标宋简体" w:cs="方正小标宋简体"/>
          <w:b w:val="0"/>
          <w:bCs/>
          <w:sz w:val="84"/>
          <w:szCs w:val="84"/>
        </w:rPr>
        <w:t>委</w:t>
      </w:r>
    </w:p>
    <w:p>
      <w:pPr>
        <w:jc w:val="center"/>
        <w:rPr>
          <w:rFonts w:hint="eastAsia" w:ascii="方正小标宋简体" w:hAnsi="方正小标宋简体" w:eastAsia="方正小标宋简体" w:cs="方正小标宋简体"/>
          <w:b w:val="0"/>
          <w:bCs/>
          <w:sz w:val="84"/>
          <w:szCs w:val="84"/>
        </w:rPr>
      </w:pPr>
      <w:r>
        <w:rPr>
          <w:rFonts w:hint="eastAsia" w:ascii="方正小标宋简体" w:hAnsi="方正小标宋简体" w:eastAsia="方正小标宋简体" w:cs="方正小标宋简体"/>
          <w:b w:val="0"/>
          <w:bCs/>
          <w:sz w:val="84"/>
          <w:szCs w:val="84"/>
        </w:rPr>
        <w:t>托</w:t>
      </w:r>
    </w:p>
    <w:p>
      <w:pPr>
        <w:jc w:val="center"/>
        <w:rPr>
          <w:rFonts w:hint="eastAsia" w:ascii="方正小标宋简体" w:hAnsi="方正小标宋简体" w:eastAsia="方正小标宋简体" w:cs="方正小标宋简体"/>
          <w:b w:val="0"/>
          <w:bCs/>
          <w:sz w:val="84"/>
          <w:szCs w:val="84"/>
        </w:rPr>
      </w:pPr>
      <w:r>
        <w:rPr>
          <w:rFonts w:hint="eastAsia" w:ascii="方正小标宋简体" w:hAnsi="方正小标宋简体" w:eastAsia="方正小标宋简体" w:cs="方正小标宋简体"/>
          <w:b w:val="0"/>
          <w:bCs/>
          <w:sz w:val="84"/>
          <w:szCs w:val="84"/>
        </w:rPr>
        <w:t>书</w:t>
      </w:r>
    </w:p>
    <w:p>
      <w:pPr>
        <w:jc w:val="center"/>
        <w:rPr>
          <w:rFonts w:hint="eastAsia" w:ascii="宋体" w:hAnsi="宋体"/>
          <w:b/>
          <w:sz w:val="44"/>
          <w:szCs w:val="44"/>
        </w:rPr>
      </w:pPr>
    </w:p>
    <w:p>
      <w:pPr>
        <w:jc w:val="both"/>
        <w:rPr>
          <w:rFonts w:hint="eastAsia" w:ascii="宋体" w:hAnsi="宋体"/>
          <w:b/>
          <w:sz w:val="44"/>
          <w:szCs w:val="44"/>
        </w:rPr>
      </w:pPr>
    </w:p>
    <w:p>
      <w:pPr>
        <w:jc w:val="center"/>
        <w:rPr>
          <w:rFonts w:hint="eastAsia" w:ascii="宋体" w:hAnsi="宋体"/>
          <w:b/>
          <w:sz w:val="44"/>
          <w:szCs w:val="44"/>
        </w:rPr>
      </w:pPr>
    </w:p>
    <w:p>
      <w:pPr>
        <w:jc w:val="center"/>
        <w:rPr>
          <w:rFonts w:hint="eastAsia" w:ascii="楷体_GB2312" w:eastAsia="楷体_GB2312"/>
          <w:sz w:val="32"/>
          <w:szCs w:val="32"/>
        </w:rPr>
      </w:pPr>
      <w:r>
        <w:rPr>
          <w:rFonts w:hint="eastAsia" w:ascii="宋体" w:hAnsi="宋体"/>
          <w:b/>
          <w:sz w:val="44"/>
          <w:szCs w:val="44"/>
        </w:rPr>
        <w:t>20</w:t>
      </w:r>
      <w:r>
        <w:rPr>
          <w:rFonts w:hint="eastAsia" w:ascii="宋体" w:hAnsi="宋体"/>
          <w:b/>
          <w:sz w:val="44"/>
          <w:szCs w:val="44"/>
          <w:lang w:val="en-US" w:eastAsia="zh-CN"/>
        </w:rPr>
        <w:t>24</w:t>
      </w:r>
      <w:r>
        <w:rPr>
          <w:rFonts w:hint="eastAsia" w:ascii="宋体" w:hAnsi="宋体"/>
          <w:b/>
          <w:sz w:val="44"/>
          <w:szCs w:val="44"/>
        </w:rPr>
        <w:t>年</w:t>
      </w:r>
      <w:r>
        <w:rPr>
          <w:rFonts w:hint="eastAsia" w:ascii="宋体" w:hAnsi="宋体"/>
          <w:b/>
          <w:sz w:val="44"/>
          <w:szCs w:val="44"/>
          <w:lang w:val="en-US" w:eastAsia="zh-CN"/>
        </w:rPr>
        <w:t xml:space="preserve">   </w:t>
      </w:r>
      <w:r>
        <w:rPr>
          <w:rFonts w:hint="eastAsia" w:ascii="宋体" w:hAnsi="宋体"/>
          <w:b/>
          <w:sz w:val="44"/>
          <w:szCs w:val="44"/>
        </w:rPr>
        <w:t>月</w:t>
      </w: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sz w:val="44"/>
          <w:szCs w:val="44"/>
          <w:lang w:eastAsia="zh-CN"/>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sz w:val="44"/>
          <w:szCs w:val="44"/>
          <w:lang w:eastAsia="zh-CN"/>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sz w:val="44"/>
          <w:szCs w:val="44"/>
          <w:lang w:eastAsia="zh-CN"/>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sz w:val="44"/>
          <w:szCs w:val="44"/>
          <w:lang w:eastAsia="zh-CN"/>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color w:val="000000"/>
          <w:sz w:val="44"/>
          <w:szCs w:val="44"/>
          <w:lang w:val="en-US" w:eastAsia="zh-CN"/>
        </w:rPr>
      </w:pPr>
      <w:r>
        <w:rPr>
          <w:rFonts w:hint="eastAsia" w:ascii="黑体" w:hAnsi="黑体" w:eastAsia="黑体" w:cs="黑体"/>
          <w:b w:val="0"/>
          <w:bCs/>
          <w:sz w:val="44"/>
          <w:szCs w:val="44"/>
          <w:lang w:eastAsia="zh-CN"/>
        </w:rPr>
        <w:t>开阳县应急管理</w:t>
      </w:r>
      <w:r>
        <w:rPr>
          <w:rFonts w:hint="eastAsia" w:ascii="黑体" w:hAnsi="黑体" w:eastAsia="黑体" w:cs="黑体"/>
          <w:b w:val="0"/>
          <w:bCs/>
          <w:sz w:val="44"/>
          <w:szCs w:val="44"/>
        </w:rPr>
        <w:t>局</w:t>
      </w:r>
      <w:r>
        <w:rPr>
          <w:rFonts w:hint="eastAsia" w:ascii="黑体" w:hAnsi="黑体" w:eastAsia="黑体" w:cs="黑体"/>
          <w:b w:val="0"/>
          <w:bCs/>
          <w:sz w:val="44"/>
          <w:szCs w:val="44"/>
          <w:lang w:eastAsia="zh-CN"/>
        </w:rPr>
        <w:t>关于行使</w:t>
      </w:r>
      <w:r>
        <w:rPr>
          <w:rFonts w:hint="eastAsia" w:ascii="黑体" w:hAnsi="黑体" w:eastAsia="黑体" w:cs="黑体"/>
          <w:b w:val="0"/>
          <w:bCs/>
          <w:color w:val="000000"/>
          <w:sz w:val="44"/>
          <w:szCs w:val="44"/>
          <w:lang w:val="en-US" w:eastAsia="zh-CN"/>
        </w:rPr>
        <w:t>部分安全生产行政</w:t>
      </w:r>
    </w:p>
    <w:p>
      <w:pPr>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宋体" w:hAnsi="宋体"/>
          <w:b/>
          <w:sz w:val="44"/>
          <w:szCs w:val="44"/>
        </w:rPr>
      </w:pPr>
      <w:r>
        <w:rPr>
          <w:rFonts w:hint="eastAsia" w:ascii="黑体" w:hAnsi="黑体" w:eastAsia="黑体" w:cs="黑体"/>
          <w:b w:val="0"/>
          <w:bCs/>
          <w:color w:val="000000"/>
          <w:sz w:val="44"/>
          <w:szCs w:val="44"/>
          <w:lang w:val="en-US" w:eastAsia="zh-CN"/>
        </w:rPr>
        <w:t>执法权委托书</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楷体_GB2312" w:eastAsia="楷体_GB2312"/>
          <w:sz w:val="32"/>
          <w:szCs w:val="32"/>
        </w:rPr>
      </w:pP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为加强基层安全生产工作，</w:t>
      </w:r>
      <w:r>
        <w:rPr>
          <w:rFonts w:hint="eastAsia" w:ascii="仿宋_GB2312" w:hAnsi="宋体" w:eastAsia="仿宋_GB2312"/>
          <w:color w:val="auto"/>
          <w:sz w:val="32"/>
          <w:szCs w:val="32"/>
        </w:rPr>
        <w:t>根据</w:t>
      </w:r>
      <w:r>
        <w:rPr>
          <w:rFonts w:hint="eastAsia" w:ascii="仿宋_GB2312" w:hAnsi="宋体" w:eastAsia="仿宋_GB2312"/>
          <w:b/>
          <w:bCs/>
          <w:color w:val="auto"/>
          <w:sz w:val="32"/>
          <w:szCs w:val="32"/>
        </w:rPr>
        <w:t>《中华人民共和国行政处罚法》《中华人民共和国安全生产法》《安全生产违法行为行政处罚办法》《</w:t>
      </w:r>
      <w:r>
        <w:rPr>
          <w:rFonts w:hint="eastAsia" w:ascii="仿宋_GB2312" w:hAnsi="宋体" w:eastAsia="仿宋_GB2312"/>
          <w:b/>
          <w:bCs/>
          <w:color w:val="auto"/>
          <w:sz w:val="32"/>
          <w:szCs w:val="32"/>
          <w:lang w:val="en-US" w:eastAsia="zh-CN"/>
        </w:rPr>
        <w:t>贵州省</w:t>
      </w:r>
      <w:r>
        <w:rPr>
          <w:rFonts w:hint="eastAsia" w:ascii="仿宋_GB2312" w:hAnsi="宋体" w:eastAsia="仿宋_GB2312"/>
          <w:b/>
          <w:bCs/>
          <w:color w:val="auto"/>
          <w:sz w:val="32"/>
          <w:szCs w:val="32"/>
        </w:rPr>
        <w:t>安全生产条例》等有关法律、法规、规章规定</w:t>
      </w:r>
      <w:r>
        <w:rPr>
          <w:rFonts w:hint="eastAsia" w:ascii="仿宋_GB2312" w:hAnsi="宋体" w:eastAsia="仿宋_GB2312"/>
          <w:color w:val="auto"/>
          <w:sz w:val="32"/>
          <w:szCs w:val="32"/>
        </w:rPr>
        <w:t>，</w:t>
      </w:r>
      <w:r>
        <w:rPr>
          <w:rFonts w:hint="eastAsia" w:ascii="仿宋_GB2312" w:hAnsi="宋体" w:eastAsia="仿宋_GB2312"/>
          <w:sz w:val="32"/>
          <w:szCs w:val="32"/>
        </w:rPr>
        <w:t>开阳县</w:t>
      </w:r>
      <w:r>
        <w:rPr>
          <w:rFonts w:hint="eastAsia" w:ascii="仿宋_GB2312" w:hAnsi="宋体" w:eastAsia="仿宋_GB2312"/>
          <w:sz w:val="32"/>
          <w:szCs w:val="32"/>
          <w:lang w:eastAsia="zh-CN"/>
        </w:rPr>
        <w:t>应急</w:t>
      </w:r>
      <w:r>
        <w:rPr>
          <w:rFonts w:hint="eastAsia" w:ascii="仿宋_GB2312" w:hAnsi="宋体" w:eastAsia="仿宋_GB2312"/>
          <w:sz w:val="32"/>
          <w:szCs w:val="32"/>
        </w:rPr>
        <w:t>管理局委托</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行使部分安全生产行政执法权，特制定本委托书。</w:t>
      </w:r>
    </w:p>
    <w:p>
      <w:pPr>
        <w:spacing w:line="500" w:lineRule="exact"/>
        <w:ind w:firstLine="642" w:firstLineChars="200"/>
        <w:rPr>
          <w:rFonts w:hint="eastAsia" w:ascii="仿宋_GB2312" w:eastAsia="仿宋_GB2312"/>
          <w:b/>
          <w:sz w:val="32"/>
          <w:szCs w:val="32"/>
        </w:rPr>
      </w:pPr>
      <w:r>
        <w:rPr>
          <w:rFonts w:hint="eastAsia" w:ascii="仿宋_GB2312" w:eastAsia="仿宋_GB2312"/>
          <w:b/>
          <w:sz w:val="32"/>
          <w:szCs w:val="32"/>
        </w:rPr>
        <w:t>一、委托</w:t>
      </w:r>
      <w:r>
        <w:rPr>
          <w:rFonts w:hint="eastAsia" w:ascii="仿宋_GB2312" w:eastAsia="仿宋_GB2312"/>
          <w:b/>
          <w:sz w:val="32"/>
          <w:szCs w:val="32"/>
          <w:lang w:eastAsia="zh-CN"/>
        </w:rPr>
        <w:t>方</w:t>
      </w:r>
      <w:r>
        <w:rPr>
          <w:rFonts w:hint="eastAsia" w:ascii="仿宋_GB2312" w:eastAsia="仿宋_GB2312"/>
          <w:b/>
          <w:sz w:val="32"/>
          <w:szCs w:val="32"/>
        </w:rPr>
        <w:t>名称</w:t>
      </w:r>
    </w:p>
    <w:p>
      <w:pPr>
        <w:spacing w:line="500" w:lineRule="exact"/>
        <w:rPr>
          <w:rFonts w:hint="eastAsia" w:ascii="仿宋_GB2312" w:eastAsia="仿宋_GB2312"/>
          <w:sz w:val="32"/>
          <w:szCs w:val="32"/>
        </w:rPr>
      </w:pPr>
      <w:r>
        <w:rPr>
          <w:rFonts w:hint="eastAsia" w:ascii="仿宋_GB2312" w:eastAsia="仿宋_GB2312"/>
          <w:sz w:val="32"/>
          <w:szCs w:val="32"/>
        </w:rPr>
        <w:t xml:space="preserve">    开阳县</w:t>
      </w:r>
      <w:r>
        <w:rPr>
          <w:rFonts w:hint="eastAsia" w:ascii="仿宋_GB2312" w:eastAsia="仿宋_GB2312"/>
          <w:sz w:val="32"/>
          <w:szCs w:val="32"/>
          <w:lang w:eastAsia="zh-CN"/>
        </w:rPr>
        <w:t>应急</w:t>
      </w:r>
      <w:r>
        <w:rPr>
          <w:rFonts w:hint="eastAsia" w:ascii="仿宋_GB2312" w:eastAsia="仿宋_GB2312"/>
          <w:sz w:val="32"/>
          <w:szCs w:val="32"/>
        </w:rPr>
        <w:t>管理局，法定代表人：</w:t>
      </w:r>
      <w:r>
        <w:rPr>
          <w:rFonts w:hint="eastAsia" w:ascii="仿宋_GB2312" w:eastAsia="仿宋_GB2312"/>
          <w:sz w:val="32"/>
          <w:szCs w:val="32"/>
          <w:lang w:eastAsia="zh-CN"/>
        </w:rPr>
        <w:t>张爱民</w:t>
      </w:r>
      <w:r>
        <w:rPr>
          <w:rFonts w:hint="eastAsia" w:ascii="仿宋_GB2312" w:eastAsia="仿宋_GB2312"/>
          <w:sz w:val="32"/>
          <w:szCs w:val="32"/>
        </w:rPr>
        <w:t>，地址：</w:t>
      </w:r>
      <w:r>
        <w:rPr>
          <w:rFonts w:hint="eastAsia" w:ascii="仿宋_GB2312" w:eastAsia="仿宋_GB2312"/>
          <w:sz w:val="32"/>
          <w:szCs w:val="32"/>
          <w:lang w:eastAsia="zh-CN"/>
        </w:rPr>
        <w:t>开阳县硒城街道南江路</w:t>
      </w:r>
      <w:r>
        <w:rPr>
          <w:rFonts w:hint="eastAsia" w:ascii="仿宋_GB2312" w:eastAsia="仿宋_GB2312"/>
          <w:sz w:val="32"/>
          <w:szCs w:val="32"/>
          <w:lang w:val="en-US" w:eastAsia="zh-CN"/>
        </w:rPr>
        <w:t>128号</w:t>
      </w:r>
      <w:r>
        <w:rPr>
          <w:rFonts w:hint="eastAsia" w:ascii="仿宋_GB2312" w:eastAsia="仿宋_GB2312"/>
          <w:sz w:val="32"/>
          <w:szCs w:val="32"/>
        </w:rPr>
        <w:t>。</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二、受委托</w:t>
      </w:r>
      <w:r>
        <w:rPr>
          <w:rFonts w:hint="eastAsia" w:ascii="仿宋_GB2312" w:eastAsia="仿宋_GB2312"/>
          <w:b/>
          <w:sz w:val="32"/>
          <w:szCs w:val="32"/>
          <w:lang w:eastAsia="zh-CN"/>
        </w:rPr>
        <w:t>方</w:t>
      </w:r>
      <w:r>
        <w:rPr>
          <w:rFonts w:hint="eastAsia" w:ascii="仿宋_GB2312" w:eastAsia="仿宋_GB2312"/>
          <w:b/>
          <w:sz w:val="32"/>
          <w:szCs w:val="32"/>
        </w:rPr>
        <w:t>名称</w:t>
      </w:r>
    </w:p>
    <w:p>
      <w:pPr>
        <w:spacing w:line="5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eastAsia="仿宋_GB2312"/>
          <w:sz w:val="32"/>
          <w:szCs w:val="32"/>
        </w:rPr>
        <w:t>，地址：</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00" w:lineRule="exact"/>
        <w:ind w:firstLine="629" w:firstLineChars="196"/>
        <w:rPr>
          <w:rFonts w:hint="eastAsia" w:ascii="仿宋_GB2312" w:eastAsia="仿宋_GB2312"/>
          <w:b/>
          <w:sz w:val="32"/>
          <w:szCs w:val="32"/>
        </w:rPr>
      </w:pPr>
      <w:r>
        <w:rPr>
          <w:rFonts w:hint="eastAsia" w:ascii="仿宋_GB2312" w:eastAsia="仿宋_GB2312"/>
          <w:b/>
          <w:sz w:val="32"/>
          <w:szCs w:val="32"/>
        </w:rPr>
        <w:t>三、受委托执法人员资格</w:t>
      </w:r>
    </w:p>
    <w:p>
      <w:pPr>
        <w:spacing w:line="500" w:lineRule="exact"/>
        <w:ind w:firstLine="627" w:firstLineChars="196"/>
        <w:rPr>
          <w:rFonts w:hint="eastAsia" w:ascii="仿宋_GB2312"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任职，负责或从事安全生产工作，经</w:t>
      </w:r>
      <w:r>
        <w:rPr>
          <w:rFonts w:hint="eastAsia" w:ascii="仿宋_GB2312" w:hAnsi="宋体" w:eastAsia="仿宋_GB2312"/>
          <w:sz w:val="32"/>
          <w:szCs w:val="32"/>
          <w:lang w:eastAsia="zh-CN"/>
        </w:rPr>
        <w:t>市应急管理</w:t>
      </w:r>
      <w:r>
        <w:rPr>
          <w:rFonts w:hint="eastAsia" w:ascii="仿宋_GB2312" w:hAnsi="宋体" w:eastAsia="仿宋_GB2312"/>
          <w:sz w:val="32"/>
          <w:szCs w:val="32"/>
        </w:rPr>
        <w:t>局</w:t>
      </w:r>
      <w:r>
        <w:rPr>
          <w:rFonts w:hint="eastAsia" w:ascii="仿宋_GB2312" w:hAnsi="宋体" w:eastAsia="仿宋_GB2312"/>
          <w:sz w:val="32"/>
          <w:szCs w:val="32"/>
          <w:lang w:eastAsia="zh-CN"/>
        </w:rPr>
        <w:t>执法业务</w:t>
      </w:r>
      <w:r>
        <w:rPr>
          <w:rFonts w:hint="eastAsia" w:ascii="仿宋_GB2312" w:hAnsi="宋体" w:eastAsia="仿宋_GB2312"/>
          <w:sz w:val="32"/>
          <w:szCs w:val="32"/>
        </w:rPr>
        <w:t>培训，获得</w:t>
      </w:r>
      <w:r>
        <w:rPr>
          <w:rFonts w:hint="eastAsia" w:ascii="仿宋_GB2312" w:hAnsi="宋体" w:eastAsia="仿宋_GB2312"/>
          <w:sz w:val="32"/>
          <w:szCs w:val="32"/>
          <w:lang w:eastAsia="zh-CN"/>
        </w:rPr>
        <w:t>贵州省人民政府监制</w:t>
      </w:r>
      <w:r>
        <w:rPr>
          <w:rFonts w:hint="eastAsia" w:ascii="仿宋_GB2312" w:hAnsi="宋体" w:eastAsia="仿宋_GB2312"/>
          <w:sz w:val="32"/>
          <w:szCs w:val="32"/>
        </w:rPr>
        <w:t>的</w:t>
      </w:r>
      <w:r>
        <w:rPr>
          <w:rFonts w:hint="eastAsia" w:ascii="仿宋_GB2312" w:hAnsi="宋体" w:eastAsia="仿宋_GB2312"/>
          <w:sz w:val="32"/>
          <w:szCs w:val="32"/>
          <w:lang w:eastAsia="zh-CN"/>
        </w:rPr>
        <w:t>行政执法证</w:t>
      </w:r>
      <w:r>
        <w:rPr>
          <w:rFonts w:hint="eastAsia" w:ascii="仿宋_GB2312" w:hAnsi="宋体" w:eastAsia="仿宋_GB2312"/>
          <w:sz w:val="32"/>
          <w:szCs w:val="32"/>
        </w:rPr>
        <w:t>。</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四、委托权限</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（一）对辖区内生产经营单位安全生产的现场检查权；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（二）对辖区内存在安全生产隐患的生产经营单位的整改指令权；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（三）对上级</w:t>
      </w:r>
      <w:r>
        <w:rPr>
          <w:rFonts w:hint="eastAsia" w:ascii="仿宋_GB2312" w:hAnsi="宋体" w:eastAsia="仿宋_GB2312"/>
          <w:sz w:val="32"/>
          <w:szCs w:val="32"/>
          <w:lang w:eastAsia="zh-CN"/>
        </w:rPr>
        <w:t>应急管理</w:t>
      </w:r>
      <w:r>
        <w:rPr>
          <w:rFonts w:hint="eastAsia" w:ascii="仿宋_GB2312" w:hAnsi="宋体" w:eastAsia="仿宋_GB2312"/>
          <w:sz w:val="32"/>
          <w:szCs w:val="32"/>
        </w:rPr>
        <w:t>部门下达的《整改指令》的督促权和复查权；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（四）对辖区内生产经营单位安全生产重大违法行为的先期调查权；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（五）对辖区内生产经营单位存在重特大事故隐患，不立即制止可能发生安全事故的情形的现场强制处置权；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1、责令从危险区域内撤出作业人员；</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2、责令暂时停止作业或者停止危险设备、场所的使用。</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（六）对辖区内生产经营单位安全生产违法行为的简易程序处罚权；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1、警告；</w:t>
      </w:r>
    </w:p>
    <w:p>
      <w:pPr>
        <w:spacing w:line="500" w:lineRule="exact"/>
        <w:ind w:firstLine="640" w:firstLineChars="200"/>
        <w:rPr>
          <w:rFonts w:hint="eastAsia" w:ascii="仿宋_GB2312" w:eastAsia="仿宋_GB2312"/>
          <w:sz w:val="32"/>
          <w:szCs w:val="32"/>
        </w:rPr>
      </w:pPr>
      <w:r>
        <w:rPr>
          <w:rFonts w:hint="eastAsia" w:ascii="仿宋_GB2312" w:hAnsi="宋体" w:eastAsia="仿宋_GB2312"/>
          <w:sz w:val="32"/>
          <w:szCs w:val="32"/>
        </w:rPr>
        <w:t>2、责令立即</w:t>
      </w:r>
      <w:r>
        <w:rPr>
          <w:rFonts w:hint="eastAsia" w:ascii="仿宋_GB2312" w:eastAsia="仿宋_GB2312"/>
          <w:sz w:val="32"/>
          <w:szCs w:val="32"/>
        </w:rPr>
        <w:t>改正；</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3、责令限期改正；</w:t>
      </w:r>
    </w:p>
    <w:p>
      <w:pPr>
        <w:spacing w:line="500" w:lineRule="exact"/>
        <w:ind w:firstLine="640" w:firstLineChars="200"/>
        <w:rPr>
          <w:rFonts w:hint="eastAsia" w:ascii="仿宋_GB2312" w:hAnsi="宋体"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对个人一次处以</w:t>
      </w:r>
      <w:r>
        <w:rPr>
          <w:rFonts w:hint="eastAsia" w:ascii="仿宋_GB2312" w:hAnsi="宋体" w:eastAsia="仿宋_GB2312"/>
          <w:sz w:val="32"/>
          <w:szCs w:val="32"/>
          <w:lang w:val="en-US" w:eastAsia="zh-CN"/>
        </w:rPr>
        <w:t>20</w:t>
      </w:r>
      <w:r>
        <w:rPr>
          <w:rFonts w:hint="eastAsia" w:ascii="仿宋_GB2312" w:hAnsi="宋体" w:eastAsia="仿宋_GB2312"/>
          <w:sz w:val="32"/>
          <w:szCs w:val="32"/>
        </w:rPr>
        <w:t>0元以下罚款；</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5、对单位一次处以</w:t>
      </w:r>
      <w:r>
        <w:rPr>
          <w:rFonts w:hint="eastAsia" w:ascii="仿宋_GB2312" w:hAnsi="宋体" w:eastAsia="仿宋_GB2312"/>
          <w:sz w:val="32"/>
          <w:szCs w:val="32"/>
          <w:lang w:val="en-US" w:eastAsia="zh-CN"/>
        </w:rPr>
        <w:t>3</w:t>
      </w:r>
      <w:r>
        <w:rPr>
          <w:rFonts w:hint="eastAsia" w:ascii="仿宋_GB2312" w:hAnsi="宋体" w:eastAsia="仿宋_GB2312"/>
          <w:sz w:val="32"/>
          <w:szCs w:val="32"/>
        </w:rPr>
        <w:t>000元以下罚款。</w:t>
      </w:r>
    </w:p>
    <w:p>
      <w:pPr>
        <w:spacing w:line="500" w:lineRule="exact"/>
        <w:ind w:firstLine="642" w:firstLineChars="200"/>
        <w:rPr>
          <w:rFonts w:hint="eastAsia" w:ascii="仿宋_GB2312" w:eastAsia="仿宋_GB2312"/>
          <w:b/>
          <w:sz w:val="32"/>
          <w:szCs w:val="32"/>
        </w:rPr>
      </w:pPr>
      <w:r>
        <w:rPr>
          <w:rFonts w:hint="eastAsia" w:ascii="仿宋_GB2312" w:eastAsia="仿宋_GB2312"/>
          <w:b/>
          <w:sz w:val="32"/>
          <w:szCs w:val="32"/>
        </w:rPr>
        <w:t>五、受委托执法</w:t>
      </w:r>
      <w:r>
        <w:rPr>
          <w:rFonts w:hint="eastAsia" w:ascii="仿宋_GB2312" w:eastAsia="仿宋_GB2312"/>
          <w:b/>
          <w:color w:val="auto"/>
          <w:sz w:val="32"/>
          <w:szCs w:val="32"/>
          <w:lang w:eastAsia="zh-CN"/>
        </w:rPr>
        <w:t>管辖</w:t>
      </w:r>
      <w:r>
        <w:rPr>
          <w:rFonts w:hint="eastAsia" w:ascii="仿宋_GB2312" w:eastAsia="仿宋_GB2312"/>
          <w:b/>
          <w:sz w:val="32"/>
          <w:szCs w:val="32"/>
        </w:rPr>
        <w:t>范围</w:t>
      </w:r>
    </w:p>
    <w:p>
      <w:pPr>
        <w:spacing w:line="5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 w:hAnsi="仿宋" w:eastAsia="仿宋" w:cs="仿宋"/>
          <w:b/>
          <w:sz w:val="32"/>
          <w:szCs w:val="32"/>
          <w:u w:val="single"/>
          <w:lang w:val="en-US" w:eastAsia="zh-CN"/>
        </w:rPr>
        <w:t xml:space="preserve">                         </w:t>
      </w:r>
      <w:r>
        <w:rPr>
          <w:rFonts w:hint="eastAsia" w:ascii="仿宋_GB2312" w:eastAsia="仿宋_GB2312"/>
          <w:sz w:val="32"/>
          <w:szCs w:val="32"/>
          <w:lang w:eastAsia="zh-CN"/>
        </w:rPr>
        <w:t>管辖</w:t>
      </w:r>
      <w:r>
        <w:rPr>
          <w:rFonts w:hint="eastAsia" w:ascii="仿宋_GB2312" w:eastAsia="仿宋_GB2312"/>
          <w:sz w:val="32"/>
          <w:szCs w:val="32"/>
        </w:rPr>
        <w:t>范围内的各类生产经营单位。</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六、委托期限</w:t>
      </w:r>
    </w:p>
    <w:p>
      <w:pPr>
        <w:spacing w:line="500" w:lineRule="exact"/>
        <w:rPr>
          <w:rFonts w:hint="eastAsia" w:ascii="仿宋_GB2312" w:eastAsia="仿宋_GB2312"/>
          <w:sz w:val="32"/>
          <w:szCs w:val="32"/>
        </w:rPr>
      </w:pPr>
      <w:r>
        <w:rPr>
          <w:rFonts w:hint="eastAsia" w:ascii="仿宋_GB2312" w:eastAsia="仿宋_GB2312"/>
          <w:sz w:val="32"/>
          <w:szCs w:val="32"/>
        </w:rPr>
        <w:t xml:space="preserve">    委托期限</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日起至20</w:t>
      </w:r>
      <w:r>
        <w:rPr>
          <w:rFonts w:hint="eastAsia" w:ascii="仿宋_GB2312" w:eastAsia="仿宋_GB2312"/>
          <w:sz w:val="32"/>
          <w:szCs w:val="32"/>
          <w:lang w:val="en-US" w:eastAsia="zh-CN"/>
        </w:rPr>
        <w:t>26</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日止。</w:t>
      </w:r>
    </w:p>
    <w:p>
      <w:pPr>
        <w:numPr>
          <w:ilvl w:val="0"/>
          <w:numId w:val="0"/>
        </w:numPr>
        <w:spacing w:line="500" w:lineRule="exact"/>
        <w:ind w:firstLine="642" w:firstLineChars="200"/>
        <w:rPr>
          <w:rFonts w:hint="eastAsia" w:ascii="仿宋_GB2312" w:eastAsia="仿宋_GB2312"/>
          <w:b/>
          <w:sz w:val="32"/>
          <w:szCs w:val="32"/>
        </w:rPr>
      </w:pPr>
      <w:r>
        <w:rPr>
          <w:rFonts w:hint="eastAsia" w:ascii="仿宋_GB2312" w:eastAsia="仿宋_GB2312"/>
          <w:b/>
          <w:sz w:val="32"/>
          <w:szCs w:val="32"/>
          <w:lang w:eastAsia="zh-CN"/>
        </w:rPr>
        <w:t>七．</w:t>
      </w:r>
      <w:r>
        <w:rPr>
          <w:rFonts w:hint="eastAsia" w:ascii="仿宋_GB2312" w:eastAsia="仿宋_GB2312"/>
          <w:b/>
          <w:sz w:val="32"/>
          <w:szCs w:val="32"/>
        </w:rPr>
        <w:t>委托</w:t>
      </w:r>
      <w:r>
        <w:rPr>
          <w:rFonts w:hint="eastAsia" w:ascii="仿宋_GB2312" w:eastAsia="仿宋_GB2312"/>
          <w:b/>
          <w:sz w:val="32"/>
          <w:szCs w:val="32"/>
          <w:lang w:eastAsia="zh-CN"/>
        </w:rPr>
        <w:t>方</w:t>
      </w:r>
      <w:r>
        <w:rPr>
          <w:rFonts w:hint="eastAsia" w:ascii="仿宋_GB2312" w:eastAsia="仿宋_GB2312"/>
          <w:b/>
          <w:sz w:val="32"/>
          <w:szCs w:val="32"/>
        </w:rPr>
        <w:t>职责</w:t>
      </w:r>
    </w:p>
    <w:p>
      <w:pPr>
        <w:numPr>
          <w:ilvl w:val="0"/>
          <w:numId w:val="0"/>
        </w:numPr>
        <w:spacing w:line="50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w:t>
      </w:r>
      <w:r>
        <w:rPr>
          <w:rFonts w:hint="eastAsia" w:ascii="仿宋_GB2312" w:eastAsia="仿宋_GB2312"/>
          <w:b w:val="0"/>
          <w:bCs/>
          <w:sz w:val="32"/>
          <w:szCs w:val="32"/>
        </w:rPr>
        <w:t>指导和监督受委托</w:t>
      </w:r>
      <w:r>
        <w:rPr>
          <w:rFonts w:hint="eastAsia" w:ascii="仿宋_GB2312" w:eastAsia="仿宋_GB2312"/>
          <w:b w:val="0"/>
          <w:bCs/>
          <w:sz w:val="32"/>
          <w:szCs w:val="32"/>
          <w:lang w:eastAsia="zh-CN"/>
        </w:rPr>
        <w:t>方</w:t>
      </w:r>
      <w:r>
        <w:rPr>
          <w:rFonts w:hint="eastAsia" w:ascii="仿宋_GB2312" w:eastAsia="仿宋_GB2312"/>
          <w:b w:val="0"/>
          <w:bCs/>
          <w:sz w:val="32"/>
          <w:szCs w:val="32"/>
        </w:rPr>
        <w:t>在委托权限范围内以委托</w:t>
      </w:r>
      <w:r>
        <w:rPr>
          <w:rFonts w:hint="eastAsia" w:ascii="仿宋_GB2312" w:eastAsia="仿宋_GB2312"/>
          <w:b w:val="0"/>
          <w:bCs/>
          <w:sz w:val="32"/>
          <w:szCs w:val="32"/>
          <w:lang w:eastAsia="zh-CN"/>
        </w:rPr>
        <w:t>方</w:t>
      </w:r>
      <w:r>
        <w:rPr>
          <w:rFonts w:hint="eastAsia" w:ascii="仿宋_GB2312" w:eastAsia="仿宋_GB2312"/>
          <w:b w:val="0"/>
          <w:bCs/>
          <w:sz w:val="32"/>
          <w:szCs w:val="32"/>
        </w:rPr>
        <w:t>名义实施行政执法行为</w:t>
      </w:r>
      <w:r>
        <w:rPr>
          <w:rFonts w:hint="eastAsia" w:ascii="仿宋_GB2312" w:eastAsia="仿宋_GB2312"/>
          <w:b w:val="0"/>
          <w:bCs/>
          <w:sz w:val="32"/>
          <w:szCs w:val="32"/>
          <w:lang w:eastAsia="zh-CN"/>
        </w:rPr>
        <w:t>。</w:t>
      </w:r>
    </w:p>
    <w:p>
      <w:pPr>
        <w:numPr>
          <w:ilvl w:val="0"/>
          <w:numId w:val="0"/>
        </w:numPr>
        <w:spacing w:line="50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（二）</w:t>
      </w:r>
      <w:r>
        <w:rPr>
          <w:rFonts w:hint="eastAsia" w:ascii="仿宋_GB2312" w:eastAsia="仿宋_GB2312"/>
          <w:b w:val="0"/>
          <w:bCs/>
          <w:sz w:val="32"/>
          <w:szCs w:val="32"/>
        </w:rPr>
        <w:t>受委托</w:t>
      </w:r>
      <w:r>
        <w:rPr>
          <w:rFonts w:hint="eastAsia" w:ascii="仿宋_GB2312" w:eastAsia="仿宋_GB2312"/>
          <w:b w:val="0"/>
          <w:bCs/>
          <w:sz w:val="32"/>
          <w:szCs w:val="32"/>
          <w:lang w:eastAsia="zh-CN"/>
        </w:rPr>
        <w:t>方</w:t>
      </w:r>
      <w:r>
        <w:rPr>
          <w:rFonts w:hint="eastAsia" w:ascii="仿宋_GB2312" w:eastAsia="仿宋_GB2312"/>
          <w:b w:val="0"/>
          <w:bCs/>
          <w:sz w:val="32"/>
          <w:szCs w:val="32"/>
        </w:rPr>
        <w:t>因违法导致案件错误所产生的法律后果由委托</w:t>
      </w:r>
      <w:r>
        <w:rPr>
          <w:rFonts w:hint="eastAsia" w:ascii="仿宋_GB2312" w:eastAsia="仿宋_GB2312"/>
          <w:b w:val="0"/>
          <w:bCs/>
          <w:sz w:val="32"/>
          <w:szCs w:val="32"/>
          <w:lang w:eastAsia="zh-CN"/>
        </w:rPr>
        <w:t>方</w:t>
      </w:r>
      <w:r>
        <w:rPr>
          <w:rFonts w:hint="eastAsia" w:ascii="仿宋_GB2312" w:eastAsia="仿宋_GB2312"/>
          <w:b w:val="0"/>
          <w:bCs/>
          <w:sz w:val="32"/>
          <w:szCs w:val="32"/>
        </w:rPr>
        <w:t>承担</w:t>
      </w:r>
      <w:r>
        <w:rPr>
          <w:rFonts w:hint="eastAsia" w:ascii="仿宋_GB2312" w:eastAsia="仿宋_GB2312"/>
          <w:b w:val="0"/>
          <w:bCs/>
          <w:sz w:val="32"/>
          <w:szCs w:val="32"/>
          <w:lang w:eastAsia="zh-CN"/>
        </w:rPr>
        <w:t>，</w:t>
      </w:r>
      <w:r>
        <w:rPr>
          <w:rFonts w:hint="eastAsia" w:ascii="仿宋_GB2312" w:eastAsia="仿宋_GB2312"/>
          <w:b w:val="0"/>
          <w:bCs/>
          <w:sz w:val="32"/>
          <w:szCs w:val="32"/>
        </w:rPr>
        <w:t>委托</w:t>
      </w:r>
      <w:r>
        <w:rPr>
          <w:rFonts w:hint="eastAsia" w:ascii="仿宋_GB2312" w:eastAsia="仿宋_GB2312"/>
          <w:b w:val="0"/>
          <w:bCs/>
          <w:sz w:val="32"/>
          <w:szCs w:val="32"/>
          <w:lang w:eastAsia="zh-CN"/>
        </w:rPr>
        <w:t>方</w:t>
      </w:r>
      <w:r>
        <w:rPr>
          <w:rFonts w:hint="eastAsia" w:ascii="仿宋_GB2312" w:eastAsia="仿宋_GB2312"/>
          <w:b w:val="0"/>
          <w:bCs/>
          <w:sz w:val="32"/>
          <w:szCs w:val="32"/>
        </w:rPr>
        <w:t>承担相应</w:t>
      </w:r>
      <w:r>
        <w:rPr>
          <w:rFonts w:hint="eastAsia" w:ascii="仿宋_GB2312" w:eastAsia="仿宋_GB2312"/>
          <w:b w:val="0"/>
          <w:bCs/>
          <w:sz w:val="32"/>
          <w:szCs w:val="32"/>
          <w:lang w:eastAsia="zh-CN"/>
        </w:rPr>
        <w:t>责任后，可以依据受委托人的过错责任大小，依法予以追偿。</w:t>
      </w:r>
    </w:p>
    <w:p>
      <w:pPr>
        <w:numPr>
          <w:ilvl w:val="0"/>
          <w:numId w:val="0"/>
        </w:numPr>
        <w:spacing w:line="50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 xml:space="preserve"> </w:t>
      </w:r>
      <w:r>
        <w:rPr>
          <w:rFonts w:hint="eastAsia" w:ascii="仿宋_GB2312" w:eastAsia="仿宋_GB2312"/>
          <w:b w:val="0"/>
          <w:bCs/>
          <w:sz w:val="32"/>
          <w:szCs w:val="32"/>
          <w:lang w:eastAsia="zh-CN"/>
        </w:rPr>
        <w:t>（三）</w:t>
      </w:r>
      <w:r>
        <w:rPr>
          <w:rFonts w:hint="eastAsia" w:ascii="仿宋_GB2312" w:eastAsia="仿宋_GB2312"/>
          <w:b w:val="0"/>
          <w:bCs/>
          <w:sz w:val="32"/>
          <w:szCs w:val="32"/>
        </w:rPr>
        <w:t>对受委托</w:t>
      </w:r>
      <w:r>
        <w:rPr>
          <w:rFonts w:hint="eastAsia" w:ascii="仿宋_GB2312" w:eastAsia="仿宋_GB2312"/>
          <w:b w:val="0"/>
          <w:bCs/>
          <w:sz w:val="32"/>
          <w:szCs w:val="32"/>
          <w:lang w:eastAsia="zh-CN"/>
        </w:rPr>
        <w:t>方</w:t>
      </w:r>
      <w:r>
        <w:rPr>
          <w:rFonts w:hint="eastAsia" w:ascii="仿宋_GB2312" w:eastAsia="仿宋_GB2312"/>
          <w:b w:val="0"/>
          <w:bCs/>
          <w:sz w:val="32"/>
          <w:szCs w:val="32"/>
        </w:rPr>
        <w:t>违法或者不适当的行政执法行为予以纠正或者撤销；受委托</w:t>
      </w:r>
      <w:r>
        <w:rPr>
          <w:rFonts w:hint="eastAsia" w:ascii="仿宋_GB2312" w:eastAsia="仿宋_GB2312"/>
          <w:b w:val="0"/>
          <w:bCs/>
          <w:sz w:val="32"/>
          <w:szCs w:val="32"/>
          <w:lang w:eastAsia="zh-CN"/>
        </w:rPr>
        <w:t>方</w:t>
      </w:r>
      <w:r>
        <w:rPr>
          <w:rFonts w:hint="eastAsia" w:ascii="仿宋_GB2312" w:eastAsia="仿宋_GB2312"/>
          <w:b w:val="0"/>
          <w:bCs/>
          <w:sz w:val="32"/>
          <w:szCs w:val="32"/>
        </w:rPr>
        <w:t>违法实施</w:t>
      </w:r>
      <w:r>
        <w:rPr>
          <w:rFonts w:hint="eastAsia" w:ascii="仿宋_GB2312" w:eastAsia="仿宋_GB2312"/>
          <w:b w:val="0"/>
          <w:bCs/>
          <w:sz w:val="32"/>
          <w:szCs w:val="32"/>
          <w:lang w:eastAsia="zh-CN"/>
        </w:rPr>
        <w:t>行政执法行为造成严重后果</w:t>
      </w:r>
      <w:bookmarkStart w:id="0" w:name="_GoBack"/>
      <w:bookmarkEnd w:id="0"/>
      <w:r>
        <w:rPr>
          <w:rFonts w:hint="eastAsia" w:ascii="仿宋_GB2312" w:eastAsia="仿宋_GB2312"/>
          <w:b w:val="0"/>
          <w:bCs/>
          <w:sz w:val="32"/>
          <w:szCs w:val="32"/>
          <w:lang w:eastAsia="zh-CN"/>
        </w:rPr>
        <w:t>的，委托方可以解除委托协议。</w:t>
      </w:r>
    </w:p>
    <w:p>
      <w:pPr>
        <w:numPr>
          <w:ilvl w:val="0"/>
          <w:numId w:val="0"/>
        </w:numPr>
        <w:spacing w:line="500" w:lineRule="exact"/>
        <w:ind w:firstLine="640" w:firstLineChars="200"/>
        <w:rPr>
          <w:rFonts w:hint="eastAsia" w:ascii="仿宋_GB2312" w:eastAsia="仿宋_GB2312"/>
          <w:b/>
          <w:sz w:val="32"/>
          <w:szCs w:val="32"/>
        </w:rPr>
      </w:pPr>
      <w:r>
        <w:rPr>
          <w:rFonts w:hint="eastAsia" w:ascii="仿宋_GB2312" w:eastAsia="仿宋_GB2312"/>
          <w:b w:val="0"/>
          <w:bCs/>
          <w:sz w:val="32"/>
          <w:szCs w:val="32"/>
        </w:rPr>
        <w:t xml:space="preserve"> </w:t>
      </w:r>
      <w:r>
        <w:rPr>
          <w:rFonts w:hint="eastAsia" w:ascii="仿宋_GB2312" w:eastAsia="仿宋_GB2312"/>
          <w:b w:val="0"/>
          <w:bCs/>
          <w:sz w:val="32"/>
          <w:szCs w:val="32"/>
          <w:lang w:eastAsia="zh-CN"/>
        </w:rPr>
        <w:t>（四）</w:t>
      </w:r>
      <w:r>
        <w:rPr>
          <w:rFonts w:hint="eastAsia" w:ascii="仿宋_GB2312" w:eastAsia="仿宋_GB2312"/>
          <w:b w:val="0"/>
          <w:bCs/>
          <w:sz w:val="32"/>
          <w:szCs w:val="32"/>
        </w:rPr>
        <w:t>委托</w:t>
      </w:r>
      <w:r>
        <w:rPr>
          <w:rFonts w:hint="eastAsia" w:ascii="仿宋_GB2312" w:eastAsia="仿宋_GB2312"/>
          <w:b w:val="0"/>
          <w:bCs/>
          <w:sz w:val="32"/>
          <w:szCs w:val="32"/>
          <w:lang w:eastAsia="zh-CN"/>
        </w:rPr>
        <w:t>方</w:t>
      </w:r>
      <w:r>
        <w:rPr>
          <w:rFonts w:hint="eastAsia" w:ascii="仿宋_GB2312" w:eastAsia="仿宋_GB2312"/>
          <w:b w:val="0"/>
          <w:bCs/>
          <w:sz w:val="32"/>
          <w:szCs w:val="32"/>
        </w:rPr>
        <w:t>应组织受委托</w:t>
      </w:r>
      <w:r>
        <w:rPr>
          <w:rFonts w:hint="eastAsia" w:ascii="仿宋_GB2312" w:eastAsia="仿宋_GB2312"/>
          <w:b w:val="0"/>
          <w:bCs/>
          <w:sz w:val="32"/>
          <w:szCs w:val="32"/>
          <w:lang w:eastAsia="zh-CN"/>
        </w:rPr>
        <w:t>方</w:t>
      </w:r>
      <w:r>
        <w:rPr>
          <w:rFonts w:hint="eastAsia" w:ascii="仿宋_GB2312" w:eastAsia="仿宋_GB2312"/>
          <w:b w:val="0"/>
          <w:bCs/>
          <w:sz w:val="32"/>
          <w:szCs w:val="32"/>
        </w:rPr>
        <w:t>执法人员开展执法业务培训。</w:t>
      </w:r>
    </w:p>
    <w:p>
      <w:pPr>
        <w:spacing w:line="500" w:lineRule="exact"/>
        <w:ind w:firstLine="640"/>
        <w:rPr>
          <w:rFonts w:hint="eastAsia" w:ascii="仿宋_GB2312" w:eastAsia="仿宋_GB2312"/>
          <w:b/>
          <w:sz w:val="32"/>
          <w:szCs w:val="32"/>
          <w:lang w:eastAsia="zh-CN"/>
        </w:rPr>
      </w:pPr>
      <w:r>
        <w:rPr>
          <w:rFonts w:hint="eastAsia" w:ascii="仿宋_GB2312" w:eastAsia="仿宋_GB2312"/>
          <w:b/>
          <w:sz w:val="32"/>
          <w:szCs w:val="32"/>
          <w:lang w:eastAsia="zh-CN"/>
        </w:rPr>
        <w:t>八、</w:t>
      </w:r>
      <w:r>
        <w:rPr>
          <w:rFonts w:hint="eastAsia" w:ascii="仿宋_GB2312" w:eastAsia="仿宋_GB2312"/>
          <w:b/>
          <w:sz w:val="32"/>
          <w:szCs w:val="32"/>
        </w:rPr>
        <w:t>受委托</w:t>
      </w:r>
      <w:r>
        <w:rPr>
          <w:rFonts w:hint="eastAsia" w:ascii="仿宋_GB2312" w:eastAsia="仿宋_GB2312"/>
          <w:b/>
          <w:sz w:val="32"/>
          <w:szCs w:val="32"/>
          <w:lang w:eastAsia="zh-CN"/>
        </w:rPr>
        <w:t>方</w:t>
      </w:r>
      <w:r>
        <w:rPr>
          <w:rFonts w:hint="eastAsia" w:ascii="仿宋_GB2312" w:eastAsia="仿宋_GB2312"/>
          <w:b/>
          <w:sz w:val="32"/>
          <w:szCs w:val="32"/>
        </w:rPr>
        <w:t>职</w:t>
      </w:r>
      <w:r>
        <w:rPr>
          <w:rFonts w:hint="eastAsia" w:ascii="仿宋_GB2312" w:eastAsia="仿宋_GB2312"/>
          <w:b/>
          <w:sz w:val="32"/>
          <w:szCs w:val="32"/>
          <w:lang w:eastAsia="zh-CN"/>
        </w:rPr>
        <w:t>责</w:t>
      </w:r>
    </w:p>
    <w:p>
      <w:pPr>
        <w:spacing w:line="500" w:lineRule="exact"/>
        <w:rPr>
          <w:rFonts w:hint="eastAsia" w:ascii="仿宋_GB2312" w:eastAsia="仿宋_GB2312"/>
          <w:sz w:val="32"/>
          <w:szCs w:val="32"/>
        </w:rPr>
      </w:pPr>
      <w:r>
        <w:rPr>
          <w:rFonts w:hint="eastAsia" w:ascii="仿宋_GB2312" w:eastAsia="仿宋_GB2312"/>
          <w:sz w:val="32"/>
          <w:szCs w:val="32"/>
        </w:rPr>
        <w:t xml:space="preserve">    （一）受委托</w:t>
      </w:r>
      <w:r>
        <w:rPr>
          <w:rFonts w:hint="eastAsia" w:ascii="仿宋_GB2312" w:eastAsia="仿宋_GB2312"/>
          <w:sz w:val="32"/>
          <w:szCs w:val="32"/>
          <w:lang w:eastAsia="zh-CN"/>
        </w:rPr>
        <w:t>方</w:t>
      </w:r>
      <w:r>
        <w:rPr>
          <w:rFonts w:hint="eastAsia" w:ascii="仿宋_GB2312" w:eastAsia="仿宋_GB2312"/>
          <w:sz w:val="32"/>
          <w:szCs w:val="32"/>
        </w:rPr>
        <w:t>以委托</w:t>
      </w:r>
      <w:r>
        <w:rPr>
          <w:rFonts w:hint="eastAsia" w:ascii="仿宋_GB2312" w:eastAsia="仿宋_GB2312"/>
          <w:sz w:val="32"/>
          <w:szCs w:val="32"/>
          <w:lang w:eastAsia="zh-CN"/>
        </w:rPr>
        <w:t>方</w:t>
      </w:r>
      <w:r>
        <w:rPr>
          <w:rFonts w:hint="eastAsia" w:ascii="仿宋_GB2312" w:eastAsia="仿宋_GB2312"/>
          <w:sz w:val="32"/>
          <w:szCs w:val="32"/>
        </w:rPr>
        <w:t>名义行使行政执法权，并由委托</w:t>
      </w:r>
      <w:r>
        <w:rPr>
          <w:rFonts w:hint="eastAsia" w:ascii="仿宋_GB2312" w:eastAsia="仿宋_GB2312"/>
          <w:sz w:val="32"/>
          <w:szCs w:val="32"/>
          <w:lang w:eastAsia="zh-CN"/>
        </w:rPr>
        <w:t>方</w:t>
      </w:r>
      <w:r>
        <w:rPr>
          <w:rFonts w:hint="eastAsia" w:ascii="仿宋_GB2312" w:eastAsia="仿宋_GB2312"/>
          <w:sz w:val="32"/>
          <w:szCs w:val="32"/>
        </w:rPr>
        <w:t>承担因此而产生的法律责任。</w:t>
      </w:r>
    </w:p>
    <w:p>
      <w:pPr>
        <w:spacing w:line="500" w:lineRule="exact"/>
        <w:rPr>
          <w:rFonts w:hint="eastAsia" w:ascii="仿宋_GB2312" w:eastAsia="仿宋_GB2312"/>
          <w:sz w:val="32"/>
          <w:szCs w:val="32"/>
        </w:rPr>
      </w:pPr>
      <w:r>
        <w:rPr>
          <w:rFonts w:hint="eastAsia" w:ascii="仿宋_GB2312" w:eastAsia="仿宋_GB2312"/>
          <w:sz w:val="32"/>
          <w:szCs w:val="32"/>
        </w:rPr>
        <w:t xml:space="preserve">    （二）对委托执法范围内生产经营单位执行有关安全生产的法律、法规和国家标准或者行业标准的情况进行监督检查，行使以下职权：</w:t>
      </w:r>
    </w:p>
    <w:p>
      <w:pPr>
        <w:spacing w:line="500" w:lineRule="exact"/>
        <w:rPr>
          <w:rFonts w:hint="eastAsia" w:ascii="仿宋_GB2312" w:eastAsia="仿宋_GB2312"/>
          <w:sz w:val="32"/>
          <w:szCs w:val="32"/>
        </w:rPr>
      </w:pPr>
      <w:r>
        <w:rPr>
          <w:rFonts w:hint="eastAsia" w:ascii="仿宋_GB2312" w:eastAsia="仿宋_GB2312"/>
          <w:sz w:val="32"/>
          <w:szCs w:val="32"/>
        </w:rPr>
        <w:t xml:space="preserve">    1、进入生产经营单位进行检查，调阅有关资料，向有关单位和人员了解情况。</w:t>
      </w:r>
    </w:p>
    <w:p>
      <w:pPr>
        <w:spacing w:line="500" w:lineRule="exact"/>
        <w:rPr>
          <w:rFonts w:hint="eastAsia" w:ascii="仿宋_GB2312" w:eastAsia="仿宋_GB2312"/>
          <w:sz w:val="32"/>
          <w:szCs w:val="32"/>
        </w:rPr>
      </w:pPr>
      <w:r>
        <w:rPr>
          <w:rFonts w:hint="eastAsia" w:ascii="仿宋_GB2312" w:eastAsia="仿宋_GB2312"/>
          <w:sz w:val="32"/>
          <w:szCs w:val="32"/>
        </w:rPr>
        <w:t xml:space="preserve">    2、对检查中发现的违法行为，当场予以纠正或者要求限期改正；对依法可以按简易程序给予行政处罚的行为，依照《贵州省安全生产条例》和其他有关法律、行政法规的规定，作出行政处罚决定。</w:t>
      </w:r>
    </w:p>
    <w:p>
      <w:pPr>
        <w:spacing w:line="500" w:lineRule="exact"/>
        <w:rPr>
          <w:rFonts w:hint="eastAsia" w:ascii="仿宋_GB2312" w:eastAsia="仿宋_GB2312"/>
          <w:sz w:val="32"/>
          <w:szCs w:val="32"/>
        </w:rPr>
      </w:pPr>
      <w:r>
        <w:rPr>
          <w:rFonts w:hint="eastAsia" w:ascii="仿宋_GB2312" w:eastAsia="仿宋_GB2312"/>
          <w:sz w:val="32"/>
          <w:szCs w:val="32"/>
        </w:rPr>
        <w:t xml:space="preserve">    3、对检查中发现的事故隐患，应当责令立即排除；重大事故隐患排除前或者排除过程中无法保证安全的，应当责令从危险区域内撤出作业人员，责令暂时停止作业或者停止危险设备、场所的使用；重大事故隐患排除后，经县</w:t>
      </w:r>
      <w:r>
        <w:rPr>
          <w:rFonts w:hint="eastAsia" w:ascii="仿宋_GB2312" w:eastAsia="仿宋_GB2312"/>
          <w:sz w:val="32"/>
          <w:szCs w:val="32"/>
          <w:lang w:eastAsia="zh-CN"/>
        </w:rPr>
        <w:t>应急管理</w:t>
      </w:r>
      <w:r>
        <w:rPr>
          <w:rFonts w:hint="eastAsia" w:ascii="仿宋_GB2312" w:eastAsia="仿宋_GB2312"/>
          <w:sz w:val="32"/>
          <w:szCs w:val="32"/>
        </w:rPr>
        <w:t>局现场审查同意，方可恢复生产经营和使用。</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九</w:t>
      </w:r>
      <w:r>
        <w:rPr>
          <w:rFonts w:hint="eastAsia" w:ascii="仿宋_GB2312" w:eastAsia="仿宋_GB2312"/>
          <w:b/>
          <w:sz w:val="32"/>
          <w:szCs w:val="32"/>
        </w:rPr>
        <w:t>、受委托</w:t>
      </w:r>
      <w:r>
        <w:rPr>
          <w:rFonts w:hint="eastAsia" w:ascii="仿宋_GB2312" w:eastAsia="仿宋_GB2312"/>
          <w:b/>
          <w:sz w:val="32"/>
          <w:szCs w:val="32"/>
          <w:lang w:eastAsia="zh-CN"/>
        </w:rPr>
        <w:t>方</w:t>
      </w:r>
      <w:r>
        <w:rPr>
          <w:rFonts w:hint="eastAsia" w:ascii="仿宋_GB2312" w:eastAsia="仿宋_GB2312"/>
          <w:b/>
          <w:sz w:val="32"/>
          <w:szCs w:val="32"/>
        </w:rPr>
        <w:t>义务</w:t>
      </w:r>
    </w:p>
    <w:p>
      <w:pPr>
        <w:spacing w:line="500" w:lineRule="exact"/>
        <w:rPr>
          <w:rFonts w:hint="eastAsia" w:ascii="仿宋_GB2312" w:eastAsia="仿宋_GB2312"/>
          <w:sz w:val="32"/>
          <w:szCs w:val="32"/>
        </w:rPr>
      </w:pPr>
      <w:r>
        <w:rPr>
          <w:rFonts w:hint="eastAsia" w:ascii="仿宋_GB2312" w:eastAsia="仿宋_GB2312"/>
          <w:sz w:val="32"/>
          <w:szCs w:val="32"/>
        </w:rPr>
        <w:t xml:space="preserve">    （一）自觉接受县</w:t>
      </w:r>
      <w:r>
        <w:rPr>
          <w:rFonts w:hint="eastAsia" w:ascii="仿宋_GB2312" w:eastAsia="仿宋_GB2312"/>
          <w:sz w:val="32"/>
          <w:szCs w:val="32"/>
          <w:lang w:eastAsia="zh-CN"/>
        </w:rPr>
        <w:t>应急管理</w:t>
      </w:r>
      <w:r>
        <w:rPr>
          <w:rFonts w:hint="eastAsia" w:ascii="仿宋_GB2312" w:eastAsia="仿宋_GB2312"/>
          <w:sz w:val="32"/>
          <w:szCs w:val="32"/>
        </w:rPr>
        <w:t>局、县</w:t>
      </w:r>
      <w:r>
        <w:rPr>
          <w:rFonts w:hint="eastAsia" w:ascii="仿宋_GB2312" w:eastAsia="仿宋_GB2312"/>
          <w:sz w:val="32"/>
          <w:szCs w:val="32"/>
          <w:lang w:eastAsia="zh-CN"/>
        </w:rPr>
        <w:t>司法局</w:t>
      </w:r>
      <w:r>
        <w:rPr>
          <w:rFonts w:hint="eastAsia" w:ascii="仿宋_GB2312" w:eastAsia="仿宋_GB2312"/>
          <w:sz w:val="32"/>
          <w:szCs w:val="32"/>
        </w:rPr>
        <w:t>的执法监督，建立执法岗位责任制，明确执法人员的行政执法职责，实行错案责任追究。</w:t>
      </w:r>
    </w:p>
    <w:p>
      <w:pPr>
        <w:spacing w:line="500" w:lineRule="exact"/>
        <w:rPr>
          <w:rFonts w:hint="eastAsia" w:ascii="仿宋_GB2312" w:eastAsia="仿宋_GB2312"/>
          <w:sz w:val="32"/>
          <w:szCs w:val="32"/>
        </w:rPr>
      </w:pPr>
      <w:r>
        <w:rPr>
          <w:rFonts w:hint="eastAsia" w:ascii="仿宋_GB2312" w:eastAsia="仿宋_GB2312"/>
          <w:sz w:val="32"/>
          <w:szCs w:val="32"/>
        </w:rPr>
        <w:t xml:space="preserve">    （二）建立执法监督检查制度，设立行政执法投诉和举报电话，并向社会公布，发现不依法行政的行为应及时予以纠正。</w:t>
      </w:r>
    </w:p>
    <w:p>
      <w:pPr>
        <w:spacing w:line="500" w:lineRule="exact"/>
        <w:rPr>
          <w:rFonts w:hint="eastAsia" w:ascii="仿宋_GB2312" w:eastAsia="仿宋_GB2312"/>
          <w:sz w:val="32"/>
          <w:szCs w:val="32"/>
        </w:rPr>
      </w:pPr>
      <w:r>
        <w:rPr>
          <w:rFonts w:hint="eastAsia" w:ascii="仿宋_GB2312" w:eastAsia="仿宋_GB2312"/>
          <w:sz w:val="32"/>
          <w:szCs w:val="32"/>
        </w:rPr>
        <w:t xml:space="preserve">    （三）将执法依据、职责范围、执法程序予以公开。</w:t>
      </w:r>
    </w:p>
    <w:p>
      <w:pPr>
        <w:spacing w:line="500" w:lineRule="exact"/>
        <w:rPr>
          <w:rFonts w:hint="eastAsia" w:ascii="仿宋_GB2312" w:eastAsia="仿宋_GB2312"/>
          <w:sz w:val="32"/>
          <w:szCs w:val="32"/>
        </w:rPr>
      </w:pPr>
      <w:r>
        <w:rPr>
          <w:rFonts w:hint="eastAsia" w:ascii="仿宋_GB2312" w:eastAsia="仿宋_GB2312"/>
          <w:sz w:val="32"/>
          <w:szCs w:val="32"/>
        </w:rPr>
        <w:t xml:space="preserve">    （四）监督检查不得影响被检查单位合法的正常生产经营活动。</w:t>
      </w:r>
    </w:p>
    <w:p>
      <w:pPr>
        <w:spacing w:line="500" w:lineRule="exact"/>
        <w:rPr>
          <w:rFonts w:hint="eastAsia" w:ascii="仿宋_GB2312" w:eastAsia="仿宋_GB2312"/>
          <w:sz w:val="32"/>
          <w:szCs w:val="32"/>
        </w:rPr>
      </w:pPr>
      <w:r>
        <w:rPr>
          <w:rFonts w:hint="eastAsia" w:ascii="仿宋_GB2312" w:eastAsia="仿宋_GB2312"/>
          <w:sz w:val="32"/>
          <w:szCs w:val="32"/>
        </w:rPr>
        <w:t xml:space="preserve">    （五）开展执法监督检查时，必须出示有效的执法证件。对涉及被查单位的技术秘密和业务秘密的，应当为其保密。</w:t>
      </w:r>
    </w:p>
    <w:p>
      <w:pPr>
        <w:spacing w:line="500" w:lineRule="exact"/>
        <w:rPr>
          <w:rFonts w:hint="eastAsia" w:ascii="仿宋_GB2312" w:eastAsia="仿宋_GB2312"/>
          <w:sz w:val="32"/>
          <w:szCs w:val="32"/>
        </w:rPr>
      </w:pPr>
      <w:r>
        <w:rPr>
          <w:rFonts w:hint="eastAsia" w:ascii="仿宋_GB2312" w:eastAsia="仿宋_GB2312"/>
          <w:sz w:val="32"/>
          <w:szCs w:val="32"/>
        </w:rPr>
        <w:t xml:space="preserve">    （六）遵守委托执法的纪律和规定。安全生产行政执法必须以事实为依据，以法律、法规为准绳，做到准确、公正、有效。</w:t>
      </w:r>
    </w:p>
    <w:p>
      <w:pPr>
        <w:spacing w:line="500" w:lineRule="exact"/>
        <w:ind w:firstLine="640"/>
        <w:rPr>
          <w:rFonts w:hint="eastAsia" w:ascii="仿宋_GB2312" w:eastAsia="仿宋_GB2312"/>
          <w:sz w:val="32"/>
          <w:szCs w:val="32"/>
        </w:rPr>
      </w:pPr>
      <w:r>
        <w:rPr>
          <w:rFonts w:hint="eastAsia" w:ascii="仿宋_GB2312" w:eastAsia="仿宋_GB2312"/>
          <w:sz w:val="32"/>
          <w:szCs w:val="32"/>
        </w:rPr>
        <w:t>（七）遵守执法程序，按简易执法程序实施行政处罚权。</w:t>
      </w:r>
    </w:p>
    <w:p>
      <w:pPr>
        <w:spacing w:line="500" w:lineRule="exact"/>
        <w:ind w:firstLine="640" w:firstLineChars="200"/>
        <w:rPr>
          <w:rFonts w:hint="default" w:ascii="仿宋_GB2312" w:eastAsia="仿宋_GB2312"/>
          <w:b/>
          <w:bCs/>
          <w:color w:val="C00000"/>
          <w:sz w:val="32"/>
          <w:szCs w:val="32"/>
          <w:lang w:val="en-US" w:eastAsia="zh-CN"/>
        </w:rPr>
      </w:pPr>
      <w:r>
        <w:rPr>
          <w:rFonts w:hint="eastAsia" w:ascii="仿宋_GB2312" w:eastAsia="仿宋_GB2312"/>
          <w:b w:val="0"/>
          <w:bCs w:val="0"/>
          <w:color w:val="auto"/>
          <w:sz w:val="32"/>
          <w:szCs w:val="32"/>
          <w:lang w:val="en-US" w:eastAsia="zh-CN"/>
        </w:rPr>
        <w:t>（八）受委托方必须在委托权限范围内，以县应急管理局的名义实施行政执法行为；不得再委托其他组织或者个人实施行政执法行为。</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十</w:t>
      </w:r>
      <w:r>
        <w:rPr>
          <w:rFonts w:hint="eastAsia" w:ascii="仿宋_GB2312" w:eastAsia="仿宋_GB2312"/>
          <w:b/>
          <w:sz w:val="32"/>
          <w:szCs w:val="32"/>
        </w:rPr>
        <w:t>、委托执法的纪律和行政执法简易程序规定</w:t>
      </w:r>
    </w:p>
    <w:p>
      <w:pPr>
        <w:spacing w:line="500" w:lineRule="exact"/>
        <w:rPr>
          <w:rFonts w:hint="eastAsia" w:ascii="仿宋_GB2312" w:eastAsia="仿宋_GB2312"/>
          <w:sz w:val="32"/>
          <w:szCs w:val="32"/>
        </w:rPr>
      </w:pPr>
      <w:r>
        <w:rPr>
          <w:rFonts w:hint="eastAsia" w:ascii="仿宋_GB2312" w:eastAsia="仿宋_GB2312"/>
          <w:sz w:val="32"/>
          <w:szCs w:val="32"/>
        </w:rPr>
        <w:t xml:space="preserve">    （一）委托执法纪律</w:t>
      </w:r>
    </w:p>
    <w:p>
      <w:pPr>
        <w:spacing w:line="500" w:lineRule="exact"/>
        <w:rPr>
          <w:rFonts w:hint="eastAsia" w:ascii="仿宋_GB2312" w:eastAsia="仿宋_GB2312"/>
          <w:sz w:val="32"/>
          <w:szCs w:val="32"/>
        </w:rPr>
      </w:pPr>
      <w:r>
        <w:rPr>
          <w:rFonts w:hint="eastAsia" w:ascii="仿宋_GB2312" w:eastAsia="仿宋_GB2312"/>
          <w:sz w:val="32"/>
          <w:szCs w:val="32"/>
        </w:rPr>
        <w:t xml:space="preserve">    1、开展委托执法活动，必须具有2名以上具备执法资格的人员，个人不得单独开展执法。</w:t>
      </w:r>
    </w:p>
    <w:p>
      <w:pPr>
        <w:spacing w:line="500" w:lineRule="exact"/>
        <w:rPr>
          <w:rFonts w:hint="eastAsia" w:ascii="仿宋_GB2312" w:eastAsia="仿宋_GB2312"/>
          <w:sz w:val="32"/>
          <w:szCs w:val="32"/>
        </w:rPr>
      </w:pPr>
      <w:r>
        <w:rPr>
          <w:rFonts w:hint="eastAsia" w:ascii="仿宋_GB2312" w:eastAsia="仿宋_GB2312"/>
          <w:sz w:val="32"/>
          <w:szCs w:val="32"/>
        </w:rPr>
        <w:t xml:space="preserve">    2、不得超越委托执法权限和范围开展执法。</w:t>
      </w:r>
    </w:p>
    <w:p>
      <w:pPr>
        <w:spacing w:line="500" w:lineRule="exact"/>
        <w:rPr>
          <w:rFonts w:hint="eastAsia" w:ascii="仿宋_GB2312" w:eastAsia="仿宋_GB2312"/>
          <w:sz w:val="32"/>
          <w:szCs w:val="32"/>
        </w:rPr>
      </w:pPr>
      <w:r>
        <w:rPr>
          <w:rFonts w:hint="eastAsia" w:ascii="仿宋_GB2312" w:eastAsia="仿宋_GB2312"/>
          <w:sz w:val="32"/>
          <w:szCs w:val="32"/>
        </w:rPr>
        <w:t xml:space="preserve">    3、严格遵守简易执法程序，使用统一制作的执法文书。</w:t>
      </w:r>
    </w:p>
    <w:p>
      <w:pPr>
        <w:spacing w:line="500" w:lineRule="exact"/>
        <w:rPr>
          <w:rFonts w:hint="eastAsia" w:ascii="仿宋_GB2312" w:eastAsia="仿宋_GB2312"/>
          <w:sz w:val="32"/>
          <w:szCs w:val="32"/>
        </w:rPr>
      </w:pPr>
      <w:r>
        <w:rPr>
          <w:rFonts w:hint="eastAsia" w:ascii="仿宋_GB2312" w:eastAsia="仿宋_GB2312"/>
          <w:sz w:val="32"/>
          <w:szCs w:val="32"/>
        </w:rPr>
        <w:t xml:space="preserve">    4、严格遵守财经制度和</w:t>
      </w:r>
      <w:r>
        <w:rPr>
          <w:rFonts w:hint="eastAsia" w:ascii="仿宋_GB2312" w:hAnsi="宋体" w:eastAsia="仿宋_GB2312"/>
          <w:sz w:val="32"/>
          <w:szCs w:val="32"/>
        </w:rPr>
        <w:t>罚缴分离制度</w:t>
      </w:r>
      <w:r>
        <w:rPr>
          <w:rFonts w:hint="eastAsia" w:ascii="仿宋_GB2312" w:eastAsia="仿宋_GB2312"/>
          <w:sz w:val="32"/>
          <w:szCs w:val="32"/>
        </w:rPr>
        <w:t>，受委托执法人员一律不得当场收缴罚款。罚款应当由当事人直接向县财政局指定的银行专户缴纳。</w:t>
      </w:r>
    </w:p>
    <w:p>
      <w:pPr>
        <w:spacing w:line="500" w:lineRule="exact"/>
        <w:rPr>
          <w:rFonts w:hint="eastAsia" w:ascii="仿宋_GB2312" w:eastAsia="仿宋_GB2312"/>
          <w:sz w:val="32"/>
          <w:szCs w:val="32"/>
        </w:rPr>
      </w:pPr>
      <w:r>
        <w:rPr>
          <w:rFonts w:hint="eastAsia" w:ascii="仿宋_GB2312" w:eastAsia="仿宋_GB2312"/>
          <w:sz w:val="32"/>
          <w:szCs w:val="32"/>
        </w:rPr>
        <w:t xml:space="preserve">    5、依法行政，秉公执法，不滥用职权，不</w:t>
      </w:r>
      <w:r>
        <w:rPr>
          <w:rFonts w:hint="eastAsia" w:ascii="仿宋_GB2312" w:eastAsia="仿宋_GB2312"/>
          <w:sz w:val="32"/>
          <w:szCs w:val="32"/>
          <w:lang w:eastAsia="zh-CN"/>
        </w:rPr>
        <w:t>徇私</w:t>
      </w:r>
      <w:r>
        <w:rPr>
          <w:rFonts w:hint="eastAsia" w:ascii="仿宋_GB2312" w:eastAsia="仿宋_GB2312"/>
          <w:sz w:val="32"/>
          <w:szCs w:val="32"/>
        </w:rPr>
        <w:t>舞弊。</w:t>
      </w:r>
    </w:p>
    <w:p>
      <w:pPr>
        <w:spacing w:line="500" w:lineRule="exact"/>
        <w:rPr>
          <w:rFonts w:hint="eastAsia" w:ascii="仿宋_GB2312" w:eastAsia="仿宋_GB2312"/>
          <w:sz w:val="32"/>
          <w:szCs w:val="32"/>
        </w:rPr>
      </w:pPr>
      <w:r>
        <w:rPr>
          <w:rFonts w:hint="eastAsia" w:ascii="仿宋_GB2312" w:eastAsia="仿宋_GB2312"/>
          <w:sz w:val="32"/>
          <w:szCs w:val="32"/>
        </w:rPr>
        <w:t xml:space="preserve">    6、不接受当事人的吃、请，不索要或收受钱、物。</w:t>
      </w:r>
    </w:p>
    <w:p>
      <w:pPr>
        <w:spacing w:line="500" w:lineRule="exact"/>
        <w:rPr>
          <w:rFonts w:hint="eastAsia" w:ascii="仿宋_GB2312" w:eastAsia="仿宋_GB2312"/>
          <w:sz w:val="32"/>
          <w:szCs w:val="32"/>
        </w:rPr>
      </w:pPr>
      <w:r>
        <w:rPr>
          <w:rFonts w:hint="eastAsia" w:ascii="仿宋_GB2312" w:eastAsia="仿宋_GB2312"/>
          <w:sz w:val="32"/>
          <w:szCs w:val="32"/>
        </w:rPr>
        <w:t xml:space="preserve">    （二）行政处罚简易程序规定</w:t>
      </w:r>
    </w:p>
    <w:p>
      <w:pPr>
        <w:spacing w:line="500" w:lineRule="exact"/>
        <w:rPr>
          <w:rFonts w:hint="eastAsia" w:ascii="仿宋_GB2312" w:eastAsia="仿宋_GB2312"/>
          <w:sz w:val="32"/>
          <w:szCs w:val="32"/>
        </w:rPr>
      </w:pPr>
      <w:r>
        <w:rPr>
          <w:rFonts w:hint="eastAsia" w:ascii="仿宋_GB2312" w:eastAsia="仿宋_GB2312"/>
          <w:sz w:val="32"/>
          <w:szCs w:val="32"/>
        </w:rPr>
        <w:t xml:space="preserve">    行政处罚简易程序是指安全生产行政执法人员当场作出行政处罚决定的程序。对公民、法人或者其他组织违法事实确凿并有法定依据，安全生产监督管理机关对公民处以</w:t>
      </w:r>
      <w:r>
        <w:rPr>
          <w:rFonts w:hint="eastAsia" w:ascii="仿宋_GB2312" w:eastAsia="仿宋_GB2312"/>
          <w:sz w:val="32"/>
          <w:szCs w:val="32"/>
          <w:lang w:val="en-US" w:eastAsia="zh-CN"/>
        </w:rPr>
        <w:t>200</w:t>
      </w:r>
      <w:r>
        <w:rPr>
          <w:rFonts w:hint="eastAsia" w:ascii="仿宋_GB2312" w:eastAsia="仿宋_GB2312"/>
          <w:sz w:val="32"/>
          <w:szCs w:val="32"/>
        </w:rPr>
        <w:t>元以下罚款，对法人或者其他组织处以警告或者</w:t>
      </w:r>
      <w:r>
        <w:rPr>
          <w:rFonts w:hint="eastAsia" w:ascii="仿宋_GB2312" w:eastAsia="仿宋_GB2312"/>
          <w:sz w:val="32"/>
          <w:szCs w:val="32"/>
          <w:lang w:val="en-US" w:eastAsia="zh-CN"/>
        </w:rPr>
        <w:t>3</w:t>
      </w:r>
      <w:r>
        <w:rPr>
          <w:rFonts w:hint="eastAsia" w:ascii="仿宋_GB2312" w:eastAsia="仿宋_GB2312"/>
          <w:sz w:val="32"/>
          <w:szCs w:val="32"/>
        </w:rPr>
        <w:t>000元以下罚款的行政处罚，适用行政处罚简易程序。</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受委托执法人员适用简易程序应当遵守下列程序：</w:t>
      </w:r>
    </w:p>
    <w:p>
      <w:pPr>
        <w:spacing w:line="500" w:lineRule="exact"/>
        <w:rPr>
          <w:rFonts w:hint="eastAsia" w:ascii="仿宋_GB2312" w:eastAsia="仿宋_GB2312"/>
          <w:sz w:val="32"/>
          <w:szCs w:val="32"/>
        </w:rPr>
      </w:pPr>
      <w:r>
        <w:rPr>
          <w:rFonts w:hint="eastAsia" w:ascii="仿宋_GB2312" w:eastAsia="仿宋_GB2312"/>
          <w:sz w:val="32"/>
          <w:szCs w:val="32"/>
        </w:rPr>
        <w:t xml:space="preserve">    1、安全生产行政执法人员应先向当事人出示有效执法证件。</w:t>
      </w:r>
    </w:p>
    <w:p>
      <w:pPr>
        <w:spacing w:line="500" w:lineRule="exact"/>
        <w:rPr>
          <w:rFonts w:hint="eastAsia" w:ascii="仿宋_GB2312" w:eastAsia="仿宋_GB2312"/>
          <w:sz w:val="32"/>
          <w:szCs w:val="32"/>
        </w:rPr>
      </w:pPr>
      <w:r>
        <w:rPr>
          <w:rFonts w:hint="eastAsia" w:ascii="仿宋_GB2312" w:eastAsia="仿宋_GB2312"/>
          <w:sz w:val="32"/>
          <w:szCs w:val="32"/>
        </w:rPr>
        <w:t xml:space="preserve">    2、向当事人告知其违法行为的事实和法律依据。</w:t>
      </w:r>
    </w:p>
    <w:p>
      <w:pPr>
        <w:spacing w:line="500" w:lineRule="exact"/>
        <w:rPr>
          <w:rFonts w:hint="eastAsia" w:ascii="仿宋_GB2312" w:eastAsia="仿宋_GB2312"/>
          <w:sz w:val="32"/>
          <w:szCs w:val="32"/>
        </w:rPr>
      </w:pPr>
      <w:r>
        <w:rPr>
          <w:rFonts w:hint="eastAsia" w:ascii="仿宋_GB2312" w:eastAsia="仿宋_GB2312"/>
          <w:sz w:val="32"/>
          <w:szCs w:val="32"/>
        </w:rPr>
        <w:t xml:space="preserve">    3、告知当事人依法享有的权利，包括陈述、申辩权，行政复议权，行政诉讼权等。</w:t>
      </w:r>
    </w:p>
    <w:p>
      <w:pPr>
        <w:spacing w:line="500" w:lineRule="exact"/>
        <w:rPr>
          <w:rFonts w:hint="eastAsia" w:ascii="仿宋_GB2312" w:eastAsia="仿宋_GB2312"/>
          <w:sz w:val="32"/>
          <w:szCs w:val="32"/>
        </w:rPr>
      </w:pPr>
      <w:r>
        <w:rPr>
          <w:rFonts w:hint="eastAsia" w:ascii="仿宋_GB2312" w:eastAsia="仿宋_GB2312"/>
          <w:sz w:val="32"/>
          <w:szCs w:val="32"/>
        </w:rPr>
        <w:t xml:space="preserve">    4、填写行政处罚决定书，并当场送达当事人。</w:t>
      </w:r>
    </w:p>
    <w:p>
      <w:pPr>
        <w:spacing w:line="500" w:lineRule="exact"/>
        <w:ind w:firstLine="640"/>
        <w:rPr>
          <w:rFonts w:hint="eastAsia" w:ascii="仿宋_GB2312" w:eastAsia="仿宋_GB2312"/>
          <w:sz w:val="32"/>
          <w:szCs w:val="32"/>
        </w:rPr>
      </w:pPr>
      <w:r>
        <w:rPr>
          <w:rFonts w:hint="eastAsia" w:ascii="仿宋_GB2312" w:eastAsia="仿宋_GB2312"/>
          <w:sz w:val="32"/>
          <w:szCs w:val="32"/>
        </w:rPr>
        <w:t>5、执法人员当场作出的行政处罚决定，必须在五日内将处罚决定书存根报县</w:t>
      </w:r>
      <w:r>
        <w:rPr>
          <w:rFonts w:hint="eastAsia" w:ascii="仿宋_GB2312" w:eastAsia="仿宋_GB2312"/>
          <w:sz w:val="32"/>
          <w:szCs w:val="32"/>
          <w:lang w:eastAsia="zh-CN"/>
        </w:rPr>
        <w:t>应急管理</w:t>
      </w:r>
      <w:r>
        <w:rPr>
          <w:rFonts w:hint="eastAsia" w:ascii="仿宋_GB2312" w:eastAsia="仿宋_GB2312"/>
          <w:sz w:val="32"/>
          <w:szCs w:val="32"/>
        </w:rPr>
        <w:t>局备案。</w:t>
      </w:r>
    </w:p>
    <w:p>
      <w:pPr>
        <w:spacing w:line="5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十</w:t>
      </w:r>
      <w:r>
        <w:rPr>
          <w:rFonts w:hint="eastAsia" w:ascii="仿宋_GB2312" w:eastAsia="仿宋_GB2312"/>
          <w:b/>
          <w:sz w:val="32"/>
          <w:szCs w:val="32"/>
          <w:lang w:eastAsia="zh-CN"/>
        </w:rPr>
        <w:t>一</w:t>
      </w:r>
      <w:r>
        <w:rPr>
          <w:rFonts w:hint="eastAsia" w:ascii="仿宋_GB2312" w:eastAsia="仿宋_GB2312"/>
          <w:b/>
          <w:sz w:val="32"/>
          <w:szCs w:val="32"/>
        </w:rPr>
        <w:t>、委托的撤销</w:t>
      </w:r>
    </w:p>
    <w:p>
      <w:pPr>
        <w:spacing w:line="500" w:lineRule="exact"/>
        <w:rPr>
          <w:rFonts w:hint="eastAsia" w:ascii="仿宋_GB2312" w:eastAsia="仿宋_GB2312"/>
          <w:sz w:val="32"/>
          <w:szCs w:val="32"/>
        </w:rPr>
      </w:pPr>
      <w:r>
        <w:rPr>
          <w:rFonts w:hint="eastAsia" w:ascii="仿宋_GB2312" w:eastAsia="仿宋_GB2312"/>
          <w:sz w:val="32"/>
          <w:szCs w:val="32"/>
        </w:rPr>
        <w:t xml:space="preserve">    有下列情形之一，委托机关有权撤销委托：</w:t>
      </w:r>
    </w:p>
    <w:p>
      <w:pPr>
        <w:spacing w:line="500" w:lineRule="exact"/>
        <w:rPr>
          <w:rFonts w:hint="eastAsia" w:ascii="仿宋_GB2312" w:eastAsia="仿宋_GB2312"/>
          <w:sz w:val="32"/>
          <w:szCs w:val="32"/>
        </w:rPr>
      </w:pPr>
      <w:r>
        <w:rPr>
          <w:rFonts w:hint="eastAsia" w:ascii="仿宋_GB2312" w:eastAsia="仿宋_GB2312"/>
          <w:sz w:val="32"/>
          <w:szCs w:val="32"/>
        </w:rPr>
        <w:t xml:space="preserve">    （一）超越委托权限和范围开展执法的；</w:t>
      </w:r>
    </w:p>
    <w:p>
      <w:pPr>
        <w:spacing w:line="500" w:lineRule="exact"/>
        <w:rPr>
          <w:rFonts w:hint="eastAsia" w:ascii="仿宋_GB2312" w:eastAsia="仿宋_GB2312"/>
          <w:sz w:val="32"/>
          <w:szCs w:val="32"/>
        </w:rPr>
      </w:pPr>
      <w:r>
        <w:rPr>
          <w:rFonts w:hint="eastAsia" w:ascii="仿宋_GB2312" w:eastAsia="仿宋_GB2312"/>
          <w:sz w:val="32"/>
          <w:szCs w:val="32"/>
        </w:rPr>
        <w:t xml:space="preserve">    （二）受委托执法人员不再具备委托执法资格的；</w:t>
      </w:r>
    </w:p>
    <w:p>
      <w:pPr>
        <w:spacing w:line="500" w:lineRule="exact"/>
        <w:rPr>
          <w:rFonts w:hint="eastAsia" w:ascii="仿宋_GB2312" w:eastAsia="仿宋_GB2312"/>
          <w:sz w:val="32"/>
          <w:szCs w:val="32"/>
        </w:rPr>
      </w:pPr>
      <w:r>
        <w:rPr>
          <w:rFonts w:hint="eastAsia" w:ascii="仿宋_GB2312" w:eastAsia="仿宋_GB2312"/>
          <w:sz w:val="32"/>
          <w:szCs w:val="32"/>
        </w:rPr>
        <w:t xml:space="preserve">    （三）受委托执法人员严重违反委托执法纪律和有关规定的；</w:t>
      </w:r>
    </w:p>
    <w:p>
      <w:pPr>
        <w:spacing w:line="500" w:lineRule="exact"/>
        <w:ind w:firstLine="640"/>
        <w:rPr>
          <w:rFonts w:hint="eastAsia" w:ascii="仿宋_GB2312" w:eastAsia="仿宋_GB2312"/>
          <w:sz w:val="32"/>
          <w:szCs w:val="32"/>
        </w:rPr>
      </w:pPr>
      <w:r>
        <w:rPr>
          <w:rFonts w:hint="eastAsia" w:ascii="仿宋_GB2312" w:eastAsia="仿宋_GB2312"/>
          <w:sz w:val="32"/>
          <w:szCs w:val="32"/>
        </w:rPr>
        <w:t>（四）受委托执法机构丧失了委托条件的。</w:t>
      </w:r>
    </w:p>
    <w:p>
      <w:pPr>
        <w:bidi w:val="0"/>
      </w:pPr>
      <w:r>
        <w:rPr>
          <w:rFonts w:hint="eastAsia" w:ascii="仿宋_GB2312" w:eastAsia="仿宋_GB2312"/>
          <w:sz w:val="32"/>
          <w:szCs w:val="32"/>
        </w:rPr>
        <w:tab/>
      </w:r>
      <w:r>
        <w:rPr>
          <w:rFonts w:hint="eastAsia" w:ascii="仿宋_GB2312" w:eastAsia="仿宋_GB2312"/>
          <w:sz w:val="32"/>
          <w:szCs w:val="32"/>
        </w:rPr>
        <w:t>十一、本委托书一式三份，县</w:t>
      </w:r>
      <w:r>
        <w:rPr>
          <w:rFonts w:hint="eastAsia" w:ascii="仿宋_GB2312" w:eastAsia="仿宋_GB2312"/>
          <w:sz w:val="32"/>
          <w:szCs w:val="32"/>
          <w:lang w:eastAsia="zh-CN"/>
        </w:rPr>
        <w:t>应急管理</w:t>
      </w:r>
      <w:r>
        <w:rPr>
          <w:rFonts w:hint="eastAsia" w:ascii="仿宋_GB2312" w:eastAsia="仿宋_GB2312"/>
          <w:sz w:val="32"/>
          <w:szCs w:val="32"/>
        </w:rPr>
        <w:t>局、县</w:t>
      </w:r>
      <w:r>
        <w:rPr>
          <w:rFonts w:hint="eastAsia" w:ascii="仿宋_GB2312" w:eastAsia="仿宋_GB2312"/>
          <w:sz w:val="32"/>
          <w:szCs w:val="32"/>
          <w:lang w:eastAsia="zh-CN"/>
        </w:rPr>
        <w:t>司法局</w:t>
      </w:r>
      <w:r>
        <w:rPr>
          <w:rFonts w:hint="eastAsia" w:ascii="仿宋_GB2312" w:eastAsia="仿宋_GB2312"/>
          <w:sz w:val="32"/>
          <w:szCs w:val="32"/>
        </w:rPr>
        <w:t>、受委托</w:t>
      </w:r>
      <w:r>
        <w:rPr>
          <w:rFonts w:hint="eastAsia" w:ascii="仿宋_GB2312" w:eastAsia="仿宋_GB2312"/>
          <w:sz w:val="32"/>
          <w:szCs w:val="32"/>
          <w:lang w:eastAsia="zh-CN"/>
        </w:rPr>
        <w:t>方</w:t>
      </w:r>
      <w:r>
        <w:rPr>
          <w:rFonts w:hint="eastAsia" w:ascii="仿宋_GB2312" w:eastAsia="仿宋_GB2312"/>
          <w:sz w:val="32"/>
          <w:szCs w:val="32"/>
        </w:rPr>
        <w:t>各一份。</w:t>
      </w:r>
    </w:p>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委托方（盖章）                受委托方（盖章）</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法定代表人（签字）            法定代表人（签字）</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960" w:firstLineChars="3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960" w:firstLineChars="300"/>
        <w:textAlignment w:val="auto"/>
        <w:rPr>
          <w:rFonts w:hint="eastAsia" w:ascii="仿宋_GB2312" w:eastAsia="仿宋_GB2312"/>
          <w:color w:val="auto"/>
          <w:sz w:val="32"/>
          <w:szCs w:val="32"/>
        </w:rPr>
      </w:pPr>
      <w:r>
        <w:rPr>
          <w:rFonts w:hint="eastAsia" w:ascii="仿宋_GB2312" w:eastAsia="仿宋_GB2312"/>
          <w:color w:val="auto"/>
          <w:sz w:val="32"/>
          <w:szCs w:val="32"/>
        </w:rPr>
        <w:t>年   月   日                  年   月   日</w:t>
      </w:r>
    </w:p>
    <w:p>
      <w:pPr>
        <w:keepNext w:val="0"/>
        <w:keepLines w:val="0"/>
        <w:pageBreakBefore w:val="0"/>
        <w:kinsoku/>
        <w:wordWrap/>
        <w:overflowPunct/>
        <w:topLinePunct w:val="0"/>
        <w:autoSpaceDE/>
        <w:autoSpaceDN/>
        <w:bidi w:val="0"/>
        <w:adjustRightInd/>
        <w:snapToGrid/>
        <w:spacing w:line="510" w:lineRule="exact"/>
        <w:ind w:firstLine="640" w:firstLineChars="200"/>
        <w:jc w:val="center"/>
        <w:textAlignment w:val="auto"/>
        <w:rPr>
          <w:rFonts w:hint="default" w:ascii="仿宋_GB2312" w:hAnsi="仿宋_GB2312" w:eastAsia="仿宋_GB2312" w:cs="仿宋_GB2312"/>
          <w:b w:val="0"/>
          <w:bCs w:val="0"/>
          <w:color w:val="000000"/>
          <w:sz w:val="32"/>
          <w:szCs w:val="32"/>
          <w:lang w:val="en-US" w:eastAsia="zh-CN"/>
        </w:rPr>
      </w:pPr>
    </w:p>
    <w:p/>
    <w:sectPr>
      <w:footerReference r:id="rId3" w:type="default"/>
      <w:pgSz w:w="11906" w:h="16838"/>
      <w:pgMar w:top="1440" w:right="1123"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mZhOTA2OGYxMjIyYjZjNThkNDFkNTI3N2FlMzMifQ=="/>
  </w:docVars>
  <w:rsids>
    <w:rsidRoot w:val="61122FD8"/>
    <w:rsid w:val="047E4B02"/>
    <w:rsid w:val="055162E0"/>
    <w:rsid w:val="14417E87"/>
    <w:rsid w:val="16B1179F"/>
    <w:rsid w:val="5C0848BE"/>
    <w:rsid w:val="61122FD8"/>
    <w:rsid w:val="64E16C46"/>
    <w:rsid w:val="CEF69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2024-01-02T12:47:00Z</dcterms:created>
  <dc:creator>Administrator</dc:creator>
  <cp:lastModifiedBy>ysgz</cp:lastModifiedBy>
  <dcterms:modified xsi:type="dcterms:W3CDTF">2024-01-10T16:37:07Z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172ED72DBECF47EBBF4E5A1B47BE2F8A_13</vt:lpwstr>
  </property>
</Properties>
</file>