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99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460"/>
        <w:gridCol w:w="926"/>
        <w:gridCol w:w="556"/>
        <w:gridCol w:w="607"/>
        <w:gridCol w:w="647"/>
        <w:gridCol w:w="536"/>
        <w:gridCol w:w="2698"/>
        <w:gridCol w:w="404"/>
        <w:gridCol w:w="475"/>
        <w:gridCol w:w="475"/>
        <w:gridCol w:w="475"/>
        <w:gridCol w:w="536"/>
        <w:gridCol w:w="419"/>
        <w:gridCol w:w="464"/>
        <w:gridCol w:w="424"/>
        <w:gridCol w:w="277"/>
        <w:gridCol w:w="277"/>
        <w:gridCol w:w="277"/>
        <w:gridCol w:w="277"/>
        <w:gridCol w:w="277"/>
        <w:gridCol w:w="277"/>
        <w:gridCol w:w="526"/>
      </w:tblGrid>
      <w:tr w14:paraId="3A11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520" w:hRule="atLeast"/>
        </w:trPr>
        <w:tc>
          <w:tcPr>
            <w:tcW w:w="12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15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6864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1139" w:hRule="atLeast"/>
        </w:trPr>
        <w:tc>
          <w:tcPr>
            <w:tcW w:w="12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8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开阳县2025年市级财政衔接推进乡村振兴（少数民族发展任务）补助资金明细表</w:t>
            </w:r>
          </w:p>
        </w:tc>
      </w:tr>
      <w:tr w14:paraId="7B62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90" w:hRule="atLeast"/>
        </w:trPr>
        <w:tc>
          <w:tcPr>
            <w:tcW w:w="12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单位：万元/户/人</w:t>
            </w:r>
          </w:p>
        </w:tc>
      </w:tr>
      <w:tr w14:paraId="4556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1271" w:hRule="atLeast"/>
        </w:trPr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9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9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A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2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项目二级类型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F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32D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0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1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9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受益农户  (户)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3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受益农户(人)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2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脱贫农户  (户)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3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脱贫农户(人)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F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监测农户  (户)</w:t>
            </w:r>
          </w:p>
        </w:tc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A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监测农户(人)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BB6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90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5A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A2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606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E4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9A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CBF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141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F0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4AFD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74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CC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直接工程费用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E8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8B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12D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80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1E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F07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879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BA7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33B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AD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D48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02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0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769" w:hRule="atLeast"/>
        </w:trPr>
        <w:tc>
          <w:tcPr>
            <w:tcW w:w="7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221.77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D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9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1788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5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3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D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7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1D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C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3171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5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冯三镇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辉黔村坡上田至青山组通组路硬化项目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农村基础设施（产业路）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辉黔村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辉黔村坡上田至青山组通组路硬化项目：新建通组路1600米，3.5米宽，5个错车道，厚0.15米，C25砼路面。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2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冯三镇人民政府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3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6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A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A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C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以工代赈（2025县级十件实事）</w:t>
            </w:r>
          </w:p>
        </w:tc>
      </w:tr>
      <w:tr w14:paraId="6675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2016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龙岗镇大荆村管网改造提升工程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农村供水保障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农村供水保障建设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D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大荆村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新建配水支管8837米，闸阀井13座。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2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E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龙岗镇人民政府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6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4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7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以工代赈</w:t>
            </w:r>
          </w:p>
        </w:tc>
      </w:tr>
      <w:tr w14:paraId="12A3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2823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永温镇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永温镇永亨村青山-落水洞防洪堤基础设施项目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永亨村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-落水洞450米主沟，宽1.8米宽，深1米，沟壁厚0.5米，采用浆砌石填筑，淤泥挖运350立方米，采用毛石进行换填。癞子洞田坝灌溉沟渠长650米，宽30cm，高30cm，采用水泥砂浆浇灌，覆盖中寨、大土、坪坝、塘坎、下寨、烟灯坡等6个村民小组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永温镇人民政府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B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7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以工代赈</w:t>
            </w:r>
          </w:p>
        </w:tc>
      </w:tr>
      <w:tr w14:paraId="5EF5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3023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米坪乡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米坪乡云湾村黄桃管护项目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农村照明建设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5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云湾村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管护黄桃228亩（肥料采购）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投资概算：采购复合肥（氮磷钾含量15-15-15）         17吨5.5万元。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D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A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米坪乡人民政府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F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B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4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A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6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6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3053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高寨乡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高寨乡平寨村非遗产业化建设项目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B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新型农村集体经济发展项目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F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平寨村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D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修缮房屋40平方米，购买服饰10套，蜡染热熔炉10套，制作文创产品50件。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高宅乡人民政府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2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许艳莉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F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4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98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7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F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237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禾丰乡田冲村路灯安装项目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农村供水保障建设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D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田冲村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采购太阳能路灯300盏安装在田冲村，主要用于村组道路照明。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F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7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A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4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以工代赈</w:t>
            </w:r>
          </w:p>
        </w:tc>
      </w:tr>
      <w:tr w14:paraId="1272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8" w:type="dxa"/>
          <w:wAfter w:w="1279" w:type="dxa"/>
          <w:trHeight w:val="3182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禾丰乡穿洞村饮水提升改造工程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农村供水保障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农村供水保障建设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0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穿洞村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引水钢管4.5km，新建配水管道PE100级dn50（1.6MPa）管300m，新建配水管道PE100级dn40（1.6MPa）管1800m，新建配水管道PE100级dn32（1.6MPa）管4220m，新建配水管道PE100级dn25（1.6MPa）管3100m，新建配水管道PE100级dn20（1.6MPa）管5870m。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禾丰乡人民政府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开阳县民宗局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蒋万强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4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C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8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以工代赈</w:t>
            </w:r>
          </w:p>
        </w:tc>
      </w:tr>
    </w:tbl>
    <w:p w14:paraId="17497398">
      <w:pPr>
        <w:spacing w:line="520" w:lineRule="exact"/>
        <w:rPr>
          <w:rFonts w:ascii="黑体" w:hAnsi="黑体" w:eastAsia="黑体" w:cs="宋体"/>
          <w:kern w:val="0"/>
          <w:sz w:val="32"/>
          <w:szCs w:val="32"/>
        </w:rPr>
      </w:pPr>
    </w:p>
    <w:p w14:paraId="6856EEA6">
      <w:pPr>
        <w:spacing w:line="560" w:lineRule="exact"/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984" w:header="851" w:footer="14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9972">
    <w:pPr>
      <w:pStyle w:val="5"/>
      <w:jc w:val="right"/>
    </w:pPr>
  </w:p>
  <w:p w14:paraId="73442D6D"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DD9EB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eHnStIAAAAFAQAADwAAAAAAAAABACAAAAAiAAAAZHJzL2Rvd25yZXYueG1sUEsBAhQAFAAA&#10;AAgAh07iQHz3CGS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6DD9EB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6B0201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1C5AEF6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47B8">
    <w:pPr>
      <w:pStyle w:val="5"/>
    </w:pPr>
  </w:p>
  <w:p w14:paraId="52F9E0E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AD0F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Hu0XtIAAAAFAQAADwAAAAAAAAABACAAAAAiAAAAZHJzL2Rvd25yZXYueG1sUEsBAhQAFAAA&#10;AAgAh07iQMtvWUu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BAD0F8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58ABF4">
    <w:pPr>
      <w:pStyle w:val="5"/>
      <w:rPr>
        <w:rFonts w:asciiTheme="minorEastAsia" w:hAnsiTheme="minorEastAsia" w:eastAsiaTheme="minorEastAsia"/>
        <w:sz w:val="28"/>
        <w:szCs w:val="28"/>
      </w:rPr>
    </w:pPr>
  </w:p>
  <w:p w14:paraId="6A3859A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333C">
    <w:pPr>
      <w:pStyle w:val="6"/>
      <w:pBdr>
        <w:bottom w:val="none" w:color="auto" w:sz="0" w:space="0"/>
      </w:pBdr>
    </w:pPr>
  </w:p>
  <w:p w14:paraId="7E859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C6A3F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B3899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3B614D"/>
    <w:rsid w:val="08B862FF"/>
    <w:rsid w:val="09B83BEA"/>
    <w:rsid w:val="09F267AC"/>
    <w:rsid w:val="0CC30DCE"/>
    <w:rsid w:val="0F693588"/>
    <w:rsid w:val="11CB560D"/>
    <w:rsid w:val="14455D72"/>
    <w:rsid w:val="14891850"/>
    <w:rsid w:val="16A94667"/>
    <w:rsid w:val="16D315B1"/>
    <w:rsid w:val="16D92F2E"/>
    <w:rsid w:val="16F9760E"/>
    <w:rsid w:val="17257815"/>
    <w:rsid w:val="17526608"/>
    <w:rsid w:val="17C4789D"/>
    <w:rsid w:val="180F288B"/>
    <w:rsid w:val="181F48FB"/>
    <w:rsid w:val="194B3AE5"/>
    <w:rsid w:val="1A112118"/>
    <w:rsid w:val="1BB36684"/>
    <w:rsid w:val="1C68346F"/>
    <w:rsid w:val="1D070F29"/>
    <w:rsid w:val="1D5614D8"/>
    <w:rsid w:val="1E692F03"/>
    <w:rsid w:val="1EF94842"/>
    <w:rsid w:val="1FAA740D"/>
    <w:rsid w:val="204C3556"/>
    <w:rsid w:val="24AE4AF3"/>
    <w:rsid w:val="26CA041B"/>
    <w:rsid w:val="284B3587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0E65A9F"/>
    <w:rsid w:val="315C441F"/>
    <w:rsid w:val="322C3525"/>
    <w:rsid w:val="33615CE5"/>
    <w:rsid w:val="337C16AA"/>
    <w:rsid w:val="339D5B97"/>
    <w:rsid w:val="344F3327"/>
    <w:rsid w:val="34E538A2"/>
    <w:rsid w:val="359A4266"/>
    <w:rsid w:val="36244368"/>
    <w:rsid w:val="36971C9C"/>
    <w:rsid w:val="378123A9"/>
    <w:rsid w:val="38E45790"/>
    <w:rsid w:val="3A9804C0"/>
    <w:rsid w:val="3B1568A6"/>
    <w:rsid w:val="3CE32D78"/>
    <w:rsid w:val="3DBD64D6"/>
    <w:rsid w:val="3E620CCC"/>
    <w:rsid w:val="40F32122"/>
    <w:rsid w:val="440640CA"/>
    <w:rsid w:val="44874BE7"/>
    <w:rsid w:val="44BE26ED"/>
    <w:rsid w:val="450B6683"/>
    <w:rsid w:val="468575E7"/>
    <w:rsid w:val="469735B0"/>
    <w:rsid w:val="46C90B79"/>
    <w:rsid w:val="473F5DDD"/>
    <w:rsid w:val="48B77C85"/>
    <w:rsid w:val="495225F3"/>
    <w:rsid w:val="49C87B1D"/>
    <w:rsid w:val="4A1F6E79"/>
    <w:rsid w:val="4A335201"/>
    <w:rsid w:val="4A895CED"/>
    <w:rsid w:val="4B1B26BD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78973FD"/>
    <w:rsid w:val="588A0B6D"/>
    <w:rsid w:val="590644F2"/>
    <w:rsid w:val="5A6373A0"/>
    <w:rsid w:val="5A760D95"/>
    <w:rsid w:val="5A761EDE"/>
    <w:rsid w:val="5BE25ECF"/>
    <w:rsid w:val="5C686CB0"/>
    <w:rsid w:val="5D203909"/>
    <w:rsid w:val="5D8B19CF"/>
    <w:rsid w:val="5DA5538C"/>
    <w:rsid w:val="5E0B54E4"/>
    <w:rsid w:val="5F7B2A1E"/>
    <w:rsid w:val="5FC53A18"/>
    <w:rsid w:val="60DB1452"/>
    <w:rsid w:val="6139463E"/>
    <w:rsid w:val="62E05A4F"/>
    <w:rsid w:val="62EE47AC"/>
    <w:rsid w:val="641A1229"/>
    <w:rsid w:val="64B31A1F"/>
    <w:rsid w:val="64F329AC"/>
    <w:rsid w:val="653C69AE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530ADC"/>
    <w:rsid w:val="71816731"/>
    <w:rsid w:val="735C724B"/>
    <w:rsid w:val="73EF1924"/>
    <w:rsid w:val="747007C8"/>
    <w:rsid w:val="74D93769"/>
    <w:rsid w:val="754662C0"/>
    <w:rsid w:val="7716110C"/>
    <w:rsid w:val="779D3F8C"/>
    <w:rsid w:val="77F53212"/>
    <w:rsid w:val="791F41B5"/>
    <w:rsid w:val="79883014"/>
    <w:rsid w:val="7EB119F1"/>
    <w:rsid w:val="7F3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75AD0-0830-40DB-B7FE-0FC8FB0FF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5</Pages>
  <Words>2262</Words>
  <Characters>2624</Characters>
  <Lines>10</Lines>
  <Paragraphs>7</Paragraphs>
  <TotalTime>0</TotalTime>
  <ScaleCrop>false</ScaleCrop>
  <LinksUpToDate>false</LinksUpToDate>
  <CharactersWithSpaces>2946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2017-07-05T05:51:00Z</dcterms:created>
  <dc:creator>FtpDown</dc:creator>
  <cp:lastModifiedBy>朱颜辞镜花辞树</cp:lastModifiedBy>
  <cp:lastPrinted>2025-07-24T04:34:00Z</cp:lastPrinted>
  <dcterms:modified xsi:type="dcterms:W3CDTF">2025-08-29T03:52:08Z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6D709745667741A1A5E42E23C7634679_13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