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8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784DD813">
      <w:pPr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1"/>
          <w:w w:val="83"/>
          <w:kern w:val="0"/>
          <w:sz w:val="44"/>
          <w:szCs w:val="44"/>
          <w:u w:val="none"/>
          <w:fitText w:val="7920" w:id="1267490839"/>
          <w:lang w:val="en-US" w:eastAsia="zh-CN" w:bidi="ar"/>
        </w:rPr>
        <w:t>开阳县2025年“瘦肉精”快速检测试剂采购清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21"/>
          <w:w w:val="83"/>
          <w:kern w:val="0"/>
          <w:sz w:val="44"/>
          <w:szCs w:val="44"/>
          <w:u w:val="none"/>
          <w:fitText w:val="7920" w:id="1267490839"/>
          <w:lang w:val="en-US" w:eastAsia="zh-CN" w:bidi="ar"/>
        </w:rPr>
        <w:t>单</w:t>
      </w:r>
    </w:p>
    <w:tbl>
      <w:tblPr>
        <w:tblStyle w:val="2"/>
        <w:tblW w:w="8315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780"/>
        <w:gridCol w:w="1604"/>
        <w:gridCol w:w="1517"/>
        <w:gridCol w:w="965"/>
        <w:gridCol w:w="1126"/>
        <w:gridCol w:w="1085"/>
        <w:gridCol w:w="1238"/>
      </w:tblGrid>
      <w:tr w14:paraId="578F205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0AB64996">
            <w:pPr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1DB17133">
            <w:pPr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产品名称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4A61B3EA">
            <w:pPr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规格型号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3FCCABA5">
            <w:pPr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4D3A6515">
            <w:pPr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4D2FAB10">
            <w:pPr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总价（元）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E2D4916">
            <w:pPr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交货期</w:t>
            </w:r>
          </w:p>
        </w:tc>
      </w:tr>
      <w:tr w14:paraId="6791082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7CF8D10A">
            <w:pPr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13230A9E">
            <w:pPr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β- 激动剂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三联十四合一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快速检测卡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120BEE83">
            <w:pPr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10T/盒，检出限≤5ppb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5FEE0192">
            <w:pPr>
              <w:bidi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536CCE1A">
            <w:pPr>
              <w:bidi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314F4E88">
            <w:pPr>
              <w:bidi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EC7B7">
            <w:pPr>
              <w:bidi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40DC0B9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备注：</w:t>
      </w:r>
      <w:r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用于供应校园餐的肉类“瘦肉精” 100% 检测，符合《中华人民共和国农产品质量安全法》《中华人民共和国食品安全法》相关要求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。</w:t>
      </w:r>
      <w:bookmarkStart w:id="0" w:name="_GoBack"/>
      <w:bookmarkEnd w:id="0"/>
    </w:p>
    <w:p w14:paraId="728F49CA">
      <w:pPr>
        <w:keepNext w:val="0"/>
        <w:keepLines w:val="0"/>
        <w:pageBreakBefore w:val="0"/>
        <w:widowControl w:val="0"/>
        <w:tabs>
          <w:tab w:val="center" w:pos="4321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EE377D5">
      <w:pPr>
        <w:keepNext w:val="0"/>
        <w:keepLines w:val="0"/>
        <w:pageBreakBefore w:val="0"/>
        <w:widowControl w:val="0"/>
        <w:tabs>
          <w:tab w:val="center" w:pos="4321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报价方名称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</w:p>
    <w:p w14:paraId="099AD430">
      <w:pPr>
        <w:keepNext w:val="0"/>
        <w:keepLines w:val="0"/>
        <w:pageBreakBefore w:val="0"/>
        <w:widowControl w:val="0"/>
        <w:tabs>
          <w:tab w:val="center" w:pos="4321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报价方代表签字：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3583542F">
      <w:pPr>
        <w:keepNext w:val="0"/>
        <w:keepLines w:val="0"/>
        <w:pageBreakBefore w:val="0"/>
        <w:widowControl w:val="0"/>
        <w:tabs>
          <w:tab w:val="center" w:pos="4321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职务：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</w:p>
    <w:p w14:paraId="4A82E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E0CF1"/>
    <w:rsid w:val="14C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2025-10-22T05:45:00Z</dcterms:created>
  <dc:creator>Administrator</dc:creator>
  <cp:lastModifiedBy>Administrator</cp:lastModifiedBy>
  <dcterms:modified xsi:type="dcterms:W3CDTF">2025-10-22T05:45:42Z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0D08D1E8C80D4ACD9A97412EA746B5BC_11</vt:lpwstr>
  </property>
  <property fmtid="{D5CDD505-2E9C-101B-9397-08002B2CF9AE}" pid="4" name="KSOTemplateDocerSaveRecord">
    <vt:lpwstr>eyJoZGlkIjoiZWZkOTQ4OThmOGQ1OWIxZjkxMTc5MGRhZWUyNDg5ZDUifQ==</vt:lpwstr>
  </property>
</Properties>
</file>