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31" w:rsidRDefault="00C51696">
      <w:pPr>
        <w:spacing w:after="0" w:line="56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3.</w:t>
      </w:r>
    </w:p>
    <w:p w:rsidR="00231E31" w:rsidRDefault="00231E31">
      <w:pPr>
        <w:spacing w:after="0" w:line="560" w:lineRule="exact"/>
        <w:jc w:val="both"/>
        <w:rPr>
          <w:rFonts w:ascii="黑体" w:eastAsia="黑体" w:hAnsi="黑体" w:cs="黑体"/>
          <w:sz w:val="32"/>
          <w:szCs w:val="32"/>
        </w:rPr>
      </w:pPr>
    </w:p>
    <w:p w:rsidR="00231E31" w:rsidRDefault="00C51696">
      <w:pPr>
        <w:spacing w:after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健康体检须知</w:t>
      </w:r>
    </w:p>
    <w:p w:rsidR="00231E31" w:rsidRDefault="00231E31">
      <w:pPr>
        <w:widowControl w:val="0"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231E31" w:rsidRDefault="00361EB4">
      <w:pPr>
        <w:widowControl w:val="0"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为了准确的反映</w:t>
      </w:r>
      <w:r w:rsidR="00C51696">
        <w:rPr>
          <w:rFonts w:ascii="仿宋_GB2312" w:eastAsia="仿宋_GB2312" w:hAnsi="仿宋_GB2312" w:cs="仿宋_GB2312" w:hint="eastAsia"/>
          <w:sz w:val="32"/>
          <w:szCs w:val="32"/>
        </w:rPr>
        <w:t>您身体的真实情况，请您注意以下事项：</w:t>
      </w:r>
    </w:p>
    <w:p w:rsidR="00231E31" w:rsidRDefault="00C51696">
      <w:pPr>
        <w:pStyle w:val="a5"/>
        <w:widowControl w:val="0"/>
        <w:spacing w:after="0" w:line="56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体检前三天规律饮食，限高脂、高蛋白饮食，不要饮酒，注意休息，避免劳累。</w:t>
      </w:r>
    </w:p>
    <w:p w:rsidR="00231E31" w:rsidRDefault="00C51696">
      <w:pPr>
        <w:pStyle w:val="a5"/>
        <w:widowControl w:val="0"/>
        <w:spacing w:after="0" w:line="56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体检前一天晚上</w:t>
      </w:r>
      <w:r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开始禁食（包括饮水、吃药）。体检当日需空腹体检的项目有：采血、腹部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超、</w:t>
      </w:r>
      <w:r>
        <w:rPr>
          <w:rFonts w:ascii="仿宋_GB2312" w:eastAsia="仿宋_GB2312" w:hAnsi="仿宋_GB2312" w:cs="仿宋_GB2312" w:hint="eastAsia"/>
          <w:sz w:val="32"/>
          <w:szCs w:val="32"/>
        </w:rPr>
        <w:t>C14</w:t>
      </w:r>
      <w:r>
        <w:rPr>
          <w:rFonts w:ascii="仿宋_GB2312" w:eastAsia="仿宋_GB2312" w:hAnsi="仿宋_GB2312" w:cs="仿宋_GB2312" w:hint="eastAsia"/>
          <w:sz w:val="32"/>
          <w:szCs w:val="32"/>
        </w:rPr>
        <w:t>呼气试验、胃镜等。进行膀胱、前列腺或子宫附件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超检查者，检查前请勿解小便（憋尿），待膀胱充盈后再行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超检查。</w:t>
      </w:r>
    </w:p>
    <w:p w:rsidR="00231E31" w:rsidRDefault="00C51696">
      <w:pPr>
        <w:pStyle w:val="a5"/>
        <w:widowControl w:val="0"/>
        <w:spacing w:after="0" w:line="56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有慢性疾病的体检者，要按照医嘱定时定量的服用药物，</w:t>
      </w:r>
      <w:r>
        <w:rPr>
          <w:rFonts w:ascii="仿宋_GB2312" w:eastAsia="仿宋_GB2312" w:hAnsi="仿宋_GB2312" w:cs="仿宋_GB2312" w:hint="eastAsia"/>
          <w:sz w:val="32"/>
          <w:szCs w:val="32"/>
        </w:rPr>
        <w:t>以少量温开水送服，</w:t>
      </w:r>
      <w:r>
        <w:rPr>
          <w:rFonts w:ascii="仿宋_GB2312" w:eastAsia="仿宋_GB2312" w:hAnsi="仿宋_GB2312" w:cs="仿宋_GB2312" w:hint="eastAsia"/>
          <w:sz w:val="32"/>
          <w:szCs w:val="32"/>
        </w:rPr>
        <w:t>不要在体检时擅自停药，以保证治疗效果，防止停药后意外发生。</w:t>
      </w:r>
    </w:p>
    <w:p w:rsidR="00231E31" w:rsidRDefault="00C51696">
      <w:pPr>
        <w:pStyle w:val="a5"/>
        <w:widowControl w:val="0"/>
        <w:spacing w:after="0" w:line="56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妇科检查或阴超检查</w:t>
      </w:r>
      <w:r w:rsidR="00361EB4">
        <w:rPr>
          <w:rFonts w:ascii="仿宋_GB2312" w:eastAsia="仿宋_GB2312" w:hAnsi="仿宋_GB2312" w:cs="仿宋_GB2312" w:hint="eastAsia"/>
          <w:sz w:val="32"/>
          <w:szCs w:val="32"/>
        </w:rPr>
        <w:t>仅</w:t>
      </w:r>
      <w:r>
        <w:rPr>
          <w:rFonts w:ascii="仿宋_GB2312" w:eastAsia="仿宋_GB2312" w:hAnsi="仿宋_GB2312" w:cs="仿宋_GB2312" w:hint="eastAsia"/>
          <w:sz w:val="32"/>
          <w:szCs w:val="32"/>
        </w:rPr>
        <w:t>限于已婚者。女性月经期间请勿做妇科及尿液检查，待经期完毕后再补检；怀孕或已受孕者，请事先告知医务人员，勿做</w:t>
      </w:r>
      <w:r>
        <w:rPr>
          <w:rFonts w:ascii="仿宋_GB2312" w:eastAsia="仿宋_GB2312" w:hAnsi="仿宋_GB2312" w:cs="仿宋_GB2312" w:hint="eastAsia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光检查、宫颈图片检查、阴超及妇科检查。</w:t>
      </w:r>
    </w:p>
    <w:p w:rsidR="00231E31" w:rsidRDefault="00C51696">
      <w:pPr>
        <w:pStyle w:val="a5"/>
        <w:widowControl w:val="0"/>
        <w:spacing w:after="0" w:line="56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体检当日，敬请穿宽松衣服，请勿穿着胸前带有金属</w:t>
      </w:r>
      <w:r>
        <w:rPr>
          <w:rFonts w:ascii="仿宋_GB2312" w:eastAsia="仿宋_GB2312" w:hAnsi="仿宋_GB2312" w:cs="仿宋_GB2312" w:hint="eastAsia"/>
          <w:sz w:val="32"/>
          <w:szCs w:val="32"/>
        </w:rPr>
        <w:t>饰</w:t>
      </w:r>
      <w:r>
        <w:rPr>
          <w:rFonts w:ascii="仿宋_GB2312" w:eastAsia="仿宋_GB2312" w:hAnsi="仿宋_GB2312" w:cs="仿宋_GB2312" w:hint="eastAsia"/>
          <w:sz w:val="32"/>
          <w:szCs w:val="32"/>
        </w:rPr>
        <w:t>物的衣服。女士体检当日请勿穿连衣裙、连裤袜。</w:t>
      </w:r>
    </w:p>
    <w:p w:rsidR="00231E31" w:rsidRDefault="00C51696">
      <w:pPr>
        <w:pStyle w:val="a5"/>
        <w:widowControl w:val="0"/>
        <w:spacing w:after="0" w:line="56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来院后，先抽血，或做彩超等餐前检查，餐后检查秩序先后可任选，在进行各科检查时，请务必按体检内容逐项检查，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不要漏</w:t>
      </w:r>
      <w:r>
        <w:rPr>
          <w:rFonts w:ascii="仿宋_GB2312" w:eastAsia="仿宋_GB2312" w:hAnsi="仿宋_GB2312" w:cs="仿宋_GB2312" w:hint="eastAsia"/>
          <w:sz w:val="32"/>
          <w:szCs w:val="32"/>
        </w:rPr>
        <w:t>检，以免影响最后检查结果。</w:t>
      </w:r>
    </w:p>
    <w:p w:rsidR="00231E31" w:rsidRDefault="00C51696">
      <w:pPr>
        <w:pStyle w:val="a5"/>
        <w:widowControl w:val="0"/>
        <w:spacing w:after="0" w:line="56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在检查中，可根据病情需要由主检医师决定或建议加查项目；请您配合医生认真检查所有项目，若拒绝检查某一项造成漏诊，责任由受检者自负。</w:t>
      </w:r>
    </w:p>
    <w:p w:rsidR="00231E31" w:rsidRDefault="00C51696">
      <w:pPr>
        <w:pStyle w:val="a5"/>
        <w:widowControl w:val="0"/>
        <w:spacing w:after="0" w:line="56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检查完毕，体检报告于一周后由本人或单位领取。</w:t>
      </w:r>
    </w:p>
    <w:p w:rsidR="00231E31" w:rsidRDefault="00C51696">
      <w:pPr>
        <w:pStyle w:val="a5"/>
        <w:widowControl w:val="0"/>
        <w:spacing w:after="0" w:line="56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sz w:val="32"/>
          <w:szCs w:val="32"/>
        </w:rPr>
        <w:t>一次健康检查未发现异常并不代表完全没有潜在疾病，若出现疾病症状，应及时就医。本中心为健康体检机构，如有发热、腹泻等急性疾病，请及时就诊，体检另行安排。请您认真听取医生建议，爱护您的身体。</w:t>
      </w:r>
    </w:p>
    <w:p w:rsidR="00231E31" w:rsidRDefault="00C51696">
      <w:pPr>
        <w:pStyle w:val="a5"/>
        <w:widowControl w:val="0"/>
        <w:spacing w:after="0" w:line="56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</w:t>
      </w:r>
      <w:r>
        <w:rPr>
          <w:rFonts w:ascii="仿宋_GB2312" w:eastAsia="仿宋_GB2312" w:hAnsi="仿宋_GB2312" w:cs="仿宋_GB2312" w:hint="eastAsia"/>
          <w:sz w:val="32"/>
          <w:szCs w:val="32"/>
        </w:rPr>
        <w:t>体检时间早上</w:t>
      </w:r>
      <w:r>
        <w:rPr>
          <w:rFonts w:ascii="仿宋_GB2312" w:eastAsia="仿宋_GB2312" w:hAnsi="仿宋_GB2312" w:cs="仿宋_GB2312" w:hint="eastAsia"/>
          <w:sz w:val="32"/>
          <w:szCs w:val="32"/>
        </w:rPr>
        <w:t>7:30</w:t>
      </w:r>
      <w:r>
        <w:rPr>
          <w:rFonts w:ascii="仿宋_GB2312" w:eastAsia="仿宋_GB2312" w:hAnsi="仿宋_GB2312" w:cs="仿宋_GB2312" w:hint="eastAsia"/>
          <w:sz w:val="32"/>
          <w:szCs w:val="32"/>
        </w:rPr>
        <w:t>点开始，</w:t>
      </w:r>
      <w:r>
        <w:rPr>
          <w:rFonts w:ascii="仿宋_GB2312" w:eastAsia="仿宋_GB2312" w:hAnsi="仿宋_GB2312" w:cs="仿宋_GB2312" w:hint="eastAsia"/>
          <w:sz w:val="32"/>
          <w:szCs w:val="32"/>
        </w:rPr>
        <w:t>体检时请您务必带上本人身份证。</w:t>
      </w:r>
    </w:p>
    <w:p w:rsidR="00231E31" w:rsidRDefault="00C51696">
      <w:pPr>
        <w:pStyle w:val="a5"/>
        <w:widowControl w:val="0"/>
        <w:spacing w:after="0" w:line="56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</w:t>
      </w:r>
      <w:r>
        <w:rPr>
          <w:rFonts w:ascii="仿宋_GB2312" w:eastAsia="仿宋_GB2312" w:hAnsi="仿宋_GB2312" w:cs="仿宋_GB2312" w:hint="eastAsia"/>
          <w:sz w:val="32"/>
          <w:szCs w:val="32"/>
        </w:rPr>
        <w:t>不符合疫情防控要求的人员不得参加体检，参加体检的人员必须全程佩戴医用口罩。</w:t>
      </w:r>
    </w:p>
    <w:p w:rsidR="00231E31" w:rsidRDefault="00C51696">
      <w:pPr>
        <w:pStyle w:val="a5"/>
        <w:widowControl w:val="0"/>
        <w:spacing w:after="0" w:line="56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</w:t>
      </w:r>
      <w:r>
        <w:rPr>
          <w:rFonts w:ascii="仿宋_GB2312" w:eastAsia="仿宋_GB2312" w:hAnsi="仿宋_GB2312" w:cs="仿宋_GB2312" w:hint="eastAsia"/>
          <w:sz w:val="32"/>
          <w:szCs w:val="32"/>
        </w:rPr>
        <w:t>请您遵守以上的各项注意事项，否则可能影响您健康体检结论的准确性。</w:t>
      </w:r>
    </w:p>
    <w:p w:rsidR="00231E31" w:rsidRDefault="00231E31">
      <w:pPr>
        <w:pStyle w:val="a5"/>
        <w:widowControl w:val="0"/>
        <w:spacing w:after="0" w:line="56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sectPr w:rsidR="00231E31" w:rsidSect="00231E31">
      <w:footerReference w:type="default" r:id="rId7"/>
      <w:pgSz w:w="11906" w:h="16838"/>
      <w:pgMar w:top="2098" w:right="1474" w:bottom="1984" w:left="1588" w:header="708" w:footer="708" w:gutter="0"/>
      <w:pgNumType w:fmt="numberInDash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696" w:rsidRDefault="00C51696">
      <w:r>
        <w:separator/>
      </w:r>
    </w:p>
  </w:endnote>
  <w:endnote w:type="continuationSeparator" w:id="0">
    <w:p w:rsidR="00C51696" w:rsidRDefault="00C51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E31" w:rsidRDefault="00231E3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104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231E31" w:rsidRDefault="00231E31">
                <w:pPr>
                  <w:pStyle w:val="a3"/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C51696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361EB4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696" w:rsidRDefault="00C51696">
      <w:pPr>
        <w:spacing w:after="0"/>
      </w:pPr>
      <w:r>
        <w:separator/>
      </w:r>
    </w:p>
  </w:footnote>
  <w:footnote w:type="continuationSeparator" w:id="0">
    <w:p w:rsidR="00C51696" w:rsidRDefault="00C5169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720"/>
  <w:characterSpacingControl w:val="doNotCompress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ODFiYzM3ODRhOWEzODM0MWY0ZjkwZjU0ZjA0MjRlMGYifQ=="/>
  </w:docVars>
  <w:rsids>
    <w:rsidRoot w:val="00D31D50"/>
    <w:rsid w:val="001401E1"/>
    <w:rsid w:val="00231E31"/>
    <w:rsid w:val="00323B43"/>
    <w:rsid w:val="00361EB4"/>
    <w:rsid w:val="003B62DF"/>
    <w:rsid w:val="003D37D8"/>
    <w:rsid w:val="00426133"/>
    <w:rsid w:val="004358AB"/>
    <w:rsid w:val="00850A37"/>
    <w:rsid w:val="008B7726"/>
    <w:rsid w:val="00A80A01"/>
    <w:rsid w:val="00AF480A"/>
    <w:rsid w:val="00B92D3D"/>
    <w:rsid w:val="00C51696"/>
    <w:rsid w:val="00D31D50"/>
    <w:rsid w:val="00FC7701"/>
    <w:rsid w:val="069B62AE"/>
    <w:rsid w:val="1CE4526B"/>
    <w:rsid w:val="22296E91"/>
    <w:rsid w:val="39FF7438"/>
    <w:rsid w:val="3F3419B5"/>
    <w:rsid w:val="5765732C"/>
    <w:rsid w:val="646A68A8"/>
    <w:rsid w:val="64B328C1"/>
    <w:rsid w:val="6C574C51"/>
    <w:rsid w:val="6D024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31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31E31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31E3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231E31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231E31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31E3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2017-05-15T03:30:00Z</cp:lastPrinted>
  <dcterms:created xsi:type="dcterms:W3CDTF">2008-09-11T17:20:00Z</dcterms:created>
  <dcterms:modified xsi:type="dcterms:W3CDTF">2022-08-22T03:21:00Z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D46B62E0757F4CF7A4665B02595947B9</vt:lpwstr>
  </property>
</Properties>
</file>