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83" w:rsidRPr="00246865" w:rsidRDefault="00172B83" w:rsidP="00172B83">
      <w:pPr>
        <w:spacing w:line="560" w:lineRule="exact"/>
        <w:jc w:val="left"/>
        <w:rPr>
          <w:rFonts w:ascii="黑体" w:eastAsia="黑体" w:hAnsi="黑体" w:cs="仿宋_GB2312"/>
          <w:sz w:val="32"/>
          <w:szCs w:val="32"/>
        </w:rPr>
      </w:pPr>
      <w:r w:rsidRPr="00246865">
        <w:rPr>
          <w:rFonts w:ascii="黑体" w:eastAsia="黑体" w:hAnsi="黑体" w:cs="仿宋_GB2312" w:hint="eastAsia"/>
          <w:sz w:val="32"/>
          <w:szCs w:val="32"/>
        </w:rPr>
        <w:t>附件1</w:t>
      </w:r>
    </w:p>
    <w:p w:rsidR="00172B83" w:rsidRDefault="00172B83" w:rsidP="00172B83">
      <w:pPr>
        <w:spacing w:line="560" w:lineRule="exact"/>
        <w:jc w:val="left"/>
        <w:rPr>
          <w:rFonts w:ascii="仿宋_GB2312" w:eastAsia="仿宋_GB2312" w:hAnsi="仿宋_GB2312" w:cs="仿宋_GB2312"/>
          <w:sz w:val="28"/>
          <w:szCs w:val="28"/>
        </w:rPr>
      </w:pPr>
    </w:p>
    <w:p w:rsidR="00172B83" w:rsidRPr="00E03839" w:rsidRDefault="00172B83" w:rsidP="00172B83">
      <w:pPr>
        <w:spacing w:line="600" w:lineRule="exact"/>
        <w:ind w:leftChars="-67" w:left="-141" w:rightChars="-162" w:right="-340"/>
        <w:jc w:val="center"/>
        <w:rPr>
          <w:rFonts w:ascii="方正小标宋简体" w:eastAsia="方正小标宋简体" w:hAnsi="方正小标宋简体" w:cs="方正小标宋简体"/>
          <w:sz w:val="44"/>
          <w:szCs w:val="44"/>
        </w:rPr>
      </w:pPr>
      <w:r w:rsidRPr="00E03839">
        <w:rPr>
          <w:rFonts w:ascii="方正小标宋简体" w:eastAsia="方正小标宋简体" w:hAnsi="方正小标宋简体" w:cs="方正小标宋简体" w:hint="eastAsia"/>
          <w:sz w:val="44"/>
          <w:szCs w:val="44"/>
        </w:rPr>
        <w:t>开阳县教育局遴选“中华英才培养计划”</w:t>
      </w:r>
    </w:p>
    <w:p w:rsidR="00172B83" w:rsidRPr="00E03839" w:rsidRDefault="00172B83" w:rsidP="00172B83">
      <w:pPr>
        <w:spacing w:line="600" w:lineRule="exact"/>
        <w:ind w:leftChars="-67" w:left="-141" w:rightChars="-162" w:right="-340"/>
        <w:jc w:val="center"/>
        <w:rPr>
          <w:rFonts w:ascii="方正小标宋简体" w:eastAsia="方正小标宋简体" w:hAnsi="方正小标宋简体" w:cs="方正小标宋简体"/>
          <w:sz w:val="44"/>
          <w:szCs w:val="44"/>
        </w:rPr>
      </w:pPr>
      <w:r w:rsidRPr="00E03839">
        <w:rPr>
          <w:rFonts w:ascii="方正小标宋简体" w:eastAsia="方正小标宋简体" w:hAnsi="方正小标宋简体" w:cs="方正小标宋简体" w:hint="eastAsia"/>
          <w:sz w:val="44"/>
          <w:szCs w:val="44"/>
        </w:rPr>
        <w:t>第九届学员工作方案</w:t>
      </w:r>
    </w:p>
    <w:p w:rsidR="00172B83" w:rsidRDefault="00172B83" w:rsidP="00172B83">
      <w:pPr>
        <w:rPr>
          <w:rFonts w:ascii="仿宋" w:eastAsia="仿宋" w:hAnsi="仿宋" w:cs="Times New Roman"/>
          <w:sz w:val="32"/>
          <w:szCs w:val="32"/>
        </w:rPr>
      </w:pP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根据教育部司局函件《关于支持做好“中华英才培训计划”第九届学员选拔的函》精神和省教育厅、市教育局对此项工作的相关要求，需在开阳县选拔出5名品学兼优的初一在校学生参加“中华英才培养计划”公益项目，为做好此次遴选工作，特制定本方案。</w:t>
      </w:r>
    </w:p>
    <w:p w:rsidR="00172B83" w:rsidRDefault="00172B83" w:rsidP="00172B8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一、成立领导小组</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组  长：吴  尧</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副组长：李  明  刘  健</w:t>
      </w:r>
    </w:p>
    <w:p w:rsidR="00172B83" w:rsidRDefault="00172B83" w:rsidP="00172B83">
      <w:pPr>
        <w:spacing w:line="560" w:lineRule="exact"/>
        <w:ind w:leftChars="304" w:left="1598" w:hangingChars="300" w:hanging="960"/>
        <w:rPr>
          <w:rFonts w:ascii="仿宋_GB2312" w:eastAsia="仿宋_GB2312" w:hAnsi="华文仿宋" w:cs="仿宋_GB2312"/>
          <w:sz w:val="32"/>
          <w:szCs w:val="32"/>
        </w:rPr>
      </w:pPr>
      <w:r>
        <w:rPr>
          <w:rFonts w:ascii="仿宋_GB2312" w:eastAsia="仿宋_GB2312" w:hAnsi="华文仿宋" w:cs="仿宋_GB2312" w:hint="eastAsia"/>
          <w:sz w:val="32"/>
          <w:szCs w:val="32"/>
        </w:rPr>
        <w:t>成  员：周化荣  罗远国  黄德亿  何朝宽  张  羚</w:t>
      </w:r>
    </w:p>
    <w:p w:rsidR="00172B83" w:rsidRDefault="00172B83" w:rsidP="00172B83">
      <w:pPr>
        <w:spacing w:line="560" w:lineRule="exact"/>
        <w:ind w:leftChars="604" w:left="1268"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陈雁杰  徐  鹏</w:t>
      </w:r>
    </w:p>
    <w:p w:rsidR="00172B83" w:rsidRDefault="00172B83" w:rsidP="00172B83">
      <w:pPr>
        <w:spacing w:line="560" w:lineRule="exact"/>
        <w:ind w:leftChars="-107" w:left="-225" w:rightChars="-400" w:right="-840" w:firstLineChars="295" w:firstLine="944"/>
        <w:rPr>
          <w:rFonts w:ascii="黑体" w:eastAsia="黑体" w:hAnsi="黑体" w:cs="黑体"/>
          <w:sz w:val="32"/>
          <w:szCs w:val="32"/>
        </w:rPr>
      </w:pPr>
      <w:r>
        <w:rPr>
          <w:rFonts w:ascii="黑体" w:eastAsia="黑体" w:hAnsi="黑体" w:cs="黑体" w:hint="eastAsia"/>
          <w:sz w:val="32"/>
          <w:szCs w:val="32"/>
        </w:rPr>
        <w:t>二、遴选条件及名额分配</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（一）所选学生为品学兼优的初一在校生，其本人及父母均为农村户籍，且自愿参加“中华英才培养计划”公益项目。各校按要求将推荐学生家庭户口簿原件及复印件送党建办审核。</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（二）各初中学校按照县教育局分配的名额（具体见附件2）推荐</w:t>
      </w:r>
      <w:r>
        <w:rPr>
          <w:rFonts w:ascii="仿宋_GB2312" w:eastAsia="仿宋_GB2312" w:hAnsi="华文仿宋" w:cs="仿宋_GB2312"/>
          <w:sz w:val="32"/>
          <w:szCs w:val="32"/>
        </w:rPr>
        <w:t>60</w:t>
      </w:r>
      <w:r>
        <w:rPr>
          <w:rFonts w:ascii="仿宋_GB2312" w:eastAsia="仿宋_GB2312" w:hAnsi="华文仿宋" w:cs="仿宋_GB2312" w:hint="eastAsia"/>
          <w:sz w:val="32"/>
          <w:szCs w:val="32"/>
        </w:rPr>
        <w:t>名学生参加初选，并按时报送参加初选学生信息（具体见附件3）到教育局党建办。</w:t>
      </w:r>
    </w:p>
    <w:p w:rsidR="00172B83" w:rsidRDefault="00172B83" w:rsidP="00172B83">
      <w:pPr>
        <w:spacing w:line="560" w:lineRule="exact"/>
        <w:ind w:leftChars="-107" w:left="-225" w:rightChars="-400" w:right="-840" w:firstLineChars="295" w:firstLine="944"/>
        <w:rPr>
          <w:rFonts w:ascii="黑体" w:eastAsia="黑体" w:hAnsi="黑体" w:cs="黑体"/>
          <w:sz w:val="32"/>
          <w:szCs w:val="32"/>
        </w:rPr>
      </w:pPr>
      <w:r>
        <w:rPr>
          <w:rFonts w:ascii="黑体" w:eastAsia="黑体" w:hAnsi="黑体" w:cs="黑体" w:hint="eastAsia"/>
          <w:sz w:val="32"/>
          <w:szCs w:val="32"/>
        </w:rPr>
        <w:t>三、初选方式</w:t>
      </w:r>
    </w:p>
    <w:p w:rsidR="00172B83" w:rsidRDefault="00172B83" w:rsidP="00172B83">
      <w:pPr>
        <w:spacing w:line="560" w:lineRule="exact"/>
        <w:ind w:firstLineChars="200" w:firstLine="640"/>
        <w:rPr>
          <w:rFonts w:ascii="仿宋_GB2312" w:eastAsia="仿宋_GB2312" w:hAnsi="华文仿宋" w:cs="仿宋_GB2312"/>
          <w:bCs/>
          <w:sz w:val="32"/>
          <w:szCs w:val="32"/>
        </w:rPr>
      </w:pPr>
      <w:r>
        <w:rPr>
          <w:rFonts w:ascii="仿宋_GB2312" w:eastAsia="仿宋_GB2312" w:hAnsi="华文仿宋" w:cs="仿宋_GB2312" w:hint="eastAsia"/>
          <w:sz w:val="32"/>
          <w:szCs w:val="32"/>
        </w:rPr>
        <w:lastRenderedPageBreak/>
        <w:t>各学校初选出的学生名单在</w:t>
      </w:r>
      <w:r w:rsidRPr="00E03839">
        <w:rPr>
          <w:rFonts w:ascii="仿宋_GB2312" w:eastAsia="仿宋_GB2312" w:hAnsi="华文仿宋" w:cs="仿宋_GB2312" w:hint="eastAsia"/>
          <w:sz w:val="32"/>
          <w:szCs w:val="32"/>
        </w:rPr>
        <w:t>2021年3月4日</w:t>
      </w:r>
      <w:r>
        <w:rPr>
          <w:rFonts w:ascii="仿宋_GB2312" w:eastAsia="仿宋_GB2312" w:hAnsi="华文仿宋" w:cs="仿宋_GB2312" w:hint="eastAsia"/>
          <w:sz w:val="32"/>
          <w:szCs w:val="32"/>
        </w:rPr>
        <w:t>前以书面形式经校长签字并加盖公章后报给党建办徐鹏（并附电子版文档）。省市初选时间暂定在2021年3—4月（具体时间由省、市确定后另行通知）。由项目办统一命题，县教培中心和教育局党建办、教育科组织选定的60名学生进行考试，组织教师进行阅卷，阅卷结果经县教育局</w:t>
      </w:r>
      <w:r>
        <w:rPr>
          <w:rFonts w:ascii="仿宋_GB2312" w:eastAsia="仿宋_GB2312" w:hAnsi="华文仿宋" w:cs="仿宋_GB2312" w:hint="eastAsia"/>
          <w:bCs/>
          <w:sz w:val="32"/>
          <w:szCs w:val="32"/>
        </w:rPr>
        <w:t>负责人签字并加盖公章后，由党建办拍照上传</w:t>
      </w:r>
      <w:r>
        <w:rPr>
          <w:rFonts w:ascii="仿宋_GB2312" w:eastAsia="仿宋_GB2312" w:hAnsi="华文仿宋" w:cs="仿宋_GB2312" w:hint="eastAsia"/>
          <w:sz w:val="32"/>
          <w:szCs w:val="32"/>
        </w:rPr>
        <w:t>平台，初选结果（电子版）发送至项目办邮箱，项目办根据学生成绩及相关条件，</w:t>
      </w:r>
      <w:r>
        <w:rPr>
          <w:rFonts w:ascii="仿宋_GB2312" w:eastAsia="仿宋_GB2312" w:hAnsi="华文仿宋" w:cs="仿宋_GB2312" w:hint="eastAsia"/>
          <w:bCs/>
          <w:sz w:val="32"/>
          <w:szCs w:val="32"/>
        </w:rPr>
        <w:t>在我县选出15名学生进入复选。</w:t>
      </w:r>
    </w:p>
    <w:p w:rsidR="00172B83" w:rsidRDefault="00172B83" w:rsidP="00172B83">
      <w:pPr>
        <w:spacing w:line="560" w:lineRule="exact"/>
        <w:ind w:rightChars="-400" w:right="-840"/>
        <w:rPr>
          <w:rFonts w:ascii="黑体" w:eastAsia="黑体" w:hAnsi="黑体" w:cs="黑体"/>
          <w:sz w:val="32"/>
          <w:szCs w:val="32"/>
        </w:rPr>
      </w:pPr>
      <w:r>
        <w:rPr>
          <w:rFonts w:ascii="仿宋_GB2312" w:eastAsia="仿宋_GB2312" w:hAnsi="华文仿宋" w:cs="仿宋_GB2312" w:hint="eastAsia"/>
          <w:b/>
          <w:bCs/>
          <w:sz w:val="32"/>
          <w:szCs w:val="32"/>
        </w:rPr>
        <w:t xml:space="preserve">   </w:t>
      </w:r>
      <w:r>
        <w:rPr>
          <w:rFonts w:ascii="黑体" w:eastAsia="黑体" w:hAnsi="黑体" w:cs="黑体" w:hint="eastAsia"/>
          <w:sz w:val="32"/>
          <w:szCs w:val="32"/>
        </w:rPr>
        <w:t xml:space="preserve"> 四、复选方式</w:t>
      </w:r>
    </w:p>
    <w:p w:rsidR="00172B83" w:rsidRPr="00246865" w:rsidRDefault="00172B83" w:rsidP="00172B83">
      <w:pPr>
        <w:spacing w:line="560" w:lineRule="exact"/>
        <w:ind w:firstLineChars="200" w:firstLine="640"/>
        <w:rPr>
          <w:rFonts w:ascii="仿宋_GB2312" w:eastAsia="仿宋_GB2312" w:hAnsi="华文仿宋" w:cs="仿宋_GB2312"/>
          <w:bCs/>
          <w:sz w:val="32"/>
          <w:szCs w:val="32"/>
        </w:rPr>
      </w:pPr>
      <w:r>
        <w:rPr>
          <w:rFonts w:ascii="仿宋_GB2312" w:eastAsia="仿宋_GB2312" w:hAnsi="华文仿宋" w:cs="仿宋_GB2312" w:hint="eastAsia"/>
          <w:sz w:val="32"/>
          <w:szCs w:val="32"/>
        </w:rPr>
        <w:t>（一）复选时间由省、市确定，根据项目办要求，在线提交进入复选学生的报名表（所在学校校长在报名表上签字并加盖公章）、户口本复印件以及公立医院检查身体的体检表（检查项目包括：血尿常规、肝炎筛查、胸透、心电图、内科、外科、耳鼻喉科检查），体检表需医生签字并加盖医院公章。</w:t>
      </w:r>
      <w:r w:rsidRPr="00246865">
        <w:rPr>
          <w:rFonts w:ascii="仿宋_GB2312" w:eastAsia="仿宋_GB2312" w:hAnsi="华文仿宋" w:cs="仿宋_GB2312" w:hint="eastAsia"/>
          <w:bCs/>
          <w:sz w:val="32"/>
          <w:szCs w:val="32"/>
        </w:rPr>
        <w:t>由学校组织入选学生进行体检，体检费由学校生均公用经费列支。</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（二）项目办通过综合能力测试、逻辑思维测试、心理测试、面试等形式对进入复选的学生进行遴选。根据相关标准对学生成绩进行综合评定，</w:t>
      </w:r>
      <w:r>
        <w:rPr>
          <w:rFonts w:ascii="仿宋_GB2312" w:eastAsia="仿宋_GB2312" w:hAnsi="华文仿宋" w:cs="仿宋_GB2312" w:hint="eastAsia"/>
          <w:bCs/>
          <w:sz w:val="32"/>
          <w:szCs w:val="32"/>
        </w:rPr>
        <w:t>从我县参加复选的15名学生中选拔出5名学生作</w:t>
      </w:r>
      <w:r>
        <w:rPr>
          <w:rFonts w:ascii="仿宋_GB2312" w:eastAsia="仿宋_GB2312" w:hAnsi="华文仿宋" w:cs="仿宋_GB2312" w:hint="eastAsia"/>
          <w:sz w:val="32"/>
          <w:szCs w:val="32"/>
        </w:rPr>
        <w:t>为入选“中华英才培养计划”的学生。</w:t>
      </w:r>
      <w:r>
        <w:rPr>
          <w:rFonts w:ascii="仿宋_GB2312" w:eastAsia="仿宋_GB2312" w:hAnsi="华文仿宋" w:cs="仿宋_GB2312" w:hint="eastAsia"/>
          <w:bCs/>
          <w:sz w:val="32"/>
          <w:szCs w:val="32"/>
        </w:rPr>
        <w:t>入选学生可连续五年利用假期时间免费到</w:t>
      </w:r>
      <w:r>
        <w:rPr>
          <w:rFonts w:ascii="仿宋_GB2312" w:eastAsia="仿宋_GB2312" w:hAnsi="华文仿宋" w:cs="仿宋_GB2312" w:hint="eastAsia"/>
          <w:sz w:val="32"/>
          <w:szCs w:val="32"/>
        </w:rPr>
        <w:t>北京清华大学附属中学一体化学校参加培训活动（具体时间另行通知）。</w:t>
      </w:r>
    </w:p>
    <w:p w:rsidR="00172B83" w:rsidRDefault="00172B83" w:rsidP="00172B83">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（三）入选学生应严格遵守活动项目办安排，如因个人</w:t>
      </w:r>
      <w:r>
        <w:rPr>
          <w:rFonts w:ascii="仿宋_GB2312" w:eastAsia="仿宋_GB2312" w:hAnsi="华文仿宋" w:cs="仿宋_GB2312" w:hint="eastAsia"/>
          <w:sz w:val="32"/>
          <w:szCs w:val="32"/>
        </w:rPr>
        <w:lastRenderedPageBreak/>
        <w:t>原因缺席一次活动（包含在线测试与线上学习），将取消后续所有活动参加资格。</w:t>
      </w:r>
    </w:p>
    <w:p w:rsidR="00172B83" w:rsidRDefault="00172B83" w:rsidP="00172B83">
      <w:pPr>
        <w:spacing w:line="560" w:lineRule="exact"/>
        <w:ind w:rightChars="-400" w:right="-840" w:firstLineChars="200" w:firstLine="640"/>
        <w:rPr>
          <w:rFonts w:ascii="黑体" w:eastAsia="黑体" w:hAnsi="黑体" w:cs="黑体"/>
          <w:sz w:val="32"/>
          <w:szCs w:val="32"/>
        </w:rPr>
      </w:pPr>
      <w:r>
        <w:rPr>
          <w:rFonts w:ascii="黑体" w:eastAsia="黑体" w:hAnsi="黑体" w:cs="黑体" w:hint="eastAsia"/>
          <w:sz w:val="32"/>
          <w:szCs w:val="32"/>
        </w:rPr>
        <w:t>五、费用报销</w:t>
      </w:r>
    </w:p>
    <w:p w:rsidR="00172B83" w:rsidRDefault="00172B83" w:rsidP="00172B83">
      <w:pPr>
        <w:spacing w:line="560" w:lineRule="exact"/>
        <w:ind w:firstLine="645"/>
        <w:rPr>
          <w:rFonts w:eastAsia="仿宋_GB2312" w:cs="仿宋_GB2312"/>
          <w:color w:val="FF0000"/>
          <w:sz w:val="32"/>
          <w:szCs w:val="32"/>
        </w:rPr>
      </w:pPr>
      <w:r>
        <w:rPr>
          <w:rFonts w:ascii="仿宋_GB2312" w:eastAsia="仿宋_GB2312" w:hAnsi="华文仿宋" w:cs="仿宋_GB2312" w:hint="eastAsia"/>
          <w:sz w:val="32"/>
          <w:szCs w:val="32"/>
        </w:rPr>
        <w:t>参加复选的学生及教师在活动期间的食宿由项目办统一安排，复选活动期间产生的往返交通费用由项目办或学校据实报销。</w:t>
      </w:r>
    </w:p>
    <w:p w:rsidR="00172B83" w:rsidRDefault="00172B83" w:rsidP="00172B83">
      <w:pPr>
        <w:spacing w:line="560" w:lineRule="exact"/>
        <w:ind w:firstLine="645"/>
        <w:rPr>
          <w:rFonts w:eastAsia="仿宋_GB2312" w:cs="仿宋_GB2312"/>
          <w:color w:val="FF0000"/>
          <w:sz w:val="32"/>
          <w:szCs w:val="32"/>
        </w:rPr>
      </w:pPr>
      <w:r>
        <w:rPr>
          <w:rFonts w:ascii="黑体" w:eastAsia="黑体" w:hAnsi="黑体" w:cs="黑体" w:hint="eastAsia"/>
          <w:sz w:val="32"/>
          <w:szCs w:val="32"/>
        </w:rPr>
        <w:t>六、其他事项</w:t>
      </w:r>
    </w:p>
    <w:p w:rsidR="00172B83" w:rsidRDefault="00172B83" w:rsidP="00172B83">
      <w:pPr>
        <w:spacing w:line="560" w:lineRule="exact"/>
        <w:ind w:firstLine="645"/>
        <w:rPr>
          <w:rFonts w:eastAsia="仿宋_GB2312" w:cs="仿宋_GB2312"/>
          <w:sz w:val="32"/>
          <w:szCs w:val="32"/>
        </w:rPr>
      </w:pPr>
      <w:r>
        <w:rPr>
          <w:rFonts w:ascii="仿宋_GB2312" w:eastAsia="仿宋_GB2312" w:hAnsi="华文仿宋" w:cs="仿宋_GB2312" w:hint="eastAsia"/>
          <w:sz w:val="32"/>
          <w:szCs w:val="32"/>
        </w:rPr>
        <w:t>（一）各学校推荐的学生名单必须进行公示后报教育局党建办，县教育局及时将遴选结果通知学校并在开阳县人民政府网站和开阳县教育局微信公众号“紫江教育”公示，确保选拔过程的公平、公正、公开、透明。</w:t>
      </w:r>
    </w:p>
    <w:p w:rsidR="00172B83" w:rsidRDefault="00172B83" w:rsidP="00172B83">
      <w:pPr>
        <w:spacing w:line="560" w:lineRule="exact"/>
        <w:ind w:firstLine="645"/>
        <w:rPr>
          <w:rFonts w:eastAsia="仿宋_GB2312" w:cs="仿宋_GB2312"/>
          <w:sz w:val="32"/>
          <w:szCs w:val="32"/>
        </w:rPr>
      </w:pPr>
      <w:r>
        <w:rPr>
          <w:rFonts w:ascii="仿宋_GB2312" w:eastAsia="仿宋_GB2312" w:hAnsi="华文仿宋" w:cs="仿宋_GB2312" w:hint="eastAsia"/>
          <w:bCs/>
          <w:sz w:val="32"/>
          <w:szCs w:val="32"/>
        </w:rPr>
        <w:t>（二）</w:t>
      </w:r>
      <w:r>
        <w:rPr>
          <w:rFonts w:ascii="仿宋_GB2312" w:eastAsia="仿宋_GB2312" w:hAnsi="华文仿宋" w:cs="仿宋_GB2312" w:hint="eastAsia"/>
          <w:sz w:val="32"/>
          <w:szCs w:val="32"/>
        </w:rPr>
        <w:t>本项目设有淘汰机制，每年根据入选学员表现进行综合评价，不合格学员将取消以后参加活动的资格。</w:t>
      </w:r>
    </w:p>
    <w:p w:rsidR="00172B83" w:rsidRDefault="00172B83" w:rsidP="00172B83">
      <w:pPr>
        <w:spacing w:line="560" w:lineRule="exact"/>
        <w:ind w:firstLine="645"/>
        <w:rPr>
          <w:rFonts w:ascii="仿宋_GB2312" w:eastAsia="仿宋_GB2312" w:hAnsi="华文仿宋" w:cs="仿宋_GB2312"/>
          <w:sz w:val="32"/>
          <w:szCs w:val="32"/>
        </w:rPr>
      </w:pPr>
      <w:r>
        <w:rPr>
          <w:rFonts w:ascii="仿宋_GB2312" w:eastAsia="仿宋_GB2312" w:hAnsi="华文仿宋" w:cs="仿宋_GB2312" w:hint="eastAsia"/>
          <w:sz w:val="32"/>
          <w:szCs w:val="32"/>
        </w:rPr>
        <w:t>（三）所推选学生必须具备上网学习的条件（疫情防控期间可能开展线上学习）。</w:t>
      </w:r>
    </w:p>
    <w:p w:rsidR="00172B83" w:rsidRDefault="00172B83" w:rsidP="00172B83">
      <w:pPr>
        <w:spacing w:line="560" w:lineRule="exact"/>
        <w:ind w:leftChars="-107" w:left="-225" w:rightChars="-400" w:right="-840" w:firstLineChars="196" w:firstLine="627"/>
        <w:rPr>
          <w:rFonts w:ascii="仿宋_GB2312" w:eastAsia="仿宋_GB2312" w:hAnsi="华文仿宋" w:cs="仿宋_GB2312"/>
          <w:sz w:val="32"/>
          <w:szCs w:val="32"/>
        </w:rPr>
      </w:pPr>
    </w:p>
    <w:p w:rsidR="00172B83" w:rsidRDefault="00172B83" w:rsidP="00172B83">
      <w:pPr>
        <w:spacing w:line="560" w:lineRule="exact"/>
        <w:ind w:leftChars="-107" w:left="-225" w:rightChars="-400" w:right="-840" w:firstLineChars="196" w:firstLine="627"/>
        <w:rPr>
          <w:rFonts w:ascii="仿宋_GB2312" w:eastAsia="仿宋_GB2312" w:hAnsi="华文仿宋" w:cs="仿宋_GB2312"/>
          <w:sz w:val="32"/>
          <w:szCs w:val="32"/>
        </w:rPr>
      </w:pPr>
      <w:r>
        <w:rPr>
          <w:rFonts w:ascii="仿宋_GB2312" w:eastAsia="仿宋_GB2312" w:hAnsi="华文仿宋" w:cs="仿宋_GB2312" w:hint="eastAsia"/>
          <w:sz w:val="32"/>
          <w:szCs w:val="32"/>
        </w:rPr>
        <w:t>联 系 人：徐  鹏          联系电话：</w:t>
      </w:r>
      <w:r w:rsidRPr="00137D24">
        <w:rPr>
          <w:rFonts w:ascii="仿宋_GB2312" w:eastAsia="仿宋_GB2312" w:hAnsi="华文仿宋" w:cs="仿宋_GB2312"/>
          <w:sz w:val="32"/>
          <w:szCs w:val="32"/>
        </w:rPr>
        <w:t>87229438</w:t>
      </w:r>
      <w:r>
        <w:rPr>
          <w:rFonts w:ascii="仿宋_GB2312" w:eastAsia="仿宋_GB2312" w:hAnsi="华文仿宋" w:cs="仿宋_GB2312" w:hint="eastAsia"/>
          <w:sz w:val="32"/>
          <w:szCs w:val="32"/>
        </w:rPr>
        <w:t xml:space="preserve">  </w:t>
      </w:r>
    </w:p>
    <w:p w:rsidR="00172B83" w:rsidRDefault="00172B83" w:rsidP="00172B83">
      <w:pPr>
        <w:spacing w:line="560" w:lineRule="exact"/>
        <w:ind w:leftChars="-107" w:left="-225" w:rightChars="-400" w:right="-840" w:firstLineChars="196" w:firstLine="627"/>
        <w:rPr>
          <w:rFonts w:ascii="仿宋_GB2312" w:eastAsia="仿宋_GB2312" w:hAnsi="华文仿宋" w:cs="仿宋_GB2312"/>
          <w:sz w:val="32"/>
          <w:szCs w:val="32"/>
        </w:rPr>
      </w:pPr>
      <w:r>
        <w:rPr>
          <w:rFonts w:ascii="仿宋_GB2312" w:eastAsia="仿宋_GB2312" w:hAnsi="华文仿宋" w:cs="仿宋_GB2312" w:hint="eastAsia"/>
          <w:sz w:val="32"/>
          <w:szCs w:val="32"/>
        </w:rPr>
        <w:t>电子邮箱：</w:t>
      </w:r>
      <w:hyperlink r:id="rId4" w:history="1">
        <w:r w:rsidRPr="004B0606">
          <w:rPr>
            <w:rStyle w:val="a3"/>
            <w:rFonts w:ascii="仿宋_GB2312" w:eastAsia="仿宋_GB2312" w:hAnsi="华文仿宋" w:cs="仿宋_GB2312" w:hint="eastAsia"/>
            <w:sz w:val="32"/>
            <w:szCs w:val="32"/>
          </w:rPr>
          <w:t>463442884@qq.com</w:t>
        </w:r>
      </w:hyperlink>
    </w:p>
    <w:p w:rsidR="005831BF" w:rsidRDefault="005831BF"/>
    <w:sectPr w:rsidR="005831BF" w:rsidSect="005831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B83"/>
    <w:rsid w:val="000F3A52"/>
    <w:rsid w:val="00172B83"/>
    <w:rsid w:val="005831BF"/>
    <w:rsid w:val="00C62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2B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6344288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2021-02-20T03:06:00Z</dcterms:created>
  <dcterms:modified xsi:type="dcterms:W3CDTF">2021-02-20T03:06:00Z</dcterms:modified>
</cp:coreProperties>
</file>