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B4E" w:rsidRPr="00116C81" w:rsidRDefault="00A33B4E" w:rsidP="00A33B4E">
      <w:pPr>
        <w:pStyle w:val="a0"/>
        <w:ind w:leftChars="0" w:left="0"/>
        <w:rPr>
          <w:rFonts w:ascii="黑体" w:eastAsia="黑体" w:hAnsi="黑体" w:cs="仿宋_GB2312"/>
          <w:sz w:val="32"/>
          <w:szCs w:val="32"/>
        </w:rPr>
      </w:pPr>
      <w:r w:rsidRPr="00116C81">
        <w:rPr>
          <w:rFonts w:ascii="黑体" w:eastAsia="黑体" w:hAnsi="黑体" w:cs="仿宋_GB2312" w:hint="eastAsia"/>
          <w:sz w:val="32"/>
          <w:szCs w:val="32"/>
        </w:rPr>
        <w:t>附件2</w:t>
      </w:r>
    </w:p>
    <w:p w:rsidR="00A33B4E" w:rsidRPr="00116C81" w:rsidRDefault="00A33B4E" w:rsidP="00A33B4E">
      <w:pPr>
        <w:pStyle w:val="a0"/>
        <w:ind w:leftChars="0" w:left="0"/>
        <w:jc w:val="center"/>
        <w:rPr>
          <w:rFonts w:ascii="方正小标宋简体" w:eastAsia="方正小标宋简体" w:hAnsi="仿宋_GB2312" w:cs="仿宋_GB2312" w:hint="eastAsia"/>
          <w:sz w:val="44"/>
          <w:szCs w:val="44"/>
        </w:rPr>
      </w:pPr>
      <w:r w:rsidRPr="00116C81">
        <w:rPr>
          <w:rFonts w:ascii="方正小标宋简体" w:eastAsia="方正小标宋简体" w:hAnsi="仿宋_GB2312" w:cs="仿宋_GB2312" w:hint="eastAsia"/>
          <w:sz w:val="44"/>
          <w:szCs w:val="44"/>
        </w:rPr>
        <w:t>校外培训家长端APP使用流程</w:t>
      </w:r>
    </w:p>
    <w:p w:rsidR="00A33B4E" w:rsidRDefault="00A33B4E" w:rsidP="00A33B4E">
      <w:pPr>
        <w:pStyle w:val="a4"/>
        <w:widowControl/>
        <w:shd w:val="clear" w:color="auto" w:fill="FFFFFF"/>
        <w:spacing w:beforeAutospacing="0" w:afterAutospacing="0" w:line="400" w:lineRule="exact"/>
        <w:rPr>
          <w:rFonts w:ascii="仿宋_GB2312" w:eastAsia="仿宋_GB2312" w:hAnsi="仿宋_GB2312" w:cs="仿宋_GB2312" w:hint="eastAsia"/>
          <w:color w:val="000000"/>
          <w:sz w:val="28"/>
          <w:szCs w:val="28"/>
          <w:shd w:val="clear" w:color="auto" w:fill="FFFFFF"/>
        </w:rPr>
      </w:pPr>
    </w:p>
    <w:p w:rsidR="00A33B4E" w:rsidRDefault="00A33B4E" w:rsidP="00A33B4E">
      <w:pPr>
        <w:pStyle w:val="a4"/>
        <w:widowControl/>
        <w:shd w:val="clear" w:color="auto" w:fill="FFFFFF"/>
        <w:spacing w:beforeAutospacing="0" w:afterAutospacing="0" w:line="400" w:lineRule="exact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  <w:shd w:val="clear" w:color="auto" w:fill="FFFFFF"/>
        </w:rPr>
        <w:t xml:space="preserve">   </w:t>
      </w:r>
      <w:r>
        <w:rPr>
          <w:rFonts w:ascii="仿宋_GB2312" w:eastAsia="仿宋_GB2312" w:hAnsi="仿宋_GB2312" w:cs="仿宋_GB2312" w:hint="eastAsia"/>
          <w:b/>
          <w:bCs/>
          <w:color w:val="000000"/>
          <w:sz w:val="28"/>
          <w:szCs w:val="28"/>
          <w:shd w:val="clear" w:color="auto" w:fill="FFFFFF"/>
        </w:rPr>
        <w:t>1.下载安装。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  <w:shd w:val="clear" w:color="auto" w:fill="FFFFFF"/>
        </w:rPr>
        <w:t>在全国校外教育培训监管与服务综合平台帮助中心下载（网址：https://xwpx.eduyun.cn/bmp-web/），手机应用市场搜索安装“校外培训家长端”APP（各大主流应用市场，包含苹果、华为、小米、OPPO、VIVO等应用商店）。</w:t>
      </w:r>
    </w:p>
    <w:p w:rsidR="00A33B4E" w:rsidRDefault="00A33B4E" w:rsidP="00A33B4E">
      <w:pPr>
        <w:pStyle w:val="a4"/>
        <w:widowControl/>
        <w:shd w:val="clear" w:color="auto" w:fill="FFFFFF"/>
        <w:spacing w:beforeAutospacing="0" w:afterAutospacing="0" w:line="400" w:lineRule="exact"/>
        <w:ind w:firstLineChars="50" w:firstLine="140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  <w:shd w:val="clear" w:color="auto" w:fill="FFFFFF"/>
        </w:rPr>
        <w:t> </w:t>
      </w:r>
      <w:r>
        <w:rPr>
          <w:rFonts w:ascii="仿宋_GB2312" w:eastAsia="仿宋_GB2312" w:hAnsi="仿宋_GB2312" w:cs="仿宋_GB2312" w:hint="eastAsia"/>
          <w:b/>
          <w:bCs/>
          <w:color w:val="000000"/>
          <w:sz w:val="28"/>
          <w:szCs w:val="28"/>
          <w:shd w:val="clear" w:color="auto" w:fill="FFFFFF"/>
        </w:rPr>
        <w:t>2.验证登录。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  <w:shd w:val="clear" w:color="auto" w:fill="FFFFFF"/>
        </w:rPr>
        <w:t>用户第一次体验该APP时，通过以下步骤进行注册，点击“我的”→点击“登录”→输入手机号、验证码、勾选用户协议、点击获取短信验证码，首次登录的用户会自动创建账号。</w:t>
      </w:r>
    </w:p>
    <w:p w:rsidR="00A33B4E" w:rsidRDefault="00A33B4E" w:rsidP="00A33B4E">
      <w:pPr>
        <w:pStyle w:val="a4"/>
        <w:widowControl/>
        <w:shd w:val="clear" w:color="auto" w:fill="FFFFFF"/>
        <w:spacing w:beforeAutospacing="0" w:afterAutospacing="0" w:line="400" w:lineRule="exact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  <w:shd w:val="clear" w:color="auto" w:fill="FFFFFF"/>
        </w:rPr>
        <w:t xml:space="preserve">  </w:t>
      </w:r>
      <w:r>
        <w:rPr>
          <w:rFonts w:ascii="仿宋_GB2312" w:eastAsia="仿宋_GB2312" w:hAnsi="仿宋_GB2312" w:cs="仿宋_GB2312" w:hint="eastAsia"/>
          <w:b/>
          <w:bCs/>
          <w:color w:val="000000"/>
          <w:sz w:val="28"/>
          <w:szCs w:val="28"/>
          <w:shd w:val="clear" w:color="auto" w:fill="FFFFFF"/>
        </w:rPr>
        <w:t>3.完善信息。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  <w:shd w:val="clear" w:color="auto" w:fill="FFFFFF"/>
        </w:rPr>
        <w:t>点击“设置”→点击“关联孩子”→点击“添加孩子信息”→输入姓名、选择性别和证件类型、输入证件号码、点击“保存并提交”；点击“设置”→点击“合同签订人信息”→点击“编辑”→输入监护人姓名、联系电话、联系地址、选择证件、输入证件号码、点击“提交”。</w:t>
      </w:r>
    </w:p>
    <w:p w:rsidR="00A33B4E" w:rsidRDefault="00A33B4E" w:rsidP="00A33B4E">
      <w:pPr>
        <w:pStyle w:val="a4"/>
        <w:widowControl/>
        <w:shd w:val="clear" w:color="auto" w:fill="FFFFFF"/>
        <w:spacing w:beforeAutospacing="0" w:afterAutospacing="0" w:line="400" w:lineRule="exact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  <w:shd w:val="clear" w:color="auto" w:fill="FFFFFF"/>
        </w:rPr>
        <w:t xml:space="preserve">  </w:t>
      </w:r>
      <w:r>
        <w:rPr>
          <w:rFonts w:ascii="仿宋_GB2312" w:eastAsia="仿宋_GB2312" w:hAnsi="仿宋_GB2312" w:cs="仿宋_GB2312" w:hint="eastAsia"/>
          <w:b/>
          <w:bCs/>
          <w:color w:val="000000"/>
          <w:sz w:val="28"/>
          <w:szCs w:val="28"/>
          <w:shd w:val="clear" w:color="auto" w:fill="FFFFFF"/>
        </w:rPr>
        <w:t>4.购买课程。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  <w:shd w:val="clear" w:color="auto" w:fill="FFFFFF"/>
        </w:rPr>
        <w:t>登录后进入首页→点击想要查看的机构→在想要购买的课程后点击“购买”（未提交合同签订人信息或关联孩子信息时会提示先进行信息关联）→点击“立即支付”→点击“下一步”→签订合同后选择支付方式并点击“确认支付”，支付成功后即可购买课程。</w:t>
      </w:r>
    </w:p>
    <w:p w:rsidR="00A33B4E" w:rsidRDefault="00A33B4E" w:rsidP="00A33B4E">
      <w:pPr>
        <w:pStyle w:val="a4"/>
        <w:widowControl/>
        <w:shd w:val="clear" w:color="auto" w:fill="FFFFFF"/>
        <w:spacing w:beforeAutospacing="0" w:afterAutospacing="0" w:line="400" w:lineRule="exact"/>
        <w:ind w:firstLineChars="50" w:firstLine="140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  <w:shd w:val="clear" w:color="auto" w:fill="FFFFFF"/>
        </w:rPr>
        <w:t> </w:t>
      </w:r>
      <w:r>
        <w:rPr>
          <w:rFonts w:ascii="仿宋_GB2312" w:eastAsia="仿宋_GB2312" w:hAnsi="仿宋_GB2312" w:cs="仿宋_GB2312" w:hint="eastAsia"/>
          <w:b/>
          <w:bCs/>
          <w:color w:val="000000"/>
          <w:sz w:val="28"/>
          <w:szCs w:val="28"/>
          <w:shd w:val="clear" w:color="auto" w:fill="FFFFFF"/>
        </w:rPr>
        <w:t>5.评价课程。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  <w:shd w:val="clear" w:color="auto" w:fill="FFFFFF"/>
        </w:rPr>
        <w:t>登录后进入“我的”页面→点击“我的订单”→在想要评价的课程右下角点击“评价”输入评价内容后点击“提交”即可。</w:t>
      </w:r>
    </w:p>
    <w:p w:rsidR="00A33B4E" w:rsidRDefault="00A33B4E" w:rsidP="00A33B4E">
      <w:pPr>
        <w:pStyle w:val="a4"/>
        <w:widowControl/>
        <w:shd w:val="clear" w:color="auto" w:fill="FFFFFF"/>
        <w:spacing w:beforeAutospacing="0" w:afterAutospacing="0" w:line="400" w:lineRule="exact"/>
        <w:ind w:firstLineChars="50" w:firstLine="140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  <w:shd w:val="clear" w:color="auto" w:fill="FFFFFF"/>
        </w:rPr>
        <w:t> </w:t>
      </w:r>
      <w:r>
        <w:rPr>
          <w:rFonts w:ascii="仿宋_GB2312" w:eastAsia="仿宋_GB2312" w:hAnsi="仿宋_GB2312" w:cs="仿宋_GB2312" w:hint="eastAsia"/>
          <w:b/>
          <w:bCs/>
          <w:color w:val="000000"/>
          <w:sz w:val="28"/>
          <w:szCs w:val="28"/>
          <w:shd w:val="clear" w:color="auto" w:fill="FFFFFF"/>
        </w:rPr>
        <w:t>6.核销课程。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  <w:shd w:val="clear" w:color="auto" w:fill="FFFFFF"/>
        </w:rPr>
        <w:t>登录后进入“我的”页面→点击“课程核销”→在想要进行核销的课程右下角点击“确认”即可进行课程核销。请仔细核对销课申请，不可提前销课。</w:t>
      </w:r>
    </w:p>
    <w:p w:rsidR="00A33B4E" w:rsidRDefault="00A33B4E" w:rsidP="00A33B4E"/>
    <w:p w:rsidR="00E06EC9" w:rsidRDefault="00E06EC9"/>
    <w:sectPr w:rsidR="00E06EC9" w:rsidSect="000167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33B4E"/>
    <w:rsid w:val="00A33B4E"/>
    <w:rsid w:val="00E06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A33B4E"/>
    <w:pPr>
      <w:widowControl w:val="0"/>
      <w:jc w:val="both"/>
    </w:pPr>
    <w:rPr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able of authorities"/>
    <w:basedOn w:val="a"/>
    <w:next w:val="a"/>
    <w:qFormat/>
    <w:rsid w:val="00A33B4E"/>
    <w:pPr>
      <w:ind w:leftChars="200" w:left="420"/>
    </w:pPr>
    <w:rPr>
      <w:rFonts w:ascii="Times New Roman" w:eastAsia="仿宋_GB2312" w:hAnsi="Times New Roman" w:cs="Times New Roman"/>
    </w:rPr>
  </w:style>
  <w:style w:type="paragraph" w:styleId="a4">
    <w:name w:val="Normal (Web)"/>
    <w:basedOn w:val="a"/>
    <w:rsid w:val="00A33B4E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2023-07-14T08:09:00Z</dcterms:created>
  <dcterms:modified xsi:type="dcterms:W3CDTF">2023-07-14T08:10:00Z</dcterms:modified>
</cp:coreProperties>
</file>