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56B4D3E">
      <w:pPr>
        <w:rPr>
          <w:rFonts w:hint="eastAsia" w:ascii="黑体" w:hAnsi="黑体" w:eastAsia="黑体" w:cs="黑体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附件 2</w:t>
      </w:r>
    </w:p>
    <w:tbl>
      <w:tblPr>
        <w:tblStyle w:val="4"/>
        <w:tblpPr w:leftFromText="180" w:rightFromText="180" w:vertAnchor="text" w:horzAnchor="margin" w:tblpY="574"/>
        <w:tblOverlap w:val="never"/>
        <w:tblW w:w="8745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55"/>
        <w:gridCol w:w="2688"/>
        <w:gridCol w:w="2123"/>
        <w:gridCol w:w="2079"/>
      </w:tblGrid>
      <w:tr w14:paraId="227F38F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89" w:hRule="atLeast"/>
        </w:trPr>
        <w:tc>
          <w:tcPr>
            <w:tcW w:w="874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2D54A0" w:themeFill="accent1" w:themeFillShade="BF"/>
            <w:noWrap/>
            <w:vAlign w:val="center"/>
          </w:tcPr>
          <w:p w14:paraId="07042E11">
            <w:pPr>
              <w:tabs>
                <w:tab w:val="left" w:pos="293"/>
              </w:tabs>
              <w:spacing w:line="240" w:lineRule="auto"/>
              <w:jc w:val="center"/>
              <w:rPr>
                <w:rFonts w:hint="eastAsia" w:ascii="方正小标宋简体" w:hAnsi="方正小标宋简体" w:eastAsia="方正小标宋简体" w:cs="方正小标宋简体"/>
                <w:color w:val="FFFFFF" w:themeColor="background1"/>
                <w:kern w:val="0"/>
                <w:sz w:val="40"/>
                <w:szCs w:val="40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方正小标宋简体" w:hAnsi="方正小标宋简体" w:eastAsia="方正小标宋简体" w:cs="方正小标宋简体"/>
                <w:color w:val="FFFFFF" w:themeColor="background1"/>
                <w:kern w:val="0"/>
                <w:sz w:val="40"/>
                <w:szCs w:val="40"/>
                <w14:textFill>
                  <w14:solidFill>
                    <w14:schemeClr w14:val="bg1"/>
                  </w14:solidFill>
                </w14:textFill>
              </w:rPr>
              <w:t>各区（市、县）202</w:t>
            </w:r>
            <w:r>
              <w:rPr>
                <w:rFonts w:hint="eastAsia" w:ascii="方正小标宋简体" w:hAnsi="方正小标宋简体" w:eastAsia="方正小标宋简体" w:cs="方正小标宋简体"/>
                <w:color w:val="FFFFFF" w:themeColor="background1"/>
                <w:kern w:val="0"/>
                <w:sz w:val="40"/>
                <w:szCs w:val="40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  <w:t>6</w:t>
            </w:r>
            <w:r>
              <w:rPr>
                <w:rFonts w:hint="eastAsia" w:ascii="方正小标宋简体" w:hAnsi="方正小标宋简体" w:eastAsia="方正小标宋简体" w:cs="方正小标宋简体"/>
                <w:color w:val="FFFFFF" w:themeColor="background1"/>
                <w:kern w:val="0"/>
                <w:sz w:val="40"/>
                <w:szCs w:val="40"/>
                <w14:textFill>
                  <w14:solidFill>
                    <w14:schemeClr w14:val="bg1"/>
                  </w14:solidFill>
                </w14:textFill>
              </w:rPr>
              <w:t>年义务教育招生入学</w:t>
            </w:r>
          </w:p>
          <w:p w14:paraId="636DF43A">
            <w:pPr>
              <w:tabs>
                <w:tab w:val="left" w:pos="293"/>
              </w:tabs>
              <w:spacing w:line="240" w:lineRule="auto"/>
              <w:jc w:val="center"/>
              <w:rPr>
                <w:rFonts w:hint="eastAsia" w:ascii="黑体" w:hAnsi="黑体" w:eastAsia="黑体" w:cs="黑体"/>
                <w:color w:val="000000"/>
                <w:kern w:val="0"/>
                <w:sz w:val="44"/>
                <w:szCs w:val="44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color w:val="FFFFFF" w:themeColor="background1"/>
                <w:kern w:val="0"/>
                <w:sz w:val="40"/>
                <w:szCs w:val="40"/>
                <w14:textFill>
                  <w14:solidFill>
                    <w14:schemeClr w14:val="bg1"/>
                  </w14:solidFill>
                </w14:textFill>
              </w:rPr>
              <w:t>咨询及监督电话</w:t>
            </w:r>
          </w:p>
        </w:tc>
      </w:tr>
      <w:tr w14:paraId="0168102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</w:trPr>
        <w:tc>
          <w:tcPr>
            <w:tcW w:w="1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70E7363">
            <w:pPr>
              <w:widowControl/>
              <w:jc w:val="center"/>
              <w:rPr>
                <w:rFonts w:hint="eastAsia" w:ascii="黑体" w:hAnsi="黑体" w:eastAsia="黑体" w:cs="黑体"/>
                <w:color w:val="000000"/>
                <w:kern w:val="0"/>
                <w:szCs w:val="21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Cs w:val="21"/>
              </w:rPr>
              <w:t>所属地</w:t>
            </w:r>
          </w:p>
        </w:tc>
        <w:tc>
          <w:tcPr>
            <w:tcW w:w="2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F9326FE">
            <w:pPr>
              <w:widowControl/>
              <w:jc w:val="center"/>
              <w:rPr>
                <w:rFonts w:hint="eastAsia" w:ascii="黑体" w:hAnsi="黑体" w:eastAsia="黑体" w:cs="黑体"/>
                <w:color w:val="000000"/>
                <w:kern w:val="0"/>
                <w:szCs w:val="21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Cs w:val="21"/>
              </w:rPr>
              <w:t>责任科室</w:t>
            </w:r>
          </w:p>
        </w:tc>
        <w:tc>
          <w:tcPr>
            <w:tcW w:w="2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4EA252A">
            <w:pPr>
              <w:widowControl/>
              <w:jc w:val="center"/>
              <w:rPr>
                <w:rFonts w:hint="eastAsia" w:ascii="黑体" w:hAnsi="黑体" w:eastAsia="黑体" w:cs="黑体"/>
                <w:color w:val="000000"/>
                <w:kern w:val="0"/>
                <w:szCs w:val="21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Cs w:val="21"/>
              </w:rPr>
              <w:t>电话</w:t>
            </w:r>
          </w:p>
        </w:tc>
        <w:tc>
          <w:tcPr>
            <w:tcW w:w="20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1D3708B">
            <w:pPr>
              <w:widowControl/>
              <w:jc w:val="center"/>
              <w:rPr>
                <w:rFonts w:hint="eastAsia" w:ascii="黑体" w:hAnsi="黑体" w:eastAsia="黑体" w:cs="黑体"/>
                <w:color w:val="000000"/>
                <w:kern w:val="0"/>
                <w:szCs w:val="21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Cs w:val="21"/>
              </w:rPr>
              <w:t>备注</w:t>
            </w:r>
          </w:p>
        </w:tc>
      </w:tr>
      <w:tr w14:paraId="3EE6235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</w:trPr>
        <w:tc>
          <w:tcPr>
            <w:tcW w:w="185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CA68C17">
            <w:pPr>
              <w:widowControl/>
              <w:jc w:val="center"/>
              <w:rPr>
                <w:rFonts w:hint="eastAsia" w:ascii="黑体" w:hAnsi="黑体" w:eastAsia="黑体" w:cs="黑体"/>
                <w:color w:val="auto"/>
                <w:kern w:val="0"/>
                <w:szCs w:val="21"/>
              </w:rPr>
            </w:pPr>
            <w:r>
              <w:rPr>
                <w:rFonts w:hint="eastAsia" w:ascii="黑体" w:hAnsi="黑体" w:eastAsia="黑体" w:cs="黑体"/>
                <w:color w:val="auto"/>
                <w:kern w:val="0"/>
                <w:szCs w:val="21"/>
              </w:rPr>
              <w:t>云岩区</w:t>
            </w:r>
          </w:p>
        </w:tc>
        <w:tc>
          <w:tcPr>
            <w:tcW w:w="2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53BC02A">
            <w:pPr>
              <w:widowControl/>
              <w:jc w:val="center"/>
              <w:rPr>
                <w:rFonts w:hint="eastAsia" w:ascii="黑体" w:hAnsi="黑体" w:eastAsia="黑体" w:cs="黑体"/>
                <w:color w:val="auto"/>
                <w:kern w:val="0"/>
                <w:szCs w:val="21"/>
              </w:rPr>
            </w:pPr>
            <w:r>
              <w:rPr>
                <w:rFonts w:hint="eastAsia" w:ascii="黑体" w:hAnsi="黑体" w:eastAsia="黑体" w:cs="黑体"/>
                <w:color w:val="auto"/>
                <w:kern w:val="0"/>
                <w:szCs w:val="21"/>
              </w:rPr>
              <w:t>招生科</w:t>
            </w:r>
          </w:p>
        </w:tc>
        <w:tc>
          <w:tcPr>
            <w:tcW w:w="2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D544797">
            <w:pPr>
              <w:widowControl/>
              <w:jc w:val="center"/>
              <w:rPr>
                <w:rFonts w:hint="eastAsia" w:ascii="黑体" w:hAnsi="黑体" w:eastAsia="黑体" w:cs="黑体"/>
                <w:color w:val="auto"/>
                <w:kern w:val="0"/>
                <w:szCs w:val="21"/>
              </w:rPr>
            </w:pPr>
            <w:r>
              <w:rPr>
                <w:rFonts w:hint="eastAsia" w:ascii="黑体" w:hAnsi="黑体" w:eastAsia="黑体" w:cs="黑体"/>
                <w:color w:val="auto"/>
                <w:kern w:val="0"/>
                <w:szCs w:val="21"/>
              </w:rPr>
              <w:t>86505670</w:t>
            </w:r>
          </w:p>
        </w:tc>
        <w:tc>
          <w:tcPr>
            <w:tcW w:w="20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4A51AE4">
            <w:pPr>
              <w:widowControl/>
              <w:jc w:val="center"/>
              <w:rPr>
                <w:rFonts w:hint="eastAsia" w:ascii="黑体" w:hAnsi="黑体" w:eastAsia="黑体" w:cs="黑体"/>
                <w:color w:val="auto"/>
                <w:kern w:val="0"/>
                <w:szCs w:val="21"/>
              </w:rPr>
            </w:pPr>
            <w:r>
              <w:rPr>
                <w:rFonts w:hint="eastAsia" w:ascii="黑体" w:hAnsi="黑体" w:eastAsia="黑体" w:cs="黑体"/>
                <w:color w:val="auto"/>
                <w:kern w:val="0"/>
                <w:szCs w:val="21"/>
              </w:rPr>
              <w:t>咨询电话</w:t>
            </w:r>
          </w:p>
        </w:tc>
      </w:tr>
      <w:tr w14:paraId="47E6F0C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</w:trPr>
        <w:tc>
          <w:tcPr>
            <w:tcW w:w="185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B1691A6">
            <w:pPr>
              <w:rPr>
                <w:rFonts w:hint="eastAsia" w:ascii="黑体" w:hAnsi="黑体" w:eastAsia="黑体" w:cs="黑体"/>
                <w:color w:val="auto"/>
              </w:rPr>
            </w:pPr>
          </w:p>
        </w:tc>
        <w:tc>
          <w:tcPr>
            <w:tcW w:w="2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C316D1D">
            <w:pPr>
              <w:widowControl/>
              <w:jc w:val="center"/>
              <w:rPr>
                <w:rFonts w:hint="eastAsia" w:ascii="黑体" w:hAnsi="黑体" w:eastAsia="黑体" w:cs="黑体"/>
                <w:color w:val="auto"/>
                <w:kern w:val="0"/>
                <w:szCs w:val="21"/>
              </w:rPr>
            </w:pPr>
            <w:r>
              <w:rPr>
                <w:rFonts w:hint="eastAsia" w:ascii="黑体" w:hAnsi="黑体" w:eastAsia="黑体" w:cs="黑体"/>
                <w:color w:val="auto"/>
                <w:kern w:val="0"/>
                <w:szCs w:val="21"/>
              </w:rPr>
              <w:t>监察室</w:t>
            </w:r>
          </w:p>
        </w:tc>
        <w:tc>
          <w:tcPr>
            <w:tcW w:w="2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C4B4627">
            <w:pPr>
              <w:widowControl/>
              <w:jc w:val="center"/>
              <w:rPr>
                <w:rFonts w:hint="eastAsia" w:ascii="黑体" w:hAnsi="黑体" w:eastAsia="黑体" w:cs="黑体"/>
                <w:color w:val="auto"/>
                <w:kern w:val="0"/>
                <w:szCs w:val="21"/>
              </w:rPr>
            </w:pPr>
            <w:r>
              <w:rPr>
                <w:rFonts w:hint="eastAsia" w:ascii="黑体" w:hAnsi="黑体" w:eastAsia="黑体" w:cs="黑体"/>
                <w:color w:val="auto"/>
                <w:kern w:val="0"/>
                <w:szCs w:val="21"/>
              </w:rPr>
              <w:t>86512304</w:t>
            </w:r>
          </w:p>
        </w:tc>
        <w:tc>
          <w:tcPr>
            <w:tcW w:w="20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818FDD3">
            <w:pPr>
              <w:widowControl/>
              <w:jc w:val="center"/>
              <w:rPr>
                <w:rFonts w:hint="eastAsia" w:ascii="黑体" w:hAnsi="黑体" w:eastAsia="黑体" w:cs="黑体"/>
                <w:color w:val="auto"/>
                <w:kern w:val="0"/>
                <w:szCs w:val="21"/>
              </w:rPr>
            </w:pPr>
            <w:r>
              <w:rPr>
                <w:rFonts w:hint="eastAsia" w:ascii="黑体" w:hAnsi="黑体" w:eastAsia="黑体" w:cs="黑体"/>
                <w:color w:val="auto"/>
                <w:kern w:val="0"/>
                <w:szCs w:val="21"/>
              </w:rPr>
              <w:t>监督电话</w:t>
            </w:r>
          </w:p>
        </w:tc>
      </w:tr>
      <w:tr w14:paraId="5845896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</w:trPr>
        <w:tc>
          <w:tcPr>
            <w:tcW w:w="185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39C5FDD">
            <w:pPr>
              <w:widowControl/>
              <w:jc w:val="center"/>
              <w:rPr>
                <w:rFonts w:hint="eastAsia" w:ascii="黑体" w:hAnsi="黑体" w:eastAsia="黑体" w:cs="黑体"/>
                <w:color w:val="auto"/>
                <w:kern w:val="0"/>
                <w:szCs w:val="21"/>
              </w:rPr>
            </w:pPr>
            <w:r>
              <w:rPr>
                <w:rFonts w:hint="eastAsia" w:ascii="黑体" w:hAnsi="黑体" w:eastAsia="黑体" w:cs="黑体"/>
                <w:color w:val="auto"/>
                <w:kern w:val="0"/>
                <w:szCs w:val="21"/>
              </w:rPr>
              <w:t>南明区</w:t>
            </w:r>
          </w:p>
        </w:tc>
        <w:tc>
          <w:tcPr>
            <w:tcW w:w="268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93C4606">
            <w:pPr>
              <w:widowControl/>
              <w:jc w:val="center"/>
              <w:rPr>
                <w:rFonts w:hint="eastAsia" w:ascii="黑体" w:hAnsi="黑体" w:eastAsia="黑体" w:cs="黑体"/>
                <w:color w:val="auto"/>
                <w:kern w:val="0"/>
                <w:szCs w:val="21"/>
              </w:rPr>
            </w:pPr>
            <w:r>
              <w:rPr>
                <w:rFonts w:hint="eastAsia" w:ascii="黑体" w:hAnsi="黑体" w:eastAsia="黑体" w:cs="黑体"/>
                <w:color w:val="auto"/>
                <w:kern w:val="0"/>
                <w:szCs w:val="21"/>
              </w:rPr>
              <w:t>基础教育科</w:t>
            </w:r>
          </w:p>
        </w:tc>
        <w:tc>
          <w:tcPr>
            <w:tcW w:w="2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F53E19C">
            <w:pPr>
              <w:widowControl/>
              <w:jc w:val="center"/>
              <w:rPr>
                <w:rFonts w:hint="eastAsia" w:ascii="黑体" w:hAnsi="黑体" w:eastAsia="黑体" w:cs="黑体"/>
                <w:color w:val="auto"/>
                <w:kern w:val="0"/>
                <w:szCs w:val="21"/>
              </w:rPr>
            </w:pPr>
            <w:r>
              <w:rPr>
                <w:rFonts w:hint="eastAsia" w:ascii="黑体" w:hAnsi="黑体" w:eastAsia="黑体" w:cs="黑体"/>
                <w:color w:val="auto"/>
                <w:kern w:val="0"/>
                <w:szCs w:val="21"/>
              </w:rPr>
              <w:t>85813139</w:t>
            </w:r>
          </w:p>
        </w:tc>
        <w:tc>
          <w:tcPr>
            <w:tcW w:w="20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36567A7">
            <w:pPr>
              <w:widowControl/>
              <w:jc w:val="center"/>
              <w:rPr>
                <w:rFonts w:hint="eastAsia" w:ascii="黑体" w:hAnsi="黑体" w:eastAsia="黑体" w:cs="黑体"/>
                <w:color w:val="auto"/>
                <w:kern w:val="0"/>
                <w:szCs w:val="21"/>
              </w:rPr>
            </w:pPr>
            <w:r>
              <w:rPr>
                <w:rFonts w:hint="eastAsia" w:ascii="黑体" w:hAnsi="黑体" w:eastAsia="黑体" w:cs="黑体"/>
                <w:color w:val="auto"/>
                <w:kern w:val="0"/>
                <w:szCs w:val="21"/>
              </w:rPr>
              <w:t>咨询电话</w:t>
            </w:r>
          </w:p>
        </w:tc>
      </w:tr>
      <w:tr w14:paraId="10846DA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</w:trPr>
        <w:tc>
          <w:tcPr>
            <w:tcW w:w="185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DBF20A0">
            <w:pPr>
              <w:rPr>
                <w:rFonts w:hint="eastAsia" w:ascii="黑体" w:hAnsi="黑体" w:eastAsia="黑体" w:cs="黑体"/>
                <w:color w:val="auto"/>
              </w:rPr>
            </w:pPr>
          </w:p>
        </w:tc>
        <w:tc>
          <w:tcPr>
            <w:tcW w:w="268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C12017D">
            <w:pPr>
              <w:widowControl/>
              <w:jc w:val="center"/>
              <w:rPr>
                <w:rFonts w:hint="eastAsia" w:ascii="黑体" w:hAnsi="黑体" w:eastAsia="黑体" w:cs="黑体"/>
                <w:color w:val="auto"/>
                <w:kern w:val="0"/>
                <w:szCs w:val="21"/>
              </w:rPr>
            </w:pPr>
          </w:p>
        </w:tc>
        <w:tc>
          <w:tcPr>
            <w:tcW w:w="2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52533F4">
            <w:pPr>
              <w:widowControl/>
              <w:jc w:val="center"/>
              <w:rPr>
                <w:rFonts w:hint="eastAsia" w:ascii="黑体" w:hAnsi="黑体" w:eastAsia="黑体" w:cs="黑体"/>
                <w:color w:val="auto"/>
                <w:kern w:val="0"/>
                <w:szCs w:val="21"/>
              </w:rPr>
            </w:pPr>
            <w:r>
              <w:rPr>
                <w:rFonts w:hint="eastAsia" w:ascii="黑体" w:hAnsi="黑体" w:eastAsia="黑体" w:cs="黑体"/>
                <w:color w:val="auto"/>
                <w:kern w:val="0"/>
                <w:szCs w:val="21"/>
              </w:rPr>
              <w:t>85763627</w:t>
            </w:r>
          </w:p>
        </w:tc>
        <w:tc>
          <w:tcPr>
            <w:tcW w:w="20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CEFE2A5">
            <w:pPr>
              <w:widowControl/>
              <w:jc w:val="center"/>
              <w:rPr>
                <w:rFonts w:hint="eastAsia" w:ascii="黑体" w:hAnsi="黑体" w:eastAsia="黑体" w:cs="黑体"/>
                <w:color w:val="auto"/>
                <w:kern w:val="0"/>
                <w:szCs w:val="21"/>
              </w:rPr>
            </w:pPr>
            <w:r>
              <w:rPr>
                <w:rFonts w:hint="eastAsia" w:ascii="黑体" w:hAnsi="黑体" w:eastAsia="黑体" w:cs="黑体"/>
                <w:color w:val="auto"/>
                <w:kern w:val="0"/>
                <w:szCs w:val="21"/>
              </w:rPr>
              <w:t>监督电话</w:t>
            </w:r>
          </w:p>
        </w:tc>
      </w:tr>
      <w:tr w14:paraId="32AC464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</w:trPr>
        <w:tc>
          <w:tcPr>
            <w:tcW w:w="185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03933C0">
            <w:pPr>
              <w:widowControl/>
              <w:jc w:val="center"/>
              <w:rPr>
                <w:rFonts w:hint="eastAsia" w:ascii="黑体" w:hAnsi="黑体" w:eastAsia="黑体" w:cs="黑体"/>
                <w:color w:val="auto"/>
                <w:kern w:val="0"/>
                <w:szCs w:val="21"/>
              </w:rPr>
            </w:pPr>
            <w:r>
              <w:rPr>
                <w:rFonts w:hint="eastAsia" w:ascii="黑体" w:hAnsi="黑体" w:eastAsia="黑体" w:cs="黑体"/>
                <w:color w:val="auto"/>
                <w:kern w:val="0"/>
                <w:szCs w:val="21"/>
              </w:rPr>
              <w:t>观山湖区</w:t>
            </w:r>
          </w:p>
        </w:tc>
        <w:tc>
          <w:tcPr>
            <w:tcW w:w="2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529A52A">
            <w:pPr>
              <w:widowControl/>
              <w:jc w:val="center"/>
              <w:rPr>
                <w:rFonts w:hint="eastAsia" w:ascii="黑体" w:hAnsi="黑体" w:eastAsia="黑体" w:cs="黑体"/>
                <w:color w:val="auto"/>
                <w:kern w:val="0"/>
                <w:szCs w:val="21"/>
              </w:rPr>
            </w:pPr>
            <w:r>
              <w:rPr>
                <w:rFonts w:hint="eastAsia" w:ascii="黑体" w:hAnsi="黑体" w:eastAsia="黑体" w:cs="黑体"/>
                <w:color w:val="auto"/>
                <w:kern w:val="0"/>
                <w:szCs w:val="21"/>
              </w:rPr>
              <w:t>招生考试中心</w:t>
            </w:r>
          </w:p>
        </w:tc>
        <w:tc>
          <w:tcPr>
            <w:tcW w:w="2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856BC36">
            <w:pPr>
              <w:widowControl/>
              <w:jc w:val="center"/>
              <w:rPr>
                <w:rFonts w:hint="eastAsia" w:ascii="黑体" w:hAnsi="黑体" w:eastAsia="黑体" w:cs="黑体"/>
                <w:color w:val="auto"/>
                <w:kern w:val="0"/>
                <w:szCs w:val="21"/>
              </w:rPr>
            </w:pPr>
            <w:r>
              <w:rPr>
                <w:rFonts w:hint="eastAsia" w:ascii="黑体" w:hAnsi="黑体" w:eastAsia="黑体" w:cs="黑体"/>
                <w:color w:val="auto"/>
                <w:kern w:val="0"/>
                <w:szCs w:val="21"/>
              </w:rPr>
              <w:t>84105641</w:t>
            </w:r>
          </w:p>
        </w:tc>
        <w:tc>
          <w:tcPr>
            <w:tcW w:w="20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A75DA24">
            <w:pPr>
              <w:widowControl/>
              <w:jc w:val="center"/>
              <w:rPr>
                <w:rFonts w:hint="eastAsia" w:ascii="黑体" w:hAnsi="黑体" w:eastAsia="黑体" w:cs="黑体"/>
                <w:color w:val="auto"/>
                <w:kern w:val="0"/>
                <w:szCs w:val="21"/>
              </w:rPr>
            </w:pPr>
            <w:r>
              <w:rPr>
                <w:rFonts w:hint="eastAsia" w:ascii="黑体" w:hAnsi="黑体" w:eastAsia="黑体" w:cs="黑体"/>
                <w:color w:val="auto"/>
                <w:kern w:val="0"/>
                <w:szCs w:val="21"/>
              </w:rPr>
              <w:t>咨询电话</w:t>
            </w:r>
          </w:p>
        </w:tc>
      </w:tr>
      <w:tr w14:paraId="0024B96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</w:trPr>
        <w:tc>
          <w:tcPr>
            <w:tcW w:w="185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F855EBA">
            <w:pPr>
              <w:rPr>
                <w:rFonts w:hint="eastAsia" w:ascii="黑体" w:hAnsi="黑体" w:eastAsia="黑体" w:cs="黑体"/>
                <w:color w:val="auto"/>
              </w:rPr>
            </w:pPr>
          </w:p>
        </w:tc>
        <w:tc>
          <w:tcPr>
            <w:tcW w:w="2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B20574A">
            <w:pPr>
              <w:widowControl/>
              <w:jc w:val="center"/>
              <w:rPr>
                <w:rFonts w:hint="eastAsia" w:ascii="黑体" w:hAnsi="黑体" w:eastAsia="黑体" w:cs="黑体"/>
                <w:color w:val="auto"/>
                <w:kern w:val="0"/>
                <w:szCs w:val="21"/>
              </w:rPr>
            </w:pPr>
            <w:r>
              <w:rPr>
                <w:rFonts w:hint="eastAsia" w:ascii="黑体" w:hAnsi="黑体" w:eastAsia="黑体" w:cs="黑体"/>
                <w:color w:val="auto"/>
                <w:kern w:val="0"/>
                <w:szCs w:val="21"/>
              </w:rPr>
              <w:t>监察室</w:t>
            </w:r>
          </w:p>
        </w:tc>
        <w:tc>
          <w:tcPr>
            <w:tcW w:w="2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CC925EF">
            <w:pPr>
              <w:widowControl/>
              <w:jc w:val="center"/>
              <w:rPr>
                <w:rFonts w:hint="eastAsia" w:ascii="黑体" w:hAnsi="黑体" w:eastAsia="黑体" w:cs="黑体"/>
                <w:color w:val="auto"/>
                <w:kern w:val="0"/>
                <w:szCs w:val="21"/>
              </w:rPr>
            </w:pPr>
            <w:r>
              <w:rPr>
                <w:rFonts w:hint="eastAsia" w:ascii="黑体" w:hAnsi="黑体" w:eastAsia="黑体" w:cs="黑体"/>
                <w:color w:val="auto"/>
                <w:kern w:val="0"/>
                <w:szCs w:val="21"/>
              </w:rPr>
              <w:t>84119016</w:t>
            </w:r>
          </w:p>
        </w:tc>
        <w:tc>
          <w:tcPr>
            <w:tcW w:w="20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BA20D4B">
            <w:pPr>
              <w:widowControl/>
              <w:jc w:val="center"/>
              <w:rPr>
                <w:rFonts w:hint="eastAsia" w:ascii="黑体" w:hAnsi="黑体" w:eastAsia="黑体" w:cs="黑体"/>
                <w:color w:val="auto"/>
                <w:kern w:val="0"/>
                <w:szCs w:val="21"/>
              </w:rPr>
            </w:pPr>
            <w:r>
              <w:rPr>
                <w:rFonts w:hint="eastAsia" w:ascii="黑体" w:hAnsi="黑体" w:eastAsia="黑体" w:cs="黑体"/>
                <w:color w:val="auto"/>
                <w:kern w:val="0"/>
                <w:szCs w:val="21"/>
              </w:rPr>
              <w:t>监督电话</w:t>
            </w:r>
          </w:p>
        </w:tc>
      </w:tr>
      <w:tr w14:paraId="39B1FCE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</w:trPr>
        <w:tc>
          <w:tcPr>
            <w:tcW w:w="185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7D47529">
            <w:pPr>
              <w:widowControl/>
              <w:jc w:val="center"/>
              <w:rPr>
                <w:rFonts w:hint="eastAsia" w:ascii="黑体" w:hAnsi="黑体" w:eastAsia="黑体" w:cs="黑体"/>
                <w:color w:val="auto"/>
                <w:kern w:val="0"/>
                <w:szCs w:val="21"/>
              </w:rPr>
            </w:pPr>
            <w:r>
              <w:rPr>
                <w:rFonts w:hint="eastAsia" w:ascii="黑体" w:hAnsi="黑体" w:eastAsia="黑体" w:cs="黑体"/>
                <w:color w:val="auto"/>
                <w:kern w:val="0"/>
                <w:szCs w:val="21"/>
              </w:rPr>
              <w:t>花溪区</w:t>
            </w:r>
          </w:p>
        </w:tc>
        <w:tc>
          <w:tcPr>
            <w:tcW w:w="2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22DB83C">
            <w:pPr>
              <w:widowControl/>
              <w:jc w:val="center"/>
              <w:rPr>
                <w:rFonts w:hint="eastAsia" w:ascii="黑体" w:hAnsi="黑体" w:eastAsia="黑体" w:cs="黑体"/>
                <w:color w:val="auto"/>
                <w:kern w:val="0"/>
                <w:szCs w:val="21"/>
              </w:rPr>
            </w:pPr>
            <w:r>
              <w:rPr>
                <w:rFonts w:hint="eastAsia" w:ascii="黑体" w:hAnsi="黑体" w:eastAsia="黑体" w:cs="黑体"/>
                <w:color w:val="auto"/>
                <w:kern w:val="0"/>
                <w:szCs w:val="21"/>
              </w:rPr>
              <w:t>基础教育管理科</w:t>
            </w:r>
          </w:p>
        </w:tc>
        <w:tc>
          <w:tcPr>
            <w:tcW w:w="2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E5A319C">
            <w:pPr>
              <w:widowControl/>
              <w:jc w:val="center"/>
              <w:rPr>
                <w:rFonts w:hint="eastAsia" w:ascii="黑体" w:hAnsi="黑体" w:eastAsia="黑体" w:cs="黑体"/>
                <w:color w:val="auto"/>
                <w:kern w:val="0"/>
                <w:szCs w:val="21"/>
              </w:rPr>
            </w:pPr>
            <w:r>
              <w:rPr>
                <w:rFonts w:hint="eastAsia" w:ascii="黑体" w:hAnsi="黑体" w:eastAsia="黑体" w:cs="黑体"/>
                <w:color w:val="auto"/>
                <w:kern w:val="0"/>
                <w:szCs w:val="21"/>
              </w:rPr>
              <w:t>83155085</w:t>
            </w:r>
          </w:p>
        </w:tc>
        <w:tc>
          <w:tcPr>
            <w:tcW w:w="20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F0BD7E9">
            <w:pPr>
              <w:widowControl/>
              <w:jc w:val="center"/>
              <w:rPr>
                <w:rFonts w:hint="eastAsia" w:ascii="黑体" w:hAnsi="黑体" w:eastAsia="黑体" w:cs="黑体"/>
                <w:color w:val="auto"/>
                <w:kern w:val="0"/>
                <w:szCs w:val="21"/>
              </w:rPr>
            </w:pPr>
            <w:r>
              <w:rPr>
                <w:rFonts w:hint="eastAsia" w:ascii="黑体" w:hAnsi="黑体" w:eastAsia="黑体" w:cs="黑体"/>
                <w:color w:val="auto"/>
                <w:kern w:val="0"/>
                <w:szCs w:val="21"/>
              </w:rPr>
              <w:t>咨询电话</w:t>
            </w:r>
          </w:p>
        </w:tc>
      </w:tr>
      <w:tr w14:paraId="1658B5F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</w:trPr>
        <w:tc>
          <w:tcPr>
            <w:tcW w:w="185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124962F">
            <w:pPr>
              <w:rPr>
                <w:rFonts w:hint="eastAsia" w:ascii="黑体" w:hAnsi="黑体" w:eastAsia="黑体" w:cs="黑体"/>
                <w:color w:val="auto"/>
              </w:rPr>
            </w:pPr>
          </w:p>
        </w:tc>
        <w:tc>
          <w:tcPr>
            <w:tcW w:w="2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60D7689">
            <w:pPr>
              <w:widowControl/>
              <w:jc w:val="center"/>
              <w:rPr>
                <w:rFonts w:hint="eastAsia" w:ascii="黑体" w:hAnsi="黑体" w:eastAsia="黑体" w:cs="黑体"/>
                <w:color w:val="auto"/>
                <w:kern w:val="0"/>
                <w:szCs w:val="21"/>
              </w:rPr>
            </w:pPr>
            <w:r>
              <w:rPr>
                <w:rFonts w:hint="eastAsia" w:ascii="黑体" w:hAnsi="黑体" w:eastAsia="黑体" w:cs="黑体"/>
                <w:color w:val="auto"/>
                <w:kern w:val="0"/>
                <w:szCs w:val="21"/>
              </w:rPr>
              <w:t>教育局办公室</w:t>
            </w:r>
          </w:p>
        </w:tc>
        <w:tc>
          <w:tcPr>
            <w:tcW w:w="2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53058A5">
            <w:pPr>
              <w:widowControl/>
              <w:jc w:val="center"/>
              <w:rPr>
                <w:rFonts w:hint="eastAsia" w:ascii="黑体" w:hAnsi="黑体" w:eastAsia="黑体" w:cs="黑体"/>
                <w:color w:val="auto"/>
                <w:kern w:val="0"/>
                <w:szCs w:val="21"/>
              </w:rPr>
            </w:pPr>
            <w:r>
              <w:rPr>
                <w:rFonts w:hint="eastAsia" w:ascii="黑体" w:hAnsi="黑体" w:eastAsia="黑体" w:cs="黑体"/>
                <w:color w:val="auto"/>
                <w:kern w:val="0"/>
                <w:szCs w:val="21"/>
              </w:rPr>
              <w:t>83851741</w:t>
            </w:r>
          </w:p>
        </w:tc>
        <w:tc>
          <w:tcPr>
            <w:tcW w:w="20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1434EE2">
            <w:pPr>
              <w:widowControl/>
              <w:jc w:val="center"/>
              <w:rPr>
                <w:rFonts w:hint="eastAsia" w:ascii="黑体" w:hAnsi="黑体" w:eastAsia="黑体" w:cs="黑体"/>
                <w:color w:val="auto"/>
                <w:kern w:val="0"/>
                <w:szCs w:val="21"/>
              </w:rPr>
            </w:pPr>
            <w:r>
              <w:rPr>
                <w:rFonts w:hint="eastAsia" w:ascii="黑体" w:hAnsi="黑体" w:eastAsia="黑体" w:cs="黑体"/>
                <w:color w:val="auto"/>
                <w:kern w:val="0"/>
                <w:szCs w:val="21"/>
              </w:rPr>
              <w:t>监督电话</w:t>
            </w:r>
          </w:p>
        </w:tc>
      </w:tr>
      <w:tr w14:paraId="3821C33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</w:trPr>
        <w:tc>
          <w:tcPr>
            <w:tcW w:w="185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D393DB6">
            <w:pPr>
              <w:widowControl/>
              <w:jc w:val="center"/>
              <w:rPr>
                <w:rFonts w:hint="eastAsia" w:ascii="黑体" w:hAnsi="黑体" w:eastAsia="黑体" w:cs="黑体"/>
                <w:color w:val="auto"/>
                <w:kern w:val="0"/>
                <w:szCs w:val="21"/>
              </w:rPr>
            </w:pPr>
            <w:r>
              <w:rPr>
                <w:rFonts w:hint="eastAsia" w:ascii="黑体" w:hAnsi="黑体" w:eastAsia="黑体" w:cs="黑体"/>
                <w:color w:val="auto"/>
                <w:kern w:val="0"/>
                <w:szCs w:val="21"/>
              </w:rPr>
              <w:t>乌当区</w:t>
            </w:r>
          </w:p>
        </w:tc>
        <w:tc>
          <w:tcPr>
            <w:tcW w:w="2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655CB29">
            <w:pPr>
              <w:widowControl/>
              <w:jc w:val="center"/>
              <w:rPr>
                <w:rFonts w:hint="eastAsia" w:ascii="黑体" w:hAnsi="黑体" w:eastAsia="黑体" w:cs="黑体"/>
                <w:color w:val="auto"/>
                <w:kern w:val="0"/>
                <w:szCs w:val="21"/>
              </w:rPr>
            </w:pPr>
            <w:r>
              <w:rPr>
                <w:rFonts w:hint="eastAsia" w:ascii="黑体" w:hAnsi="黑体" w:eastAsia="黑体" w:cs="黑体"/>
                <w:color w:val="auto"/>
                <w:kern w:val="0"/>
                <w:szCs w:val="21"/>
              </w:rPr>
              <w:t>教育科</w:t>
            </w:r>
          </w:p>
        </w:tc>
        <w:tc>
          <w:tcPr>
            <w:tcW w:w="2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4243413">
            <w:pPr>
              <w:widowControl/>
              <w:jc w:val="center"/>
              <w:rPr>
                <w:rFonts w:hint="eastAsia" w:ascii="黑体" w:hAnsi="黑体" w:eastAsia="黑体" w:cs="黑体"/>
                <w:color w:val="auto"/>
                <w:kern w:val="0"/>
                <w:szCs w:val="21"/>
              </w:rPr>
            </w:pPr>
            <w:r>
              <w:rPr>
                <w:rFonts w:hint="eastAsia" w:ascii="黑体" w:hAnsi="黑体" w:eastAsia="黑体" w:cs="黑体"/>
                <w:color w:val="auto"/>
                <w:kern w:val="0"/>
                <w:szCs w:val="21"/>
              </w:rPr>
              <w:t>86841405</w:t>
            </w:r>
          </w:p>
        </w:tc>
        <w:tc>
          <w:tcPr>
            <w:tcW w:w="20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F5DE047">
            <w:pPr>
              <w:widowControl/>
              <w:jc w:val="center"/>
              <w:rPr>
                <w:rFonts w:hint="eastAsia" w:ascii="黑体" w:hAnsi="黑体" w:eastAsia="黑体" w:cs="黑体"/>
                <w:color w:val="auto"/>
                <w:kern w:val="0"/>
                <w:szCs w:val="21"/>
              </w:rPr>
            </w:pPr>
            <w:r>
              <w:rPr>
                <w:rFonts w:hint="eastAsia" w:ascii="黑体" w:hAnsi="黑体" w:eastAsia="黑体" w:cs="黑体"/>
                <w:color w:val="auto"/>
                <w:kern w:val="0"/>
                <w:szCs w:val="21"/>
              </w:rPr>
              <w:t>咨询电话</w:t>
            </w:r>
          </w:p>
        </w:tc>
      </w:tr>
      <w:tr w14:paraId="2DEFD38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</w:trPr>
        <w:tc>
          <w:tcPr>
            <w:tcW w:w="185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F9E2181">
            <w:pPr>
              <w:rPr>
                <w:rFonts w:hint="eastAsia" w:ascii="黑体" w:hAnsi="黑体" w:eastAsia="黑体" w:cs="黑体"/>
                <w:color w:val="auto"/>
              </w:rPr>
            </w:pPr>
          </w:p>
        </w:tc>
        <w:tc>
          <w:tcPr>
            <w:tcW w:w="2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D686C58">
            <w:pPr>
              <w:widowControl/>
              <w:jc w:val="center"/>
              <w:rPr>
                <w:rFonts w:hint="eastAsia" w:ascii="黑体" w:hAnsi="黑体" w:eastAsia="黑体" w:cs="黑体"/>
                <w:color w:val="auto"/>
                <w:kern w:val="0"/>
                <w:szCs w:val="21"/>
              </w:rPr>
            </w:pPr>
            <w:r>
              <w:rPr>
                <w:rFonts w:hint="eastAsia" w:ascii="黑体" w:hAnsi="黑体" w:eastAsia="黑体" w:cs="黑体"/>
                <w:color w:val="auto"/>
                <w:kern w:val="0"/>
                <w:szCs w:val="21"/>
              </w:rPr>
              <w:t>思政</w:t>
            </w:r>
            <w:r>
              <w:rPr>
                <w:rFonts w:hint="eastAsia" w:ascii="黑体" w:hAnsi="黑体" w:eastAsia="黑体" w:cs="黑体"/>
                <w:color w:val="auto"/>
                <w:kern w:val="0"/>
                <w:szCs w:val="21"/>
                <w:lang w:eastAsia="zh-CN"/>
              </w:rPr>
              <w:t>（</w:t>
            </w:r>
            <w:r>
              <w:rPr>
                <w:rFonts w:hint="eastAsia" w:ascii="黑体" w:hAnsi="黑体" w:eastAsia="黑体" w:cs="黑体"/>
                <w:color w:val="auto"/>
                <w:kern w:val="0"/>
                <w:szCs w:val="21"/>
              </w:rPr>
              <w:t>人事）科</w:t>
            </w:r>
          </w:p>
        </w:tc>
        <w:tc>
          <w:tcPr>
            <w:tcW w:w="2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D24B4F8">
            <w:pPr>
              <w:widowControl/>
              <w:jc w:val="center"/>
              <w:rPr>
                <w:rFonts w:hint="eastAsia" w:ascii="黑体" w:hAnsi="黑体" w:eastAsia="黑体" w:cs="黑体"/>
                <w:color w:val="auto"/>
                <w:kern w:val="0"/>
                <w:szCs w:val="21"/>
              </w:rPr>
            </w:pPr>
            <w:r>
              <w:rPr>
                <w:rFonts w:hint="eastAsia" w:ascii="黑体" w:hAnsi="黑体" w:eastAsia="黑体" w:cs="黑体"/>
                <w:color w:val="auto"/>
                <w:kern w:val="0"/>
                <w:szCs w:val="21"/>
              </w:rPr>
              <w:t>86410029</w:t>
            </w:r>
          </w:p>
        </w:tc>
        <w:tc>
          <w:tcPr>
            <w:tcW w:w="20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D8D5059">
            <w:pPr>
              <w:widowControl/>
              <w:jc w:val="center"/>
              <w:rPr>
                <w:rFonts w:hint="eastAsia" w:ascii="黑体" w:hAnsi="黑体" w:eastAsia="黑体" w:cs="黑体"/>
                <w:color w:val="auto"/>
                <w:kern w:val="0"/>
                <w:szCs w:val="21"/>
              </w:rPr>
            </w:pPr>
            <w:r>
              <w:rPr>
                <w:rFonts w:hint="eastAsia" w:ascii="黑体" w:hAnsi="黑体" w:eastAsia="黑体" w:cs="黑体"/>
                <w:color w:val="auto"/>
                <w:kern w:val="0"/>
                <w:szCs w:val="21"/>
              </w:rPr>
              <w:t>监督电话</w:t>
            </w:r>
          </w:p>
        </w:tc>
      </w:tr>
      <w:tr w14:paraId="614F08E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</w:trPr>
        <w:tc>
          <w:tcPr>
            <w:tcW w:w="185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DE762DD">
            <w:pPr>
              <w:widowControl/>
              <w:jc w:val="center"/>
              <w:rPr>
                <w:rFonts w:hint="eastAsia" w:ascii="黑体" w:hAnsi="黑体" w:eastAsia="黑体" w:cs="黑体"/>
                <w:color w:val="auto"/>
                <w:kern w:val="0"/>
                <w:szCs w:val="21"/>
              </w:rPr>
            </w:pPr>
            <w:r>
              <w:rPr>
                <w:rFonts w:hint="eastAsia" w:ascii="黑体" w:hAnsi="黑体" w:eastAsia="黑体" w:cs="黑体"/>
                <w:color w:val="auto"/>
                <w:kern w:val="0"/>
                <w:szCs w:val="21"/>
              </w:rPr>
              <w:t>白云区</w:t>
            </w:r>
          </w:p>
        </w:tc>
        <w:tc>
          <w:tcPr>
            <w:tcW w:w="2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BA56954">
            <w:pPr>
              <w:widowControl/>
              <w:jc w:val="center"/>
              <w:rPr>
                <w:rFonts w:hint="eastAsia" w:ascii="黑体" w:hAnsi="黑体" w:eastAsia="黑体" w:cs="黑体"/>
                <w:color w:val="auto"/>
                <w:kern w:val="0"/>
                <w:szCs w:val="21"/>
              </w:rPr>
            </w:pPr>
            <w:r>
              <w:rPr>
                <w:rFonts w:hint="eastAsia" w:ascii="黑体" w:hAnsi="黑体" w:eastAsia="黑体" w:cs="黑体"/>
                <w:color w:val="auto"/>
                <w:kern w:val="0"/>
                <w:szCs w:val="21"/>
              </w:rPr>
              <w:t>教育科</w:t>
            </w:r>
          </w:p>
        </w:tc>
        <w:tc>
          <w:tcPr>
            <w:tcW w:w="2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1050E4F">
            <w:pPr>
              <w:widowControl/>
              <w:jc w:val="center"/>
              <w:rPr>
                <w:rFonts w:hint="eastAsia" w:ascii="黑体" w:hAnsi="黑体" w:eastAsia="黑体" w:cs="黑体"/>
                <w:color w:val="auto"/>
                <w:kern w:val="0"/>
                <w:szCs w:val="21"/>
              </w:rPr>
            </w:pPr>
            <w:r>
              <w:rPr>
                <w:rFonts w:hint="eastAsia" w:ascii="黑体" w:hAnsi="黑体" w:eastAsia="黑体" w:cs="黑体"/>
                <w:color w:val="auto"/>
                <w:kern w:val="0"/>
                <w:szCs w:val="21"/>
              </w:rPr>
              <w:t>84607159</w:t>
            </w:r>
          </w:p>
        </w:tc>
        <w:tc>
          <w:tcPr>
            <w:tcW w:w="20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0A93784">
            <w:pPr>
              <w:widowControl/>
              <w:jc w:val="center"/>
              <w:rPr>
                <w:rFonts w:hint="eastAsia" w:ascii="黑体" w:hAnsi="黑体" w:eastAsia="黑体" w:cs="黑体"/>
                <w:color w:val="auto"/>
                <w:kern w:val="0"/>
                <w:szCs w:val="21"/>
              </w:rPr>
            </w:pPr>
            <w:r>
              <w:rPr>
                <w:rFonts w:hint="eastAsia" w:ascii="黑体" w:hAnsi="黑体" w:eastAsia="黑体" w:cs="黑体"/>
                <w:color w:val="auto"/>
                <w:kern w:val="0"/>
                <w:szCs w:val="21"/>
              </w:rPr>
              <w:t>咨询电话</w:t>
            </w:r>
          </w:p>
        </w:tc>
      </w:tr>
      <w:tr w14:paraId="0C6A250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</w:trPr>
        <w:tc>
          <w:tcPr>
            <w:tcW w:w="185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677D815">
            <w:pPr>
              <w:rPr>
                <w:rFonts w:hint="eastAsia" w:ascii="黑体" w:hAnsi="黑体" w:eastAsia="黑体" w:cs="黑体"/>
                <w:color w:val="auto"/>
              </w:rPr>
            </w:pPr>
          </w:p>
        </w:tc>
        <w:tc>
          <w:tcPr>
            <w:tcW w:w="2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498A57E">
            <w:pPr>
              <w:widowControl/>
              <w:jc w:val="center"/>
              <w:rPr>
                <w:rFonts w:hint="eastAsia" w:ascii="黑体" w:hAnsi="黑体" w:eastAsia="黑体" w:cs="黑体"/>
                <w:color w:val="auto"/>
                <w:kern w:val="0"/>
                <w:szCs w:val="21"/>
              </w:rPr>
            </w:pPr>
            <w:r>
              <w:rPr>
                <w:rFonts w:hint="eastAsia" w:ascii="黑体" w:hAnsi="黑体" w:eastAsia="黑体" w:cs="黑体"/>
                <w:color w:val="auto"/>
                <w:kern w:val="0"/>
                <w:szCs w:val="21"/>
              </w:rPr>
              <w:t>办公室</w:t>
            </w:r>
          </w:p>
        </w:tc>
        <w:tc>
          <w:tcPr>
            <w:tcW w:w="2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73507DE">
            <w:pPr>
              <w:widowControl/>
              <w:jc w:val="center"/>
              <w:rPr>
                <w:rFonts w:hint="eastAsia" w:ascii="黑体" w:hAnsi="黑体" w:eastAsia="黑体" w:cs="黑体"/>
                <w:color w:val="auto"/>
                <w:kern w:val="0"/>
                <w:szCs w:val="21"/>
              </w:rPr>
            </w:pPr>
            <w:r>
              <w:rPr>
                <w:rFonts w:hint="eastAsia" w:ascii="黑体" w:hAnsi="黑体" w:eastAsia="黑体" w:cs="黑体"/>
                <w:color w:val="auto"/>
                <w:kern w:val="0"/>
                <w:szCs w:val="21"/>
              </w:rPr>
              <w:t>84608849</w:t>
            </w:r>
          </w:p>
        </w:tc>
        <w:tc>
          <w:tcPr>
            <w:tcW w:w="20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2C17C99">
            <w:pPr>
              <w:widowControl/>
              <w:jc w:val="center"/>
              <w:rPr>
                <w:rFonts w:hint="eastAsia" w:ascii="黑体" w:hAnsi="黑体" w:eastAsia="黑体" w:cs="黑体"/>
                <w:color w:val="auto"/>
                <w:kern w:val="0"/>
                <w:szCs w:val="21"/>
              </w:rPr>
            </w:pPr>
            <w:r>
              <w:rPr>
                <w:rFonts w:hint="eastAsia" w:ascii="黑体" w:hAnsi="黑体" w:eastAsia="黑体" w:cs="黑体"/>
                <w:color w:val="auto"/>
                <w:kern w:val="0"/>
                <w:szCs w:val="21"/>
              </w:rPr>
              <w:t>监督电话</w:t>
            </w:r>
          </w:p>
        </w:tc>
      </w:tr>
      <w:tr w14:paraId="26D7224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</w:trPr>
        <w:tc>
          <w:tcPr>
            <w:tcW w:w="185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0DF0ECE">
            <w:pPr>
              <w:widowControl/>
              <w:jc w:val="center"/>
              <w:rPr>
                <w:rFonts w:hint="eastAsia" w:ascii="黑体" w:hAnsi="黑体" w:eastAsia="黑体" w:cs="黑体"/>
                <w:color w:val="auto"/>
                <w:kern w:val="0"/>
                <w:szCs w:val="21"/>
              </w:rPr>
            </w:pPr>
            <w:r>
              <w:rPr>
                <w:rFonts w:hint="eastAsia" w:ascii="黑体" w:hAnsi="黑体" w:eastAsia="黑体" w:cs="黑体"/>
                <w:color w:val="auto"/>
                <w:kern w:val="0"/>
                <w:szCs w:val="21"/>
              </w:rPr>
              <w:t>清镇市</w:t>
            </w:r>
          </w:p>
        </w:tc>
        <w:tc>
          <w:tcPr>
            <w:tcW w:w="2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B5678B0">
            <w:pPr>
              <w:widowControl/>
              <w:jc w:val="center"/>
              <w:rPr>
                <w:rFonts w:hint="eastAsia" w:ascii="黑体" w:hAnsi="黑体" w:eastAsia="黑体" w:cs="黑体"/>
                <w:color w:val="auto"/>
                <w:kern w:val="0"/>
                <w:szCs w:val="21"/>
              </w:rPr>
            </w:pPr>
            <w:r>
              <w:rPr>
                <w:rFonts w:hint="eastAsia" w:ascii="黑体" w:hAnsi="黑体" w:eastAsia="黑体" w:cs="黑体"/>
                <w:color w:val="auto"/>
                <w:kern w:val="0"/>
                <w:szCs w:val="21"/>
              </w:rPr>
              <w:t>教育科</w:t>
            </w:r>
          </w:p>
        </w:tc>
        <w:tc>
          <w:tcPr>
            <w:tcW w:w="2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20C92A2">
            <w:pPr>
              <w:widowControl/>
              <w:jc w:val="center"/>
              <w:rPr>
                <w:rFonts w:hint="eastAsia" w:ascii="黑体" w:hAnsi="黑体" w:eastAsia="黑体" w:cs="黑体"/>
                <w:color w:val="auto"/>
                <w:kern w:val="0"/>
                <w:szCs w:val="21"/>
              </w:rPr>
            </w:pPr>
            <w:r>
              <w:rPr>
                <w:rFonts w:hint="eastAsia" w:ascii="黑体" w:hAnsi="黑体" w:eastAsia="黑体" w:cs="黑体"/>
                <w:color w:val="auto"/>
                <w:kern w:val="0"/>
                <w:szCs w:val="21"/>
              </w:rPr>
              <w:t>82586042</w:t>
            </w:r>
          </w:p>
        </w:tc>
        <w:tc>
          <w:tcPr>
            <w:tcW w:w="20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3A79FFF">
            <w:pPr>
              <w:widowControl/>
              <w:jc w:val="center"/>
              <w:rPr>
                <w:rFonts w:hint="eastAsia" w:ascii="黑体" w:hAnsi="黑体" w:eastAsia="黑体" w:cs="黑体"/>
                <w:color w:val="auto"/>
                <w:kern w:val="0"/>
                <w:szCs w:val="21"/>
              </w:rPr>
            </w:pPr>
            <w:r>
              <w:rPr>
                <w:rFonts w:hint="eastAsia" w:ascii="黑体" w:hAnsi="黑体" w:eastAsia="黑体" w:cs="黑体"/>
                <w:color w:val="auto"/>
                <w:kern w:val="0"/>
                <w:szCs w:val="21"/>
              </w:rPr>
              <w:t>咨询电话</w:t>
            </w:r>
          </w:p>
        </w:tc>
      </w:tr>
      <w:tr w14:paraId="2ECB18F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</w:trPr>
        <w:tc>
          <w:tcPr>
            <w:tcW w:w="185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0C0D0CC">
            <w:pPr>
              <w:rPr>
                <w:rFonts w:hint="eastAsia" w:ascii="黑体" w:hAnsi="黑体" w:eastAsia="黑体" w:cs="黑体"/>
                <w:color w:val="auto"/>
              </w:rPr>
            </w:pPr>
          </w:p>
        </w:tc>
        <w:tc>
          <w:tcPr>
            <w:tcW w:w="2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0929CA6">
            <w:pPr>
              <w:widowControl/>
              <w:jc w:val="center"/>
              <w:rPr>
                <w:rFonts w:hint="eastAsia" w:ascii="黑体" w:hAnsi="黑体" w:eastAsia="黑体" w:cs="黑体"/>
                <w:color w:val="auto"/>
                <w:kern w:val="0"/>
                <w:szCs w:val="21"/>
              </w:rPr>
            </w:pPr>
            <w:r>
              <w:rPr>
                <w:rFonts w:hint="eastAsia" w:ascii="黑体" w:hAnsi="黑体" w:eastAsia="黑体" w:cs="黑体"/>
                <w:color w:val="auto"/>
                <w:kern w:val="0"/>
                <w:szCs w:val="21"/>
              </w:rPr>
              <w:t>思想政治教育科</w:t>
            </w:r>
          </w:p>
        </w:tc>
        <w:tc>
          <w:tcPr>
            <w:tcW w:w="2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E4A6041">
            <w:pPr>
              <w:widowControl/>
              <w:jc w:val="center"/>
              <w:rPr>
                <w:rFonts w:hint="eastAsia" w:ascii="黑体" w:hAnsi="黑体" w:eastAsia="黑体" w:cs="黑体"/>
                <w:color w:val="auto"/>
                <w:kern w:val="0"/>
                <w:szCs w:val="21"/>
              </w:rPr>
            </w:pPr>
            <w:r>
              <w:rPr>
                <w:rFonts w:hint="eastAsia" w:ascii="黑体" w:hAnsi="黑体" w:eastAsia="黑体" w:cs="黑体"/>
                <w:color w:val="auto"/>
                <w:kern w:val="0"/>
                <w:szCs w:val="21"/>
              </w:rPr>
              <w:t>82586043</w:t>
            </w:r>
          </w:p>
        </w:tc>
        <w:tc>
          <w:tcPr>
            <w:tcW w:w="20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68216E5">
            <w:pPr>
              <w:widowControl/>
              <w:jc w:val="center"/>
              <w:rPr>
                <w:rFonts w:hint="eastAsia" w:ascii="黑体" w:hAnsi="黑体" w:eastAsia="黑体" w:cs="黑体"/>
                <w:color w:val="auto"/>
                <w:kern w:val="0"/>
                <w:szCs w:val="21"/>
              </w:rPr>
            </w:pPr>
            <w:r>
              <w:rPr>
                <w:rFonts w:hint="eastAsia" w:ascii="黑体" w:hAnsi="黑体" w:eastAsia="黑体" w:cs="黑体"/>
                <w:color w:val="auto"/>
                <w:kern w:val="0"/>
                <w:szCs w:val="21"/>
              </w:rPr>
              <w:t>监督电话</w:t>
            </w:r>
          </w:p>
        </w:tc>
      </w:tr>
      <w:tr w14:paraId="2D7487B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</w:trPr>
        <w:tc>
          <w:tcPr>
            <w:tcW w:w="185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5FFD6EE">
            <w:pPr>
              <w:widowControl/>
              <w:jc w:val="center"/>
              <w:rPr>
                <w:rFonts w:hint="eastAsia" w:ascii="黑体" w:hAnsi="黑体" w:eastAsia="黑体" w:cs="黑体"/>
                <w:color w:val="auto"/>
                <w:kern w:val="0"/>
                <w:szCs w:val="21"/>
              </w:rPr>
            </w:pPr>
            <w:r>
              <w:rPr>
                <w:rFonts w:hint="eastAsia" w:ascii="黑体" w:hAnsi="黑体" w:eastAsia="黑体" w:cs="黑体"/>
                <w:color w:val="auto"/>
                <w:kern w:val="0"/>
                <w:szCs w:val="21"/>
              </w:rPr>
              <w:t>修文县</w:t>
            </w:r>
          </w:p>
        </w:tc>
        <w:tc>
          <w:tcPr>
            <w:tcW w:w="268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E0BD1E6">
            <w:pPr>
              <w:widowControl/>
              <w:jc w:val="center"/>
              <w:rPr>
                <w:rFonts w:hint="eastAsia" w:ascii="黑体" w:hAnsi="黑体" w:eastAsia="黑体" w:cs="黑体"/>
                <w:color w:val="auto"/>
                <w:kern w:val="0"/>
                <w:szCs w:val="21"/>
              </w:rPr>
            </w:pPr>
            <w:r>
              <w:rPr>
                <w:rFonts w:hint="eastAsia" w:ascii="黑体" w:hAnsi="黑体" w:eastAsia="黑体" w:cs="黑体"/>
                <w:color w:val="auto"/>
                <w:kern w:val="0"/>
                <w:szCs w:val="21"/>
              </w:rPr>
              <w:t>教育科</w:t>
            </w:r>
          </w:p>
        </w:tc>
        <w:tc>
          <w:tcPr>
            <w:tcW w:w="2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808E563">
            <w:pPr>
              <w:widowControl/>
              <w:jc w:val="center"/>
              <w:rPr>
                <w:rFonts w:hint="eastAsia" w:ascii="黑体" w:hAnsi="黑体" w:eastAsia="黑体" w:cs="黑体"/>
                <w:color w:val="auto"/>
                <w:kern w:val="0"/>
                <w:szCs w:val="21"/>
              </w:rPr>
            </w:pPr>
            <w:r>
              <w:rPr>
                <w:rFonts w:hint="eastAsia" w:ascii="黑体" w:hAnsi="黑体" w:eastAsia="黑体" w:cs="黑体"/>
                <w:color w:val="auto"/>
                <w:kern w:val="0"/>
                <w:szCs w:val="21"/>
              </w:rPr>
              <w:t>82370591</w:t>
            </w:r>
          </w:p>
        </w:tc>
        <w:tc>
          <w:tcPr>
            <w:tcW w:w="20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596715A">
            <w:pPr>
              <w:widowControl/>
              <w:jc w:val="center"/>
              <w:rPr>
                <w:rFonts w:hint="eastAsia" w:ascii="黑体" w:hAnsi="黑体" w:eastAsia="黑体" w:cs="黑体"/>
                <w:color w:val="auto"/>
                <w:kern w:val="0"/>
                <w:szCs w:val="21"/>
              </w:rPr>
            </w:pPr>
            <w:r>
              <w:rPr>
                <w:rFonts w:hint="eastAsia" w:ascii="黑体" w:hAnsi="黑体" w:eastAsia="黑体" w:cs="黑体"/>
                <w:color w:val="auto"/>
                <w:kern w:val="0"/>
                <w:szCs w:val="21"/>
              </w:rPr>
              <w:t>咨询电话</w:t>
            </w:r>
          </w:p>
        </w:tc>
      </w:tr>
      <w:tr w14:paraId="733770E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</w:trPr>
        <w:tc>
          <w:tcPr>
            <w:tcW w:w="185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62F5BF8">
            <w:pPr>
              <w:rPr>
                <w:rFonts w:hint="eastAsia" w:ascii="黑体" w:hAnsi="黑体" w:eastAsia="黑体" w:cs="黑体"/>
                <w:color w:val="auto"/>
              </w:rPr>
            </w:pPr>
          </w:p>
        </w:tc>
        <w:tc>
          <w:tcPr>
            <w:tcW w:w="268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119D4F6">
            <w:pPr>
              <w:widowControl/>
              <w:jc w:val="center"/>
              <w:rPr>
                <w:rFonts w:hint="eastAsia" w:ascii="黑体" w:hAnsi="黑体" w:eastAsia="黑体" w:cs="黑体"/>
                <w:color w:val="auto"/>
              </w:rPr>
            </w:pPr>
          </w:p>
        </w:tc>
        <w:tc>
          <w:tcPr>
            <w:tcW w:w="2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1A7D56A">
            <w:pPr>
              <w:widowControl/>
              <w:jc w:val="center"/>
              <w:rPr>
                <w:rFonts w:hint="eastAsia" w:ascii="黑体" w:hAnsi="黑体" w:eastAsia="黑体" w:cs="黑体"/>
                <w:color w:val="auto"/>
                <w:kern w:val="0"/>
                <w:szCs w:val="21"/>
              </w:rPr>
            </w:pPr>
            <w:r>
              <w:rPr>
                <w:rFonts w:hint="eastAsia" w:ascii="黑体" w:hAnsi="黑体" w:eastAsia="黑体" w:cs="黑体"/>
                <w:color w:val="auto"/>
                <w:kern w:val="0"/>
                <w:szCs w:val="21"/>
              </w:rPr>
              <w:t>82372149</w:t>
            </w:r>
          </w:p>
        </w:tc>
        <w:tc>
          <w:tcPr>
            <w:tcW w:w="20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C245797">
            <w:pPr>
              <w:widowControl/>
              <w:jc w:val="center"/>
              <w:rPr>
                <w:rFonts w:hint="eastAsia" w:ascii="黑体" w:hAnsi="黑体" w:eastAsia="黑体" w:cs="黑体"/>
                <w:color w:val="auto"/>
                <w:kern w:val="0"/>
                <w:szCs w:val="21"/>
              </w:rPr>
            </w:pPr>
            <w:r>
              <w:rPr>
                <w:rFonts w:hint="eastAsia" w:ascii="黑体" w:hAnsi="黑体" w:eastAsia="黑体" w:cs="黑体"/>
                <w:color w:val="auto"/>
                <w:kern w:val="0"/>
                <w:szCs w:val="21"/>
              </w:rPr>
              <w:t>监督电话</w:t>
            </w:r>
          </w:p>
        </w:tc>
      </w:tr>
      <w:tr w14:paraId="2450975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</w:trPr>
        <w:tc>
          <w:tcPr>
            <w:tcW w:w="185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FCFD7A0">
            <w:pPr>
              <w:widowControl/>
              <w:jc w:val="center"/>
              <w:rPr>
                <w:rFonts w:hint="eastAsia" w:ascii="黑体" w:hAnsi="黑体" w:eastAsia="黑体" w:cs="黑体"/>
                <w:color w:val="auto"/>
                <w:kern w:val="0"/>
                <w:szCs w:val="21"/>
              </w:rPr>
            </w:pPr>
            <w:r>
              <w:rPr>
                <w:rFonts w:hint="eastAsia" w:ascii="黑体" w:hAnsi="黑体" w:eastAsia="黑体" w:cs="黑体"/>
                <w:color w:val="auto"/>
                <w:kern w:val="0"/>
                <w:szCs w:val="21"/>
              </w:rPr>
              <w:t>开阳县</w:t>
            </w:r>
          </w:p>
        </w:tc>
        <w:tc>
          <w:tcPr>
            <w:tcW w:w="2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D9F73F8">
            <w:pPr>
              <w:widowControl/>
              <w:jc w:val="center"/>
              <w:rPr>
                <w:rFonts w:hint="eastAsia" w:ascii="黑体" w:hAnsi="黑体" w:eastAsia="黑体" w:cs="黑体"/>
                <w:color w:val="auto"/>
                <w:kern w:val="0"/>
                <w:szCs w:val="21"/>
              </w:rPr>
            </w:pPr>
            <w:r>
              <w:rPr>
                <w:rFonts w:hint="eastAsia" w:ascii="黑体" w:hAnsi="黑体" w:eastAsia="黑体" w:cs="黑体"/>
                <w:color w:val="auto"/>
                <w:kern w:val="0"/>
                <w:szCs w:val="21"/>
              </w:rPr>
              <w:t>教育科</w:t>
            </w:r>
          </w:p>
        </w:tc>
        <w:tc>
          <w:tcPr>
            <w:tcW w:w="2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08FA4F7">
            <w:pPr>
              <w:widowControl/>
              <w:jc w:val="center"/>
              <w:rPr>
                <w:rFonts w:hint="eastAsia" w:ascii="黑体" w:hAnsi="黑体" w:eastAsia="黑体" w:cs="黑体"/>
                <w:color w:val="auto"/>
                <w:kern w:val="0"/>
                <w:szCs w:val="21"/>
              </w:rPr>
            </w:pPr>
            <w:r>
              <w:rPr>
                <w:rFonts w:hint="eastAsia" w:ascii="黑体" w:hAnsi="黑体" w:eastAsia="黑体" w:cs="黑体"/>
                <w:color w:val="auto"/>
                <w:kern w:val="0"/>
                <w:szCs w:val="21"/>
              </w:rPr>
              <w:t>87221125</w:t>
            </w:r>
          </w:p>
        </w:tc>
        <w:tc>
          <w:tcPr>
            <w:tcW w:w="20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6F64415">
            <w:pPr>
              <w:widowControl/>
              <w:jc w:val="center"/>
              <w:rPr>
                <w:rFonts w:hint="eastAsia" w:ascii="黑体" w:hAnsi="黑体" w:eastAsia="黑体" w:cs="黑体"/>
                <w:color w:val="auto"/>
                <w:kern w:val="0"/>
                <w:szCs w:val="21"/>
              </w:rPr>
            </w:pPr>
            <w:r>
              <w:rPr>
                <w:rFonts w:hint="eastAsia" w:ascii="黑体" w:hAnsi="黑体" w:eastAsia="黑体" w:cs="黑体"/>
                <w:color w:val="auto"/>
                <w:kern w:val="0"/>
                <w:szCs w:val="21"/>
              </w:rPr>
              <w:t>咨询电话</w:t>
            </w:r>
          </w:p>
        </w:tc>
      </w:tr>
      <w:tr w14:paraId="79B237C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</w:trPr>
        <w:tc>
          <w:tcPr>
            <w:tcW w:w="185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C979E6B">
            <w:pPr>
              <w:rPr>
                <w:rFonts w:hint="eastAsia" w:ascii="黑体" w:hAnsi="黑体" w:eastAsia="黑体" w:cs="黑体"/>
                <w:color w:val="auto"/>
              </w:rPr>
            </w:pPr>
          </w:p>
        </w:tc>
        <w:tc>
          <w:tcPr>
            <w:tcW w:w="2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C74D49D">
            <w:pPr>
              <w:widowControl/>
              <w:jc w:val="center"/>
              <w:rPr>
                <w:rFonts w:hint="eastAsia" w:ascii="黑体" w:hAnsi="黑体" w:eastAsia="黑体" w:cs="黑体"/>
                <w:color w:val="auto"/>
                <w:kern w:val="0"/>
                <w:szCs w:val="21"/>
              </w:rPr>
            </w:pPr>
            <w:r>
              <w:rPr>
                <w:rFonts w:hint="eastAsia" w:ascii="黑体" w:hAnsi="黑体" w:eastAsia="黑体" w:cs="黑体"/>
                <w:color w:val="auto"/>
                <w:kern w:val="0"/>
                <w:szCs w:val="21"/>
              </w:rPr>
              <w:t>党建办</w:t>
            </w:r>
          </w:p>
        </w:tc>
        <w:tc>
          <w:tcPr>
            <w:tcW w:w="2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17500CD">
            <w:pPr>
              <w:widowControl/>
              <w:jc w:val="center"/>
              <w:rPr>
                <w:rFonts w:hint="eastAsia" w:ascii="黑体" w:hAnsi="黑体" w:eastAsia="黑体" w:cs="黑体"/>
                <w:color w:val="auto"/>
                <w:kern w:val="0"/>
                <w:szCs w:val="21"/>
              </w:rPr>
            </w:pPr>
            <w:r>
              <w:rPr>
                <w:rFonts w:hint="eastAsia" w:ascii="黑体" w:hAnsi="黑体" w:eastAsia="黑体" w:cs="黑体"/>
                <w:color w:val="auto"/>
                <w:kern w:val="0"/>
                <w:szCs w:val="21"/>
              </w:rPr>
              <w:t>87221354</w:t>
            </w:r>
          </w:p>
        </w:tc>
        <w:tc>
          <w:tcPr>
            <w:tcW w:w="20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E27B665">
            <w:pPr>
              <w:widowControl/>
              <w:jc w:val="center"/>
              <w:rPr>
                <w:rFonts w:hint="eastAsia" w:ascii="黑体" w:hAnsi="黑体" w:eastAsia="黑体" w:cs="黑体"/>
                <w:color w:val="auto"/>
                <w:kern w:val="0"/>
                <w:szCs w:val="21"/>
              </w:rPr>
            </w:pPr>
            <w:r>
              <w:rPr>
                <w:rFonts w:hint="eastAsia" w:ascii="黑体" w:hAnsi="黑体" w:eastAsia="黑体" w:cs="黑体"/>
                <w:color w:val="auto"/>
                <w:kern w:val="0"/>
                <w:szCs w:val="21"/>
              </w:rPr>
              <w:t>监督电话</w:t>
            </w:r>
          </w:p>
        </w:tc>
      </w:tr>
      <w:tr w14:paraId="27D5DFA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</w:trPr>
        <w:tc>
          <w:tcPr>
            <w:tcW w:w="185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C912DF1">
            <w:pPr>
              <w:widowControl/>
              <w:jc w:val="center"/>
              <w:rPr>
                <w:rFonts w:hint="eastAsia" w:ascii="黑体" w:hAnsi="黑体" w:eastAsia="黑体" w:cs="黑体"/>
                <w:color w:val="auto"/>
                <w:kern w:val="0"/>
                <w:szCs w:val="21"/>
              </w:rPr>
            </w:pPr>
            <w:r>
              <w:rPr>
                <w:rFonts w:hint="eastAsia" w:ascii="黑体" w:hAnsi="黑体" w:eastAsia="黑体" w:cs="黑体"/>
                <w:color w:val="auto"/>
                <w:kern w:val="0"/>
                <w:szCs w:val="21"/>
              </w:rPr>
              <w:t>息烽县</w:t>
            </w:r>
          </w:p>
        </w:tc>
        <w:tc>
          <w:tcPr>
            <w:tcW w:w="2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9A35C8B">
            <w:pPr>
              <w:widowControl/>
              <w:jc w:val="center"/>
              <w:rPr>
                <w:rFonts w:hint="eastAsia" w:ascii="黑体" w:hAnsi="黑体" w:eastAsia="黑体" w:cs="黑体"/>
                <w:color w:val="auto"/>
                <w:kern w:val="0"/>
                <w:szCs w:val="21"/>
              </w:rPr>
            </w:pPr>
            <w:r>
              <w:rPr>
                <w:rFonts w:hint="eastAsia" w:ascii="黑体" w:hAnsi="黑体" w:eastAsia="黑体" w:cs="黑体"/>
                <w:color w:val="auto"/>
                <w:kern w:val="0"/>
                <w:szCs w:val="21"/>
              </w:rPr>
              <w:t>教育管理督导科</w:t>
            </w:r>
          </w:p>
        </w:tc>
        <w:tc>
          <w:tcPr>
            <w:tcW w:w="2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72D0239">
            <w:pPr>
              <w:widowControl/>
              <w:jc w:val="center"/>
              <w:rPr>
                <w:rFonts w:hint="eastAsia" w:ascii="黑体" w:hAnsi="黑体" w:eastAsia="黑体" w:cs="黑体"/>
                <w:color w:val="auto"/>
                <w:kern w:val="0"/>
                <w:szCs w:val="21"/>
              </w:rPr>
            </w:pPr>
            <w:r>
              <w:rPr>
                <w:rFonts w:hint="eastAsia" w:ascii="黑体" w:hAnsi="黑体" w:eastAsia="黑体" w:cs="黑体"/>
                <w:color w:val="auto"/>
                <w:kern w:val="0"/>
                <w:szCs w:val="21"/>
              </w:rPr>
              <w:t>87726213</w:t>
            </w:r>
          </w:p>
        </w:tc>
        <w:tc>
          <w:tcPr>
            <w:tcW w:w="20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A4D6A8D">
            <w:pPr>
              <w:widowControl/>
              <w:jc w:val="center"/>
              <w:rPr>
                <w:rFonts w:hint="eastAsia" w:ascii="黑体" w:hAnsi="黑体" w:eastAsia="黑体" w:cs="黑体"/>
                <w:color w:val="auto"/>
                <w:kern w:val="0"/>
                <w:szCs w:val="21"/>
              </w:rPr>
            </w:pPr>
            <w:r>
              <w:rPr>
                <w:rFonts w:hint="eastAsia" w:ascii="黑体" w:hAnsi="黑体" w:eastAsia="黑体" w:cs="黑体"/>
                <w:color w:val="auto"/>
                <w:kern w:val="0"/>
                <w:szCs w:val="21"/>
              </w:rPr>
              <w:t>咨询电话</w:t>
            </w:r>
          </w:p>
        </w:tc>
      </w:tr>
      <w:tr w14:paraId="32BAB03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</w:trPr>
        <w:tc>
          <w:tcPr>
            <w:tcW w:w="185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8F7F29B">
            <w:pPr>
              <w:rPr>
                <w:rFonts w:hint="eastAsia" w:ascii="黑体" w:hAnsi="黑体" w:eastAsia="黑体" w:cs="黑体"/>
                <w:color w:val="auto"/>
              </w:rPr>
            </w:pPr>
          </w:p>
        </w:tc>
        <w:tc>
          <w:tcPr>
            <w:tcW w:w="2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8A0214F">
            <w:pPr>
              <w:widowControl/>
              <w:jc w:val="center"/>
              <w:rPr>
                <w:rFonts w:hint="eastAsia" w:ascii="黑体" w:hAnsi="黑体" w:eastAsia="黑体" w:cs="黑体"/>
                <w:color w:val="auto"/>
                <w:kern w:val="0"/>
                <w:szCs w:val="21"/>
              </w:rPr>
            </w:pPr>
            <w:r>
              <w:rPr>
                <w:rFonts w:hint="eastAsia" w:ascii="黑体" w:hAnsi="黑体" w:eastAsia="黑体" w:cs="黑体"/>
                <w:color w:val="auto"/>
                <w:kern w:val="0"/>
                <w:szCs w:val="21"/>
              </w:rPr>
              <w:t>组织人事科（党建办）</w:t>
            </w:r>
          </w:p>
        </w:tc>
        <w:tc>
          <w:tcPr>
            <w:tcW w:w="2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7461668">
            <w:pPr>
              <w:widowControl/>
              <w:jc w:val="center"/>
              <w:rPr>
                <w:rFonts w:hint="eastAsia" w:ascii="黑体" w:hAnsi="黑体" w:eastAsia="黑体" w:cs="黑体"/>
                <w:color w:val="auto"/>
                <w:kern w:val="0"/>
                <w:szCs w:val="21"/>
              </w:rPr>
            </w:pPr>
            <w:r>
              <w:rPr>
                <w:rFonts w:hint="eastAsia" w:ascii="黑体" w:hAnsi="黑体" w:eastAsia="黑体" w:cs="黑体"/>
                <w:color w:val="auto"/>
                <w:kern w:val="0"/>
                <w:szCs w:val="21"/>
              </w:rPr>
              <w:t>87722455</w:t>
            </w:r>
          </w:p>
        </w:tc>
        <w:tc>
          <w:tcPr>
            <w:tcW w:w="20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EA6ACA3">
            <w:pPr>
              <w:widowControl/>
              <w:jc w:val="center"/>
              <w:rPr>
                <w:rFonts w:hint="eastAsia" w:ascii="黑体" w:hAnsi="黑体" w:eastAsia="黑体" w:cs="黑体"/>
                <w:color w:val="auto"/>
                <w:kern w:val="0"/>
                <w:szCs w:val="21"/>
              </w:rPr>
            </w:pPr>
            <w:r>
              <w:rPr>
                <w:rFonts w:hint="eastAsia" w:ascii="黑体" w:hAnsi="黑体" w:eastAsia="黑体" w:cs="黑体"/>
                <w:color w:val="auto"/>
                <w:kern w:val="0"/>
                <w:szCs w:val="21"/>
              </w:rPr>
              <w:t>监督电话</w:t>
            </w:r>
          </w:p>
        </w:tc>
      </w:tr>
    </w:tbl>
    <w:p w14:paraId="247B7085">
      <w:pPr>
        <w:rPr>
          <w:rFonts w:hint="default" w:ascii="方正仿宋_GB2312" w:hAnsi="方正仿宋_GB2312" w:eastAsia="方正仿宋_GB2312" w:cs="方正仿宋_GB2312"/>
          <w:sz w:val="28"/>
          <w:szCs w:val="28"/>
          <w:lang w:val="en-US" w:eastAsia="zh-CN"/>
        </w:rPr>
      </w:pPr>
    </w:p>
    <w:p w14:paraId="3437EEF1">
      <w:pPr>
        <w:ind w:firstLine="480" w:firstLineChars="200"/>
        <w:rPr>
          <w:rFonts w:hint="eastAsia" w:ascii="黑体" w:hAnsi="黑体" w:eastAsia="黑体" w:cs="黑体"/>
          <w:sz w:val="24"/>
          <w:szCs w:val="24"/>
          <w:lang w:eastAsia="zh-CN"/>
        </w:rPr>
      </w:pPr>
      <w:r>
        <w:rPr>
          <w:rFonts w:hint="eastAsia" w:ascii="黑体" w:hAnsi="黑体" w:eastAsia="黑体" w:cs="黑体"/>
          <w:sz w:val="24"/>
          <w:szCs w:val="24"/>
          <w:lang w:eastAsia="zh-CN"/>
        </w:rPr>
        <w:t>另：贵安新区咨询电话为88900539（基础教育处），监督电话为88901582（办公室）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19D5845D-2F96-4B52-BF6B-3DB49EB5521B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2" w:fontKey="{FCD7C945-987E-40CB-B930-FE6A13419A4F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3" w:fontKey="{CC19F808-CB4A-4826-A12D-2672A408B3E9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1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6903A9C"/>
    <w:rsid w:val="0ED5374C"/>
    <w:rsid w:val="16903A9C"/>
    <w:rsid w:val="1C5207A8"/>
    <w:rsid w:val="303518E7"/>
    <w:rsid w:val="55BE791F"/>
    <w:rsid w:val="599A3C0F"/>
    <w:rsid w:val="5AB67D0C"/>
    <w:rsid w:val="60CA2E6A"/>
    <w:rsid w:val="6BA63E2B"/>
    <w:rsid w:val="74025D99"/>
    <w:rsid w:val="762B32F0"/>
    <w:rsid w:val="7D8664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Strong"/>
    <w:basedOn w:val="5"/>
    <w:qFormat/>
    <w:uiPriority w:val="0"/>
    <w:rPr>
      <w:b/>
    </w:rPr>
  </w:style>
  <w:style w:type="character" w:styleId="7">
    <w:name w:val="Emphasis"/>
    <w:basedOn w:val="5"/>
    <w:qFormat/>
    <w:uiPriority w:val="0"/>
    <w:rPr>
      <w:i/>
    </w:rPr>
  </w:style>
  <w:style w:type="character" w:styleId="8">
    <w:name w:val="Hyperlink"/>
    <w:basedOn w:val="5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e03a6b89-a4ff-4f0d-8143-3aa7bba417f7</errorID>
      <errorWord>-</errorWord>
      <group>L1_Punc</group>
      <groupName>标点问题</groupName>
      <ability>L2_Punc</ability>
      <abilityName>标点符号检查</abilityName>
      <candidateList>
        <item>—</item>
      </candidateList>
      <explain/>
      <paraID>34BB0ADB</paraID>
      <start>4</start>
      <end>5</end>
      <status>unmodified</status>
      <modifiedWord/>
      <trackRevisions>false</trackRevisions>
    </reviewItem>
    <reviewItem>
      <errorID>e5bef917-ec73-4b79-a3cd-af2d01714cb2</errorID>
      <errorWord>，</errorWord>
      <group>L1_Punc</group>
      <groupName>标点问题</groupName>
      <ability>L2_Punc</ability>
      <abilityName>标点符号检查</abilityName>
      <candidateList>
        <item>。</item>
      </candidateList>
      <explain/>
      <paraID>4C072C72</paraID>
      <start>67</start>
      <end>68</end>
      <status>unmodified</status>
      <modifiedWord/>
      <trackRevisions>false</trackRevisions>
    </reviewItem>
    <reviewItem>
      <errorID>c9507360-3f01-4306-8403-4e6381981853</errorID>
      <errorWord>公示明确</errorWord>
      <group>L1_Grammar</group>
      <groupName>语法问题</groupName>
      <ability>L2_Grammar</ability>
      <abilityName>语法错误</abilityName>
      <candidateList>
        <item>公示</item>
      </candidateList>
      <explain/>
      <paraID> 78B1CE5</paraID>
      <start>33</start>
      <end>37</end>
      <status>unmodified</status>
      <modifiedWord/>
      <trackRevisions>false</trackRevisions>
    </reviewItem>
    <reviewItem>
      <errorID>0273da87-56c3-4eca-8b1b-207d51ae8fc4</errorID>
      <errorWord>招生</errorWord>
      <group>L1_Word</group>
      <groupName>字词问题</groupName>
      <ability>L2_Typo</ability>
      <abilityName>字词错误</abilityName>
      <candidateList>
        <item>录取</item>
      </candidateList>
      <explain/>
      <paraID>24935336</paraID>
      <start>25</start>
      <end>27</end>
      <status>unmodified</status>
      <modifiedWord/>
      <trackRevisions>false</trackRevisions>
    </reviewItem>
    <reviewItem>
      <errorID>1dbb97c8-93a0-40d4-803b-77f7c4982e9f</errorID>
      <errorWord>、</errorWord>
      <group>L1_Word</group>
      <groupName>字词问题</groupName>
      <ability>L2_Typo</ability>
      <abilityName>字词错误</abilityName>
      <candidateList>
        <item>和</item>
      </candidateList>
      <explain/>
      <paraID> CA02999</paraID>
      <start>57</start>
      <end>58</end>
      <status>unmodified</status>
      <modifiedWord/>
      <trackRevisions>false</trackRevisions>
    </reviewItem>
    <reviewItem>
      <errorID>e041abce-e247-411b-b29a-548ed3cfb7c1</errorID>
      <errorWord>家长</errorWord>
      <group>L1_Punc</group>
      <groupName>标点问题</groupName>
      <ability>L2_Punc</ability>
      <abilityName>标点符号检查</abilityName>
      <candidateList>
        <item>，家长</item>
      </candidateList>
      <explain/>
      <paraID>43BD679B</paraID>
      <start>103</start>
      <end>105</end>
      <status>unmodified</status>
      <modifiedWord/>
      <trackRevisions>false</trackRevisions>
    </reviewItem>
    <reviewItem>
      <errorID>c624ce53-3815-4fbd-a28b-2c5f1d14dc5d</errorID>
      <errorWord>审迄</errorWord>
      <group>L1_Word</group>
      <groupName>字词问题</groupName>
      <ability>L2_Typo</ability>
      <abilityName>字词错误</abilityName>
      <candidateList>
        <item>审核</item>
      </candidateList>
      <explain/>
      <paraID>43BD679B</paraID>
      <start>116</start>
      <end>118</end>
      <status>unmodified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a5f15587-177c-46b4-9f9a-7cb6b1b5df06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282</Words>
  <Characters>439</Characters>
  <Lines>0</Lines>
  <Paragraphs>0</Paragraphs>
  <TotalTime>2</TotalTime>
  <ScaleCrop>false</ScaleCrop>
  <LinksUpToDate>false</LinksUpToDate>
  <CharactersWithSpaces>439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2026-05-15T01:58:00Z</dcterms:created>
  <dc:creator>桃之夭夭</dc:creator>
  <cp:lastModifiedBy>彭荐予</cp:lastModifiedBy>
  <dcterms:modified xsi:type="dcterms:W3CDTF">2026-05-18T03:58:17Z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3FC40B1DD6604145813E2D942E6D868A_13</vt:lpwstr>
  </property>
  <property fmtid="{D5CDD505-2E9C-101B-9397-08002B2CF9AE}" pid="4" name="KSOTemplateDocerSaveRecord">
    <vt:lpwstr>eyJoZGlkIjoiYjFkNzQxOWUyZTZmZjBjMWU3ZWJlZWViODA2NDg1NGYiLCJ1c2VySWQiOiIyNTc5OTIwNzUifQ==</vt:lpwstr>
  </property>
</Properties>
</file>