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43" w:rsidRDefault="00531B1E">
      <w:pPr>
        <w:jc w:val="center"/>
        <w:rPr>
          <w:rFonts w:asciiTheme="minorEastAsia" w:hAnsiTheme="minorEastAsia" w:cstheme="minorEastAsia"/>
          <w:sz w:val="36"/>
          <w:szCs w:val="36"/>
        </w:rPr>
      </w:pPr>
      <w:r>
        <w:rPr>
          <w:rFonts w:asciiTheme="minorEastAsia" w:hAnsiTheme="minorEastAsia" w:cstheme="minorEastAsia" w:hint="eastAsia"/>
          <w:sz w:val="36"/>
          <w:szCs w:val="36"/>
        </w:rPr>
        <w:t>开阳县花梨镇中心小学</w:t>
      </w:r>
      <w:r>
        <w:rPr>
          <w:rFonts w:asciiTheme="minorEastAsia" w:hAnsiTheme="minorEastAsia" w:cstheme="minorEastAsia" w:hint="eastAsia"/>
          <w:sz w:val="36"/>
          <w:szCs w:val="36"/>
        </w:rPr>
        <w:t>2022</w:t>
      </w:r>
      <w:r>
        <w:rPr>
          <w:rFonts w:asciiTheme="minorEastAsia" w:hAnsiTheme="minorEastAsia" w:cstheme="minorEastAsia" w:hint="eastAsia"/>
          <w:sz w:val="36"/>
          <w:szCs w:val="36"/>
        </w:rPr>
        <w:t>年项目支出绩效自评报告</w:t>
      </w:r>
    </w:p>
    <w:p w:rsidR="009F6A43" w:rsidRDefault="00531B1E">
      <w:pPr>
        <w:adjustRightInd w:val="0"/>
        <w:snapToGrid w:val="0"/>
        <w:ind w:firstLineChars="200" w:firstLine="560"/>
        <w:rPr>
          <w:rFonts w:ascii="宋体" w:eastAsia="宋体" w:hAnsi="宋体" w:cs="宋体"/>
          <w:color w:val="FF0000"/>
          <w:sz w:val="28"/>
          <w:szCs w:val="28"/>
          <w:highlight w:val="white"/>
        </w:rPr>
      </w:pPr>
      <w:r>
        <w:rPr>
          <w:rFonts w:ascii="宋体" w:eastAsia="宋体" w:hAnsi="宋体" w:cs="宋体" w:hint="eastAsia"/>
          <w:sz w:val="28"/>
          <w:szCs w:val="28"/>
        </w:rPr>
        <w:t>一、部门基本情况</w:t>
      </w:r>
    </w:p>
    <w:p w:rsidR="009F6A43" w:rsidRDefault="00531B1E">
      <w:pPr>
        <w:widowControl/>
        <w:shd w:val="clear" w:color="auto" w:fill="FFFFFF"/>
        <w:adjustRightInd w:val="0"/>
        <w:snapToGrid w:val="0"/>
        <w:ind w:firstLineChars="200" w:firstLine="562"/>
        <w:rPr>
          <w:rFonts w:ascii="宋体" w:eastAsia="宋体" w:hAnsi="宋体" w:cs="宋体"/>
          <w:color w:val="333333"/>
          <w:kern w:val="0"/>
          <w:sz w:val="28"/>
          <w:szCs w:val="28"/>
        </w:rPr>
      </w:pPr>
      <w:r>
        <w:rPr>
          <w:rFonts w:ascii="宋体" w:eastAsia="宋体" w:hAnsi="宋体" w:cs="宋体" w:hint="eastAsia"/>
          <w:b/>
          <w:color w:val="333333"/>
          <w:kern w:val="0"/>
          <w:sz w:val="28"/>
          <w:szCs w:val="28"/>
        </w:rPr>
        <w:t>（一）主要职能</w:t>
      </w:r>
    </w:p>
    <w:p w:rsidR="009F6A43" w:rsidRDefault="00531B1E">
      <w:pPr>
        <w:pStyle w:val="a3"/>
        <w:widowControl/>
        <w:shd w:val="clear" w:color="auto" w:fill="FFFFFF"/>
        <w:adjustRightInd w:val="0"/>
        <w:snapToGrid w:val="0"/>
        <w:spacing w:before="0" w:beforeAutospacing="0" w:after="0" w:afterAutospacing="0"/>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sz w:val="28"/>
          <w:szCs w:val="28"/>
        </w:rPr>
        <w:t>贯彻执行党和国家的教育方针、政策、法律和法规；</w:t>
      </w:r>
      <w:r>
        <w:rPr>
          <w:rFonts w:ascii="宋体" w:eastAsia="宋体" w:hAnsi="宋体" w:cs="宋体" w:hint="eastAsia"/>
          <w:color w:val="000000"/>
          <w:sz w:val="28"/>
          <w:szCs w:val="28"/>
        </w:rPr>
        <w:t>全面加强党组织建设，抓好党风廉政建设，推进清廉校园建设，树立风清气正的校园环境。</w:t>
      </w:r>
    </w:p>
    <w:p w:rsidR="009F6A43" w:rsidRDefault="00531B1E">
      <w:pPr>
        <w:pStyle w:val="a3"/>
        <w:widowControl/>
        <w:shd w:val="clear" w:color="auto" w:fill="FFFFFF"/>
        <w:adjustRightInd w:val="0"/>
        <w:snapToGrid w:val="0"/>
        <w:spacing w:before="0" w:beforeAutospacing="0" w:after="0" w:afterAutospacing="0"/>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抓好校园卫生和消毒工作，落实疫情防控制度，为师生营造一个安全的工作学习环境。</w:t>
      </w:r>
    </w:p>
    <w:p w:rsidR="009F6A43" w:rsidRDefault="00531B1E">
      <w:pPr>
        <w:pStyle w:val="a3"/>
        <w:widowControl/>
        <w:shd w:val="clear" w:color="auto" w:fill="FFFFFF"/>
        <w:adjustRightInd w:val="0"/>
        <w:snapToGrid w:val="0"/>
        <w:spacing w:before="0" w:beforeAutospacing="0" w:after="0" w:afterAutospacing="0"/>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根据上级主管部门的要求，加强安全工作领导，落实各项维稳及学校安全管理措施，全力做好安全教育工作，狠抓食品安全关，全面做好学校安全工作。</w:t>
      </w:r>
    </w:p>
    <w:p w:rsidR="009F6A43" w:rsidRDefault="00531B1E">
      <w:pPr>
        <w:pStyle w:val="a3"/>
        <w:widowControl/>
        <w:shd w:val="clear" w:color="auto" w:fill="FFFFFF"/>
        <w:adjustRightInd w:val="0"/>
        <w:snapToGrid w:val="0"/>
        <w:spacing w:before="0" w:beforeAutospacing="0" w:after="0" w:afterAutospacing="0"/>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进一步加强教师队伍管理和建设，加强师德师风建设和教学常规管理，在教学研究上下功夫，努力提高全校教职工综合素质。</w:t>
      </w:r>
    </w:p>
    <w:p w:rsidR="009F6A43" w:rsidRDefault="00531B1E">
      <w:pPr>
        <w:pStyle w:val="a3"/>
        <w:widowControl/>
        <w:shd w:val="clear" w:color="auto" w:fill="FFFFFF"/>
        <w:adjustRightInd w:val="0"/>
        <w:snapToGrid w:val="0"/>
        <w:spacing w:before="0" w:beforeAutospacing="0" w:after="0" w:afterAutospacing="0"/>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切实推进教学改革，扎实做好“双减”和“五项管理”，做好课后服务工作，切实减轻家长和学生负担。</w:t>
      </w:r>
    </w:p>
    <w:p w:rsidR="009F6A43" w:rsidRDefault="00531B1E">
      <w:pPr>
        <w:widowControl/>
        <w:shd w:val="clear" w:color="auto" w:fill="FFFFFF"/>
        <w:adjustRightInd w:val="0"/>
        <w:snapToGrid w:val="0"/>
        <w:ind w:firstLineChars="200" w:firstLine="562"/>
        <w:rPr>
          <w:rFonts w:ascii="宋体" w:eastAsia="宋体" w:hAnsi="宋体" w:cs="宋体"/>
          <w:color w:val="333333"/>
          <w:kern w:val="0"/>
          <w:sz w:val="28"/>
          <w:szCs w:val="28"/>
        </w:rPr>
      </w:pPr>
      <w:r>
        <w:rPr>
          <w:rFonts w:ascii="宋体" w:eastAsia="宋体" w:hAnsi="宋体" w:cs="宋体" w:hint="eastAsia"/>
          <w:b/>
          <w:color w:val="333333"/>
          <w:kern w:val="0"/>
          <w:sz w:val="28"/>
          <w:szCs w:val="28"/>
        </w:rPr>
        <w:t>（二）单位机构设置及预算单位构成情况</w:t>
      </w:r>
    </w:p>
    <w:p w:rsidR="009F6A43" w:rsidRDefault="00531B1E">
      <w:pPr>
        <w:adjustRightInd w:val="0"/>
        <w:snapToGrid w:val="0"/>
        <w:ind w:firstLineChars="200" w:firstLine="560"/>
        <w:rPr>
          <w:rFonts w:ascii="宋体" w:eastAsia="宋体" w:hAnsi="宋体" w:cs="宋体"/>
          <w:color w:val="333333"/>
          <w:kern w:val="0"/>
          <w:sz w:val="28"/>
          <w:szCs w:val="28"/>
        </w:rPr>
      </w:pPr>
      <w:r>
        <w:rPr>
          <w:rFonts w:ascii="宋体" w:eastAsia="宋体" w:hAnsi="宋体" w:cs="宋体" w:hint="eastAsia"/>
          <w:color w:val="333333"/>
          <w:kern w:val="0"/>
          <w:sz w:val="28"/>
          <w:szCs w:val="28"/>
        </w:rPr>
        <w:t>根据单位职责分工，本单位内设机构包括：根据部门职责分工，开阳县花梨镇中心小学内设机构包括：办公室、教务处、教科处、德育处、后勤处、信息中心共</w:t>
      </w: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个内部职能机构。学校现有在职在编人员</w:t>
      </w:r>
      <w:r>
        <w:rPr>
          <w:rFonts w:ascii="宋体" w:eastAsia="宋体" w:hAnsi="宋体" w:cs="宋体" w:hint="eastAsia"/>
          <w:color w:val="333333"/>
          <w:kern w:val="0"/>
          <w:sz w:val="28"/>
          <w:szCs w:val="28"/>
        </w:rPr>
        <w:t>37</w:t>
      </w:r>
      <w:r>
        <w:rPr>
          <w:rFonts w:ascii="宋体" w:eastAsia="宋体" w:hAnsi="宋体" w:cs="宋体" w:hint="eastAsia"/>
          <w:color w:val="333333"/>
          <w:kern w:val="0"/>
          <w:sz w:val="28"/>
          <w:szCs w:val="28"/>
        </w:rPr>
        <w:t>人，编外人员</w:t>
      </w:r>
      <w:r>
        <w:rPr>
          <w:rFonts w:ascii="宋体" w:eastAsia="宋体" w:hAnsi="宋体" w:cs="宋体" w:hint="eastAsia"/>
          <w:color w:val="333333"/>
          <w:kern w:val="0"/>
          <w:sz w:val="28"/>
          <w:szCs w:val="28"/>
        </w:rPr>
        <w:t>11</w:t>
      </w:r>
      <w:r>
        <w:rPr>
          <w:rFonts w:ascii="宋体" w:eastAsia="宋体" w:hAnsi="宋体" w:cs="宋体" w:hint="eastAsia"/>
          <w:color w:val="333333"/>
          <w:kern w:val="0"/>
          <w:sz w:val="28"/>
          <w:szCs w:val="28"/>
        </w:rPr>
        <w:t>人，退休人员</w:t>
      </w: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人，在籍学生</w:t>
      </w:r>
      <w:r>
        <w:rPr>
          <w:rFonts w:ascii="宋体" w:eastAsia="宋体" w:hAnsi="宋体" w:cs="宋体" w:hint="eastAsia"/>
          <w:color w:val="333333"/>
          <w:kern w:val="0"/>
          <w:sz w:val="28"/>
          <w:szCs w:val="28"/>
        </w:rPr>
        <w:t>457</w:t>
      </w:r>
      <w:r>
        <w:rPr>
          <w:rFonts w:ascii="宋体" w:eastAsia="宋体" w:hAnsi="宋体" w:cs="宋体" w:hint="eastAsia"/>
          <w:color w:val="333333"/>
          <w:kern w:val="0"/>
          <w:sz w:val="28"/>
          <w:szCs w:val="28"/>
        </w:rPr>
        <w:t>人，（其中随班就读学生</w:t>
      </w:r>
      <w:r>
        <w:rPr>
          <w:rFonts w:ascii="宋体" w:eastAsia="宋体" w:hAnsi="宋体" w:cs="宋体" w:hint="eastAsia"/>
          <w:color w:val="333333"/>
          <w:kern w:val="0"/>
          <w:sz w:val="28"/>
          <w:szCs w:val="28"/>
        </w:rPr>
        <w:t>1</w:t>
      </w:r>
      <w:r>
        <w:rPr>
          <w:rFonts w:ascii="宋体" w:eastAsia="宋体" w:hAnsi="宋体" w:cs="宋体" w:hint="eastAsia"/>
          <w:color w:val="333333"/>
          <w:kern w:val="0"/>
          <w:sz w:val="28"/>
          <w:szCs w:val="28"/>
        </w:rPr>
        <w:t>人）本单位财务管理包含下属一所村级小学开阳县花梨镇新山小学。</w:t>
      </w:r>
    </w:p>
    <w:p w:rsidR="009F6A43" w:rsidRDefault="00531B1E">
      <w:pPr>
        <w:adjustRightInd w:val="0"/>
        <w:snapToGrid w:val="0"/>
        <w:ind w:firstLineChars="200" w:firstLine="562"/>
        <w:rPr>
          <w:rFonts w:ascii="宋体" w:eastAsia="宋体" w:hAnsi="宋体" w:cs="宋体"/>
          <w:sz w:val="28"/>
          <w:szCs w:val="28"/>
        </w:rPr>
      </w:pPr>
      <w:r>
        <w:rPr>
          <w:rFonts w:ascii="宋体" w:eastAsia="宋体" w:hAnsi="宋体" w:cs="宋体" w:hint="eastAsia"/>
          <w:b/>
          <w:bCs/>
          <w:sz w:val="28"/>
          <w:szCs w:val="28"/>
        </w:rPr>
        <w:t>二</w:t>
      </w:r>
      <w:r w:rsidR="00FC7975">
        <w:rPr>
          <w:rFonts w:ascii="宋体" w:eastAsia="宋体" w:hAnsi="宋体" w:cs="宋体" w:hint="eastAsia"/>
          <w:b/>
          <w:bCs/>
          <w:sz w:val="28"/>
          <w:szCs w:val="28"/>
        </w:rPr>
        <w:t>、</w:t>
      </w:r>
      <w:r>
        <w:rPr>
          <w:rFonts w:ascii="宋体" w:eastAsia="宋体" w:hAnsi="宋体" w:cs="宋体" w:hint="eastAsia"/>
          <w:b/>
          <w:bCs/>
          <w:sz w:val="28"/>
          <w:szCs w:val="28"/>
        </w:rPr>
        <w:t>项目概况</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（一）义务教育生均公用经费：</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（二）义务教育学生营养改善计划：</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w:t>
      </w:r>
      <w:r>
        <w:rPr>
          <w:rFonts w:ascii="宋体" w:eastAsia="宋体" w:hAnsi="宋体" w:cs="宋体" w:hint="eastAsia"/>
          <w:sz w:val="28"/>
          <w:szCs w:val="28"/>
        </w:rPr>
        <w:t>助资金全额用于农村义务教育学生膳食补助。</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（三）学前教育阶段营养改善计划：</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根据《市人民政府办公厅关于农村学前教育机构开展营养改善计划试点工作的实施意见》（筑府办发〔</w:t>
      </w:r>
      <w:r>
        <w:rPr>
          <w:rFonts w:ascii="宋体" w:eastAsia="宋体" w:hAnsi="宋体" w:cs="宋体" w:hint="eastAsia"/>
          <w:sz w:val="28"/>
          <w:szCs w:val="28"/>
        </w:rPr>
        <w:t>2016</w:t>
      </w:r>
      <w:r>
        <w:rPr>
          <w:rFonts w:ascii="宋体" w:eastAsia="宋体" w:hAnsi="宋体" w:cs="宋体" w:hint="eastAsia"/>
          <w:sz w:val="28"/>
          <w:szCs w:val="28"/>
        </w:rPr>
        <w:t>〕</w:t>
      </w:r>
      <w:r>
        <w:rPr>
          <w:rFonts w:ascii="宋体" w:eastAsia="宋体" w:hAnsi="宋体" w:cs="宋体" w:hint="eastAsia"/>
          <w:sz w:val="28"/>
          <w:szCs w:val="28"/>
        </w:rPr>
        <w:t xml:space="preserve">38 </w:t>
      </w:r>
      <w:r>
        <w:rPr>
          <w:rFonts w:ascii="宋体" w:eastAsia="宋体" w:hAnsi="宋体" w:cs="宋体" w:hint="eastAsia"/>
          <w:sz w:val="28"/>
          <w:szCs w:val="28"/>
        </w:rPr>
        <w:t>号）精神，</w:t>
      </w:r>
      <w:r>
        <w:rPr>
          <w:rFonts w:ascii="宋体" w:eastAsia="宋体" w:hAnsi="宋体" w:cs="宋体" w:hint="eastAsia"/>
          <w:sz w:val="28"/>
          <w:szCs w:val="28"/>
        </w:rPr>
        <w:t xml:space="preserve"> </w:t>
      </w:r>
      <w:r>
        <w:rPr>
          <w:rFonts w:ascii="宋体" w:eastAsia="宋体" w:hAnsi="宋体" w:cs="宋体" w:hint="eastAsia"/>
          <w:sz w:val="28"/>
          <w:szCs w:val="28"/>
        </w:rPr>
        <w:t>按照《关于落实</w:t>
      </w:r>
      <w:r>
        <w:rPr>
          <w:rFonts w:ascii="宋体" w:eastAsia="宋体" w:hAnsi="宋体" w:cs="宋体" w:hint="eastAsia"/>
          <w:sz w:val="28"/>
          <w:szCs w:val="28"/>
        </w:rPr>
        <w:t>&lt;</w:t>
      </w:r>
      <w:r>
        <w:rPr>
          <w:rFonts w:ascii="宋体" w:eastAsia="宋体" w:hAnsi="宋体" w:cs="宋体" w:hint="eastAsia"/>
          <w:sz w:val="28"/>
          <w:szCs w:val="28"/>
        </w:rPr>
        <w:t>市人民政府办公厅关于农村学前教育机构开展营养改善计划试点工作的实施意见</w:t>
      </w:r>
      <w:r>
        <w:rPr>
          <w:rFonts w:ascii="宋体" w:eastAsia="宋体" w:hAnsi="宋体" w:cs="宋体" w:hint="eastAsia"/>
          <w:sz w:val="28"/>
          <w:szCs w:val="28"/>
        </w:rPr>
        <w:t>&gt;</w:t>
      </w:r>
      <w:r>
        <w:rPr>
          <w:rFonts w:ascii="宋体" w:eastAsia="宋体" w:hAnsi="宋体" w:cs="宋体" w:hint="eastAsia"/>
          <w:sz w:val="28"/>
          <w:szCs w:val="28"/>
        </w:rPr>
        <w:t>有关事宜的通知》（筑教发〔</w:t>
      </w:r>
      <w:r>
        <w:rPr>
          <w:rFonts w:ascii="宋体" w:eastAsia="宋体" w:hAnsi="宋体" w:cs="宋体" w:hint="eastAsia"/>
          <w:sz w:val="28"/>
          <w:szCs w:val="28"/>
        </w:rPr>
        <w:t xml:space="preserve">2016 </w:t>
      </w:r>
      <w:r>
        <w:rPr>
          <w:rFonts w:ascii="宋体" w:eastAsia="宋体" w:hAnsi="宋体" w:cs="宋体" w:hint="eastAsia"/>
          <w:sz w:val="28"/>
          <w:szCs w:val="28"/>
        </w:rPr>
        <w:t>〕</w:t>
      </w:r>
      <w:r>
        <w:rPr>
          <w:rFonts w:ascii="宋体" w:eastAsia="宋体" w:hAnsi="宋体" w:cs="宋体" w:hint="eastAsia"/>
          <w:sz w:val="28"/>
          <w:szCs w:val="28"/>
        </w:rPr>
        <w:t>97</w:t>
      </w:r>
      <w:r>
        <w:rPr>
          <w:rFonts w:ascii="宋体" w:eastAsia="宋体" w:hAnsi="宋体" w:cs="宋体" w:hint="eastAsia"/>
          <w:sz w:val="28"/>
          <w:szCs w:val="28"/>
        </w:rPr>
        <w:t>号）要求，从</w:t>
      </w:r>
      <w:r>
        <w:rPr>
          <w:rFonts w:ascii="宋体" w:eastAsia="宋体" w:hAnsi="宋体" w:cs="宋体" w:hint="eastAsia"/>
          <w:sz w:val="28"/>
          <w:szCs w:val="28"/>
        </w:rPr>
        <w:t xml:space="preserve">2016 </w:t>
      </w:r>
      <w:r>
        <w:rPr>
          <w:rFonts w:ascii="宋体" w:eastAsia="宋体" w:hAnsi="宋体" w:cs="宋体" w:hint="eastAsia"/>
          <w:sz w:val="28"/>
          <w:szCs w:val="28"/>
        </w:rPr>
        <w:t>年</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日起，实施农村学前教育机构营养改善计划，补助资金全额用于农村学前教育学生膳食补助。</w:t>
      </w:r>
    </w:p>
    <w:p w:rsidR="009F6A43" w:rsidRDefault="00FC7975">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（四）义务教育阶段家庭经济</w:t>
      </w:r>
      <w:r w:rsidR="00531B1E">
        <w:rPr>
          <w:rFonts w:ascii="宋体" w:eastAsia="宋体" w:hAnsi="宋体" w:cs="宋体" w:hint="eastAsia"/>
          <w:sz w:val="28"/>
          <w:szCs w:val="28"/>
        </w:rPr>
        <w:t>困难学生生活补助：</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根据</w:t>
      </w:r>
      <w:r>
        <w:rPr>
          <w:rFonts w:ascii="宋体" w:eastAsia="宋体" w:hAnsi="宋体" w:cs="宋体" w:hint="eastAsia"/>
          <w:sz w:val="28"/>
          <w:szCs w:val="28"/>
        </w:rPr>
        <w:t>《国务院关于进一步完</w:t>
      </w:r>
      <w:r>
        <w:rPr>
          <w:rFonts w:ascii="宋体" w:eastAsia="宋体" w:hAnsi="宋体" w:cs="宋体" w:hint="eastAsia"/>
          <w:sz w:val="28"/>
          <w:szCs w:val="28"/>
        </w:rPr>
        <w:t>善城乡义务教育经费保障机制的通知》及财政部</w:t>
      </w:r>
      <w:r>
        <w:rPr>
          <w:rFonts w:ascii="宋体" w:eastAsia="宋体" w:hAnsi="宋体" w:cs="宋体" w:hint="eastAsia"/>
          <w:sz w:val="28"/>
          <w:szCs w:val="28"/>
        </w:rPr>
        <w:t xml:space="preserve"> </w:t>
      </w:r>
      <w:r>
        <w:rPr>
          <w:rFonts w:ascii="宋体" w:eastAsia="宋体" w:hAnsi="宋体" w:cs="宋体" w:hint="eastAsia"/>
          <w:sz w:val="28"/>
          <w:szCs w:val="28"/>
        </w:rPr>
        <w:t>教育部《关于城乡义务教育补助经费管理办法》，对城乡义务教育学生（含民办学校学生）免除学杂费、免费提供教科书、对家庭经济困难学生补助生活费。</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lastRenderedPageBreak/>
        <w:t>（五）学前幼儿资助：</w:t>
      </w:r>
    </w:p>
    <w:p w:rsidR="009F6A43" w:rsidRDefault="00531B1E">
      <w:pPr>
        <w:adjustRightInd w:val="0"/>
        <w:snapToGrid w:val="0"/>
        <w:ind w:firstLineChars="200" w:firstLine="560"/>
        <w:rPr>
          <w:rFonts w:ascii="宋体" w:eastAsia="宋体" w:hAnsi="宋体" w:cs="宋体"/>
          <w:sz w:val="28"/>
          <w:szCs w:val="28"/>
        </w:rPr>
      </w:pPr>
      <w:r>
        <w:rPr>
          <w:rFonts w:ascii="宋体" w:eastAsia="宋体" w:hAnsi="宋体" w:cs="宋体" w:hint="eastAsia"/>
          <w:sz w:val="28"/>
          <w:szCs w:val="28"/>
        </w:rPr>
        <w:t>根据财政部、教育部制定的《关于建立学前教育资助制度的意见》及《贵州省学前教育资助省级补助资金管理办法》，对学前教育阶段家庭经济困难幼儿保育教育费和生活费进行补助。</w:t>
      </w:r>
    </w:p>
    <w:p w:rsidR="009F6A43" w:rsidRDefault="00531B1E">
      <w:pPr>
        <w:numPr>
          <w:ilvl w:val="0"/>
          <w:numId w:val="1"/>
        </w:numPr>
        <w:adjustRightInd w:val="0"/>
        <w:snapToGrid w:val="0"/>
        <w:ind w:firstLineChars="200" w:firstLine="562"/>
        <w:rPr>
          <w:rFonts w:ascii="宋体" w:eastAsia="宋体" w:hAnsi="宋体" w:cs="宋体"/>
          <w:sz w:val="28"/>
          <w:szCs w:val="28"/>
        </w:rPr>
      </w:pPr>
      <w:r>
        <w:rPr>
          <w:rFonts w:ascii="宋体" w:eastAsia="宋体" w:hAnsi="宋体" w:cs="宋体" w:hint="eastAsia"/>
          <w:b/>
          <w:bCs/>
          <w:sz w:val="28"/>
          <w:szCs w:val="28"/>
        </w:rPr>
        <w:t>项目绩效目标</w:t>
      </w:r>
    </w:p>
    <w:p w:rsidR="009F6A43" w:rsidRDefault="00531B1E">
      <w:pPr>
        <w:pStyle w:val="-1"/>
        <w:adjustRightInd w:val="0"/>
        <w:snapToGrid w:val="0"/>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义务教育生均公用经费</w:t>
      </w:r>
      <w:r>
        <w:rPr>
          <w:rFonts w:ascii="宋体" w:eastAsia="宋体" w:hAnsi="宋体" w:cs="宋体" w:hint="eastAsia"/>
          <w:kern w:val="0"/>
          <w:sz w:val="28"/>
          <w:szCs w:val="28"/>
          <w:lang/>
        </w:rPr>
        <w:t>绩效申报表</w:t>
      </w:r>
    </w:p>
    <w:tbl>
      <w:tblPr>
        <w:tblW w:w="8959" w:type="dxa"/>
        <w:tblInd w:w="93" w:type="dxa"/>
        <w:tblLayout w:type="fixed"/>
        <w:tblLook w:val="04A0"/>
      </w:tblPr>
      <w:tblGrid>
        <w:gridCol w:w="984"/>
        <w:gridCol w:w="1192"/>
        <w:gridCol w:w="1458"/>
        <w:gridCol w:w="1200"/>
        <w:gridCol w:w="2483"/>
        <w:gridCol w:w="700"/>
        <w:gridCol w:w="942"/>
      </w:tblGrid>
      <w:tr w:rsidR="009F6A43">
        <w:trPr>
          <w:trHeight w:val="120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9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rsidP="00FC797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保障义务教育学校正常运转，完成教育教学活动和其他日常工作任务等；</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改善农村义务教育学校办学条件，推进义务教育均衡发展；</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落实义务教育</w:t>
            </w:r>
            <w:r>
              <w:rPr>
                <w:rFonts w:ascii="宋体" w:eastAsia="宋体" w:hAnsi="宋体" w:cs="宋体" w:hint="eastAsia"/>
                <w:color w:val="000000"/>
                <w:kern w:val="0"/>
                <w:sz w:val="24"/>
                <w:lang/>
              </w:rPr>
              <w:t>阶段免除学杂费政策。</w:t>
            </w:r>
          </w:p>
        </w:tc>
      </w:tr>
      <w:tr w:rsidR="009F6A43">
        <w:trPr>
          <w:trHeight w:val="76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9F6A43">
        <w:trPr>
          <w:trHeight w:val="600"/>
        </w:trPr>
        <w:tc>
          <w:tcPr>
            <w:tcW w:w="984" w:type="dxa"/>
            <w:vMerge w:val="restart"/>
            <w:tcBorders>
              <w:top w:val="single" w:sz="4" w:space="0" w:color="000000"/>
              <w:left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vMerge w:val="restart"/>
            <w:tcBorders>
              <w:top w:val="single" w:sz="4" w:space="0" w:color="000000"/>
              <w:left w:val="single" w:sz="4" w:space="0" w:color="000000"/>
              <w:right w:val="single" w:sz="4" w:space="0" w:color="000000"/>
            </w:tcBorders>
            <w:shd w:val="clear" w:color="auto" w:fill="auto"/>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数量指标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义务教育小学学生数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r>
      <w:tr w:rsidR="009F6A43">
        <w:trPr>
          <w:trHeight w:val="600"/>
        </w:trPr>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义务教育寄宿生人数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r>
      <w:tr w:rsidR="009F6A43">
        <w:trPr>
          <w:trHeight w:val="600"/>
        </w:trPr>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义务教育学校日常运转</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运转良好</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00"/>
        </w:trPr>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资金预算下达时间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收到支付资金文件后</w:t>
            </w: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日内</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00"/>
        </w:trPr>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非寄宿制学生补助标准</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小学</w:t>
            </w: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生·年，初中</w:t>
            </w: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00"/>
        </w:trPr>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寄宿制学生补助标准</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小学</w:t>
            </w: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生·年，初中</w:t>
            </w:r>
            <w:r>
              <w:rPr>
                <w:rFonts w:ascii="宋体" w:eastAsia="宋体" w:hAnsi="宋体" w:cs="宋体" w:hint="eastAsia"/>
                <w:color w:val="000000"/>
                <w:kern w:val="0"/>
                <w:sz w:val="24"/>
                <w:lang/>
              </w:rPr>
              <w:t>1050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r>
      <w:tr w:rsidR="009F6A43">
        <w:trPr>
          <w:trHeight w:val="60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城乡义务教育学校发展</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趋向均衡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727"/>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义务教育学校满意度</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A43" w:rsidRDefault="009F6A43">
            <w:pPr>
              <w:rPr>
                <w:rFonts w:ascii="宋体" w:eastAsia="宋体" w:hAnsi="宋体" w:cs="宋体"/>
                <w:color w:val="000000"/>
                <w:sz w:val="22"/>
                <w:szCs w:val="22"/>
              </w:rPr>
            </w:pPr>
          </w:p>
        </w:tc>
      </w:tr>
    </w:tbl>
    <w:p w:rsidR="009F6A43" w:rsidRDefault="009F6A43">
      <w:pPr>
        <w:pStyle w:val="9"/>
        <w:ind w:left="0"/>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9F6A43">
      <w:pPr>
        <w:ind w:firstLineChars="300" w:firstLine="840"/>
        <w:rPr>
          <w:sz w:val="28"/>
          <w:szCs w:val="28"/>
        </w:rPr>
      </w:pPr>
    </w:p>
    <w:p w:rsidR="009F6A43" w:rsidRDefault="00531B1E">
      <w:pPr>
        <w:ind w:firstLineChars="300" w:firstLine="840"/>
        <w:rPr>
          <w:rFonts w:ascii="宋体" w:eastAsia="宋体" w:hAnsi="宋体" w:cs="宋体"/>
          <w:color w:val="000000"/>
          <w:kern w:val="0"/>
          <w:sz w:val="28"/>
          <w:szCs w:val="28"/>
          <w:lang/>
        </w:rPr>
      </w:pPr>
      <w:r>
        <w:rPr>
          <w:rFonts w:hint="eastAsia"/>
          <w:sz w:val="28"/>
          <w:szCs w:val="28"/>
        </w:rPr>
        <w:lastRenderedPageBreak/>
        <w:t>2.</w:t>
      </w:r>
      <w:r>
        <w:rPr>
          <w:rFonts w:hint="eastAsia"/>
          <w:sz w:val="28"/>
          <w:szCs w:val="28"/>
        </w:rPr>
        <w:t>义务教育学生营养改善计划</w:t>
      </w:r>
      <w:r>
        <w:rPr>
          <w:rFonts w:ascii="宋体" w:eastAsia="宋体" w:hAnsi="宋体" w:cs="宋体" w:hint="eastAsia"/>
          <w:color w:val="000000"/>
          <w:kern w:val="0"/>
          <w:sz w:val="28"/>
          <w:szCs w:val="28"/>
          <w:lang/>
        </w:rPr>
        <w:t>绩效申报表</w:t>
      </w:r>
    </w:p>
    <w:tbl>
      <w:tblPr>
        <w:tblW w:w="8976" w:type="dxa"/>
        <w:tblInd w:w="93" w:type="dxa"/>
        <w:tblLook w:val="04A0"/>
      </w:tblPr>
      <w:tblGrid>
        <w:gridCol w:w="1476"/>
        <w:gridCol w:w="1616"/>
        <w:gridCol w:w="1693"/>
        <w:gridCol w:w="900"/>
        <w:gridCol w:w="1740"/>
        <w:gridCol w:w="975"/>
        <w:gridCol w:w="576"/>
      </w:tblGrid>
      <w:tr w:rsidR="009F6A43">
        <w:trPr>
          <w:trHeight w:val="1200"/>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5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在农村义务教育学校实施营养改善计划，改善农村义务教育学生营养状况，促进农村义务教育学生健康成长；</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对全县农村义务教育学校每生每天补助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元，惠及学生</w:t>
            </w:r>
            <w:r>
              <w:rPr>
                <w:rFonts w:ascii="宋体" w:eastAsia="宋体" w:hAnsi="宋体" w:cs="宋体" w:hint="eastAsia"/>
                <w:color w:val="000000"/>
                <w:kern w:val="0"/>
                <w:sz w:val="24"/>
                <w:lang/>
              </w:rPr>
              <w:t>21176</w:t>
            </w:r>
            <w:r>
              <w:rPr>
                <w:rFonts w:ascii="宋体" w:eastAsia="宋体" w:hAnsi="宋体" w:cs="宋体" w:hint="eastAsia"/>
                <w:color w:val="000000"/>
                <w:kern w:val="0"/>
                <w:sz w:val="24"/>
                <w:lang/>
              </w:rPr>
              <w:t>人。</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落实中央、省、市关于义务教育阶段学生营养改善计划政策，有效减轻义务教育学生家庭经济负担。</w:t>
            </w:r>
          </w:p>
        </w:tc>
      </w:tr>
      <w:tr w:rsidR="009F6A43">
        <w:trPr>
          <w:trHeight w:val="760"/>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9F6A43">
        <w:trPr>
          <w:trHeight w:val="90"/>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45"/>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受益学生身体素质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微软雅黑" w:eastAsia="微软雅黑" w:hAnsi="微软雅黑" w:cs="微软雅黑"/>
                <w:color w:val="000000"/>
                <w:sz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880"/>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农村义务教育营养改善计划资金支付</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及时支付，保障学生就餐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430"/>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生·天</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880"/>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改善农村义务教育学生营养状况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713"/>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A43" w:rsidRDefault="009F6A43">
            <w:pPr>
              <w:rPr>
                <w:rFonts w:ascii="宋体" w:eastAsia="宋体" w:hAnsi="宋体" w:cs="宋体"/>
                <w:color w:val="000000"/>
                <w:sz w:val="22"/>
                <w:szCs w:val="22"/>
              </w:rPr>
            </w:pPr>
          </w:p>
        </w:tc>
      </w:tr>
    </w:tbl>
    <w:p w:rsidR="009F6A43" w:rsidRDefault="00531B1E">
      <w:pPr>
        <w:ind w:firstLineChars="300" w:firstLine="840"/>
        <w:rPr>
          <w:rFonts w:ascii="宋体" w:eastAsia="宋体" w:hAnsi="宋体" w:cs="宋体"/>
          <w:color w:val="000000"/>
          <w:kern w:val="0"/>
          <w:sz w:val="28"/>
          <w:szCs w:val="28"/>
          <w:lang/>
        </w:rPr>
      </w:pPr>
      <w:r>
        <w:rPr>
          <w:rFonts w:hint="eastAsia"/>
          <w:sz w:val="28"/>
          <w:szCs w:val="28"/>
        </w:rPr>
        <w:t>3.</w:t>
      </w:r>
      <w:r>
        <w:rPr>
          <w:rFonts w:hint="eastAsia"/>
          <w:sz w:val="28"/>
          <w:szCs w:val="28"/>
        </w:rPr>
        <w:t>学前教育阶段营养改善计划</w:t>
      </w:r>
      <w:r>
        <w:rPr>
          <w:rFonts w:ascii="宋体" w:eastAsia="宋体" w:hAnsi="宋体" w:cs="宋体" w:hint="eastAsia"/>
          <w:color w:val="000000"/>
          <w:kern w:val="0"/>
          <w:sz w:val="28"/>
          <w:szCs w:val="28"/>
          <w:lang/>
        </w:rPr>
        <w:t>绩效申报表</w:t>
      </w:r>
    </w:p>
    <w:tbl>
      <w:tblPr>
        <w:tblW w:w="9026" w:type="dxa"/>
        <w:tblInd w:w="93" w:type="dxa"/>
        <w:tblLayout w:type="fixed"/>
        <w:tblLook w:val="04A0"/>
      </w:tblPr>
      <w:tblGrid>
        <w:gridCol w:w="1230"/>
        <w:gridCol w:w="1485"/>
        <w:gridCol w:w="1702"/>
        <w:gridCol w:w="1017"/>
        <w:gridCol w:w="1308"/>
        <w:gridCol w:w="1409"/>
        <w:gridCol w:w="875"/>
      </w:tblGrid>
      <w:tr w:rsidR="009F6A43">
        <w:trPr>
          <w:trHeight w:val="110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在农村学前教育幼儿园实施营养改善计划，改善农村学前教育学生营养状况，促进农村学前教育学生健康成长。对幼儿园每生每天补助</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元。</w:t>
            </w:r>
          </w:p>
        </w:tc>
      </w:tr>
      <w:tr w:rsidR="009F6A43">
        <w:trPr>
          <w:trHeight w:val="762"/>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9F6A43">
        <w:trPr>
          <w:trHeight w:val="355"/>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受益学生人数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05"/>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受益学生身体素质</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得到提升</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微软雅黑" w:eastAsia="微软雅黑" w:hAnsi="微软雅黑" w:cs="微软雅黑"/>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882"/>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农村义务教育营养改善计划资金支付</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及时支付，保障学生就餐</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421"/>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生·天</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882"/>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改善农村义务教育学生营养状况</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715"/>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A43" w:rsidRDefault="009F6A43">
            <w:pPr>
              <w:rPr>
                <w:rFonts w:ascii="宋体" w:eastAsia="宋体" w:hAnsi="宋体" w:cs="宋体"/>
                <w:color w:val="000000"/>
                <w:sz w:val="22"/>
                <w:szCs w:val="22"/>
              </w:rPr>
            </w:pPr>
          </w:p>
        </w:tc>
      </w:tr>
    </w:tbl>
    <w:p w:rsidR="009F6A43" w:rsidRDefault="009F6A43">
      <w:pPr>
        <w:ind w:firstLineChars="300" w:firstLine="840"/>
        <w:rPr>
          <w:sz w:val="28"/>
          <w:szCs w:val="28"/>
        </w:rPr>
      </w:pPr>
    </w:p>
    <w:p w:rsidR="009F6A43" w:rsidRDefault="00531B1E">
      <w:pPr>
        <w:ind w:firstLineChars="300" w:firstLine="840"/>
        <w:rPr>
          <w:rFonts w:ascii="宋体" w:eastAsia="宋体" w:hAnsi="宋体" w:cs="宋体"/>
          <w:color w:val="000000"/>
          <w:kern w:val="0"/>
          <w:sz w:val="28"/>
          <w:szCs w:val="28"/>
          <w:lang/>
        </w:rPr>
      </w:pPr>
      <w:r>
        <w:rPr>
          <w:rFonts w:hint="eastAsia"/>
          <w:sz w:val="28"/>
          <w:szCs w:val="28"/>
        </w:rPr>
        <w:lastRenderedPageBreak/>
        <w:t>4.</w:t>
      </w:r>
      <w:r w:rsidR="00FC7975">
        <w:rPr>
          <w:rFonts w:hint="eastAsia"/>
          <w:sz w:val="28"/>
          <w:szCs w:val="28"/>
        </w:rPr>
        <w:t>义务教育阶段家庭经济</w:t>
      </w:r>
      <w:r>
        <w:rPr>
          <w:rFonts w:hint="eastAsia"/>
          <w:sz w:val="28"/>
          <w:szCs w:val="28"/>
        </w:rPr>
        <w:t>困难学生生活补助</w:t>
      </w:r>
      <w:r>
        <w:rPr>
          <w:rFonts w:ascii="宋体" w:eastAsia="宋体" w:hAnsi="宋体" w:cs="宋体" w:hint="eastAsia"/>
          <w:color w:val="000000"/>
          <w:kern w:val="0"/>
          <w:sz w:val="28"/>
          <w:szCs w:val="28"/>
          <w:lang/>
        </w:rPr>
        <w:t>绩效申报表</w:t>
      </w:r>
    </w:p>
    <w:tbl>
      <w:tblPr>
        <w:tblW w:w="9001" w:type="dxa"/>
        <w:tblInd w:w="93" w:type="dxa"/>
        <w:tblLayout w:type="fixed"/>
        <w:tblLook w:val="04A0"/>
      </w:tblPr>
      <w:tblGrid>
        <w:gridCol w:w="1176"/>
        <w:gridCol w:w="1351"/>
        <w:gridCol w:w="2456"/>
        <w:gridCol w:w="780"/>
        <w:gridCol w:w="1620"/>
        <w:gridCol w:w="705"/>
        <w:gridCol w:w="913"/>
      </w:tblGrid>
      <w:tr w:rsidR="009F6A43">
        <w:trPr>
          <w:trHeight w:val="120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按照义务教育阶段家庭经济困难学生人数，落实家庭经济困难学生生活费补助政策；</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保障义务教育阶段家庭经济困难学生不因贫困而辍学；</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切实减轻受助学生家庭经济负担。</w:t>
            </w:r>
          </w:p>
        </w:tc>
      </w:tr>
      <w:tr w:rsidR="009F6A43">
        <w:trPr>
          <w:trHeight w:val="76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9F6A43">
        <w:trPr>
          <w:trHeight w:val="730"/>
        </w:trPr>
        <w:tc>
          <w:tcPr>
            <w:tcW w:w="1176" w:type="dxa"/>
            <w:vMerge w:val="restart"/>
            <w:tcBorders>
              <w:top w:val="single" w:sz="4" w:space="0" w:color="000000"/>
              <w:left w:val="single" w:sz="4" w:space="0" w:color="000000"/>
              <w:right w:val="single" w:sz="4" w:space="0" w:color="000000"/>
            </w:tcBorders>
            <w:shd w:val="clear" w:color="auto" w:fill="auto"/>
            <w:noWrap/>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家庭经济困难学生生活费补助人数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585"/>
        </w:trPr>
        <w:tc>
          <w:tcPr>
            <w:tcW w:w="1176" w:type="dxa"/>
            <w:vMerge/>
            <w:tcBorders>
              <w:left w:val="single" w:sz="4" w:space="0" w:color="000000"/>
              <w:right w:val="single" w:sz="4" w:space="0" w:color="000000"/>
            </w:tcBorders>
            <w:shd w:val="clear" w:color="auto" w:fill="auto"/>
            <w:noWrap/>
            <w:vAlign w:val="center"/>
          </w:tcPr>
          <w:p w:rsidR="009F6A43" w:rsidRDefault="009F6A43">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受助学生学业水平</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20"/>
        </w:trPr>
        <w:tc>
          <w:tcPr>
            <w:tcW w:w="1176" w:type="dxa"/>
            <w:vMerge/>
            <w:tcBorders>
              <w:left w:val="single" w:sz="4" w:space="0" w:color="000000"/>
              <w:right w:val="single" w:sz="4" w:space="0" w:color="000000"/>
            </w:tcBorders>
            <w:shd w:val="clear" w:color="auto" w:fill="auto"/>
            <w:noWrap/>
            <w:vAlign w:val="center"/>
          </w:tcPr>
          <w:p w:rsidR="009F6A43" w:rsidRDefault="009F6A43">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家庭经济困难学生生活费补助发放时间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学期结束前发放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880"/>
        </w:trPr>
        <w:tc>
          <w:tcPr>
            <w:tcW w:w="1176" w:type="dxa"/>
            <w:vMerge/>
            <w:tcBorders>
              <w:left w:val="single" w:sz="4" w:space="0" w:color="000000"/>
              <w:bottom w:val="nil"/>
              <w:right w:val="single" w:sz="4" w:space="0" w:color="000000"/>
            </w:tcBorders>
            <w:shd w:val="clear" w:color="auto" w:fill="auto"/>
            <w:noWrap/>
            <w:vAlign w:val="center"/>
          </w:tcPr>
          <w:p w:rsidR="009F6A43" w:rsidRDefault="009F6A43">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成本指标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住宿生</w:t>
            </w:r>
            <w:r>
              <w:rPr>
                <w:rFonts w:ascii="宋体" w:eastAsia="宋体" w:hAnsi="宋体" w:cs="宋体" w:hint="eastAsia"/>
                <w:color w:val="000000"/>
                <w:kern w:val="0"/>
                <w:sz w:val="24"/>
                <w:lang/>
              </w:rPr>
              <w:t>625</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生，非住宿生</w:t>
            </w:r>
            <w:r>
              <w:rPr>
                <w:rFonts w:ascii="宋体" w:eastAsia="宋体" w:hAnsi="宋体" w:cs="宋体" w:hint="eastAsia"/>
                <w:color w:val="000000"/>
                <w:kern w:val="0"/>
                <w:sz w:val="24"/>
                <w:lang/>
              </w:rPr>
              <w:t>250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88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减轻家庭经济困难学生在校生活经济负担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得到减轻</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88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学生抽样调查满意度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A43" w:rsidRDefault="009F6A43">
            <w:pPr>
              <w:rPr>
                <w:rFonts w:ascii="宋体" w:eastAsia="宋体" w:hAnsi="宋体" w:cs="宋体"/>
                <w:color w:val="000000"/>
                <w:sz w:val="22"/>
                <w:szCs w:val="22"/>
              </w:rPr>
            </w:pPr>
          </w:p>
        </w:tc>
      </w:tr>
    </w:tbl>
    <w:p w:rsidR="009F6A43" w:rsidRDefault="009F6A43">
      <w:pPr>
        <w:pStyle w:val="-1"/>
        <w:ind w:firstLineChars="0" w:firstLine="0"/>
      </w:pPr>
    </w:p>
    <w:p w:rsidR="009F6A43" w:rsidRDefault="00531B1E">
      <w:pPr>
        <w:ind w:firstLineChars="200" w:firstLine="562"/>
        <w:rPr>
          <w:b/>
          <w:bCs/>
          <w:sz w:val="28"/>
          <w:szCs w:val="28"/>
        </w:rPr>
      </w:pPr>
      <w:r>
        <w:rPr>
          <w:rFonts w:hint="eastAsia"/>
          <w:b/>
          <w:bCs/>
          <w:sz w:val="28"/>
          <w:szCs w:val="28"/>
        </w:rPr>
        <w:t>5.</w:t>
      </w:r>
      <w:r>
        <w:rPr>
          <w:rFonts w:hint="eastAsia"/>
          <w:sz w:val="28"/>
          <w:szCs w:val="28"/>
        </w:rPr>
        <w:t>学前幼儿资助</w:t>
      </w:r>
      <w:r>
        <w:rPr>
          <w:rFonts w:ascii="宋体" w:eastAsia="宋体" w:hAnsi="宋体" w:cs="宋体" w:hint="eastAsia"/>
          <w:color w:val="000000"/>
          <w:kern w:val="0"/>
          <w:sz w:val="28"/>
          <w:szCs w:val="28"/>
          <w:lang/>
        </w:rPr>
        <w:t>绩效申报表</w:t>
      </w:r>
    </w:p>
    <w:tbl>
      <w:tblPr>
        <w:tblW w:w="9009" w:type="dxa"/>
        <w:tblInd w:w="93" w:type="dxa"/>
        <w:tblLayout w:type="fixed"/>
        <w:tblLook w:val="04A0"/>
      </w:tblPr>
      <w:tblGrid>
        <w:gridCol w:w="1500"/>
        <w:gridCol w:w="2451"/>
        <w:gridCol w:w="950"/>
        <w:gridCol w:w="1933"/>
        <w:gridCol w:w="900"/>
        <w:gridCol w:w="1275"/>
      </w:tblGrid>
      <w:tr w:rsidR="009F6A43">
        <w:trPr>
          <w:trHeight w:val="1200"/>
        </w:trPr>
        <w:tc>
          <w:tcPr>
            <w:tcW w:w="90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对学前教育家庭经济困难儿童保育教育和生活费进行补助；</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对全县</w:t>
            </w:r>
            <w:r>
              <w:rPr>
                <w:rFonts w:ascii="宋体" w:eastAsia="宋体" w:hAnsi="宋体" w:cs="宋体" w:hint="eastAsia"/>
                <w:color w:val="000000"/>
                <w:kern w:val="0"/>
                <w:sz w:val="24"/>
                <w:lang/>
              </w:rPr>
              <w:t>107</w:t>
            </w:r>
            <w:r>
              <w:rPr>
                <w:rFonts w:ascii="宋体" w:eastAsia="宋体" w:hAnsi="宋体" w:cs="宋体" w:hint="eastAsia"/>
                <w:color w:val="000000"/>
                <w:kern w:val="0"/>
                <w:sz w:val="24"/>
                <w:lang/>
              </w:rPr>
              <w:t>所幼儿园进行补助，惠及幼儿</w:t>
            </w:r>
            <w:r>
              <w:rPr>
                <w:rFonts w:ascii="宋体" w:eastAsia="宋体" w:hAnsi="宋体" w:cs="宋体" w:hint="eastAsia"/>
                <w:color w:val="000000"/>
                <w:kern w:val="0"/>
                <w:sz w:val="24"/>
                <w:lang/>
              </w:rPr>
              <w:t>828</w:t>
            </w:r>
            <w:r>
              <w:rPr>
                <w:rFonts w:ascii="宋体" w:eastAsia="宋体" w:hAnsi="宋体" w:cs="宋体" w:hint="eastAsia"/>
                <w:color w:val="000000"/>
                <w:kern w:val="0"/>
                <w:sz w:val="24"/>
                <w:lang/>
              </w:rPr>
              <w:t>人。</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切实保障我省家庭经济困难儿童公平接受学前教育的机会和权利，促进教育均衡发展。</w:t>
            </w:r>
          </w:p>
        </w:tc>
      </w:tr>
      <w:tr w:rsidR="009F6A43">
        <w:trPr>
          <w:trHeight w:val="76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9F6A43">
        <w:trPr>
          <w:trHeight w:val="47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涉及幼儿学生数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widowControl/>
              <w:jc w:val="center"/>
              <w:textAlignment w:val="center"/>
              <w:rPr>
                <w:rFonts w:ascii="宋体" w:eastAsia="宋体" w:hAns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88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资金使用合规性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合规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微软雅黑" w:eastAsia="微软雅黑" w:hAnsi="微软雅黑" w:cs="微软雅黑"/>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697"/>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学前教育幼儿资助发放时间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春季学期结束前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rPr>
                <w:rFonts w:ascii="宋体" w:eastAsia="宋体" w:hAnsi="宋体" w:cs="宋体"/>
                <w:b/>
                <w:bCs/>
                <w:color w:val="000000"/>
                <w:sz w:val="24"/>
              </w:rPr>
            </w:pPr>
          </w:p>
        </w:tc>
      </w:tr>
      <w:tr w:rsidR="009F6A43">
        <w:trPr>
          <w:trHeight w:val="549"/>
        </w:trPr>
        <w:tc>
          <w:tcPr>
            <w:tcW w:w="1500" w:type="dxa"/>
            <w:tcBorders>
              <w:top w:val="single" w:sz="4" w:space="0" w:color="000000"/>
              <w:left w:val="single" w:sz="4" w:space="0" w:color="000000"/>
              <w:bottom w:val="nil"/>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800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275" w:type="dxa"/>
            <w:tcBorders>
              <w:top w:val="single" w:sz="4" w:space="0" w:color="000000"/>
              <w:left w:val="single" w:sz="4" w:space="0" w:color="000000"/>
              <w:bottom w:val="nil"/>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r>
      <w:tr w:rsidR="009F6A43">
        <w:trPr>
          <w:trHeight w:val="664"/>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受助家庭经济困难儿童及家庭经济负担</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得以减轻</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center"/>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9F6A43">
            <w:pPr>
              <w:jc w:val="left"/>
              <w:rPr>
                <w:rFonts w:ascii="宋体" w:eastAsia="宋体" w:hAnsi="宋体" w:cs="宋体"/>
                <w:color w:val="000000"/>
                <w:sz w:val="24"/>
              </w:rPr>
            </w:pPr>
          </w:p>
        </w:tc>
      </w:tr>
      <w:tr w:rsidR="009F6A43">
        <w:trPr>
          <w:trHeight w:val="73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受助家庭经济困难儿童及家庭满意度</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A43" w:rsidRDefault="00531B1E">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6A43" w:rsidRDefault="009F6A43">
            <w:pPr>
              <w:rPr>
                <w:rFonts w:ascii="宋体" w:eastAsia="宋体" w:hAnsi="宋体" w:cs="宋体"/>
                <w:color w:val="000000"/>
                <w:sz w:val="22"/>
                <w:szCs w:val="22"/>
              </w:rPr>
            </w:pPr>
          </w:p>
        </w:tc>
      </w:tr>
    </w:tbl>
    <w:p w:rsidR="009F6A43" w:rsidRDefault="00531B1E">
      <w:pPr>
        <w:ind w:firstLineChars="200" w:firstLine="562"/>
        <w:rPr>
          <w:sz w:val="28"/>
          <w:szCs w:val="28"/>
        </w:rPr>
      </w:pPr>
      <w:r>
        <w:rPr>
          <w:rFonts w:hint="eastAsia"/>
          <w:b/>
          <w:bCs/>
          <w:sz w:val="28"/>
          <w:szCs w:val="28"/>
        </w:rPr>
        <w:lastRenderedPageBreak/>
        <w:t>四、资金申报及批复情况</w:t>
      </w:r>
    </w:p>
    <w:p w:rsidR="009F6A43" w:rsidRDefault="00531B1E">
      <w:pPr>
        <w:ind w:firstLineChars="200" w:firstLine="560"/>
        <w:rPr>
          <w:sz w:val="28"/>
          <w:szCs w:val="28"/>
        </w:rPr>
      </w:pPr>
      <w:r>
        <w:rPr>
          <w:rFonts w:hint="eastAsia"/>
          <w:sz w:val="28"/>
          <w:szCs w:val="28"/>
        </w:rPr>
        <w:t>（一）资金下达情况</w:t>
      </w:r>
    </w:p>
    <w:p w:rsidR="009F6A43" w:rsidRDefault="00531B1E">
      <w:pPr>
        <w:ind w:firstLineChars="200" w:firstLine="560"/>
        <w:rPr>
          <w:sz w:val="28"/>
          <w:szCs w:val="28"/>
        </w:rPr>
      </w:pPr>
      <w:r>
        <w:rPr>
          <w:sz w:val="28"/>
          <w:szCs w:val="28"/>
        </w:rPr>
        <w:t>《</w:t>
      </w:r>
      <w:r>
        <w:rPr>
          <w:rFonts w:hint="eastAsia"/>
          <w:sz w:val="28"/>
          <w:szCs w:val="28"/>
        </w:rPr>
        <w:t>开阳</w:t>
      </w:r>
      <w:r>
        <w:rPr>
          <w:sz w:val="28"/>
          <w:szCs w:val="28"/>
        </w:rPr>
        <w:t>县财政局关于</w:t>
      </w:r>
      <w:r>
        <w:rPr>
          <w:rFonts w:hint="eastAsia"/>
          <w:sz w:val="28"/>
          <w:szCs w:val="28"/>
        </w:rPr>
        <w:t>下达</w:t>
      </w:r>
      <w:r>
        <w:rPr>
          <w:sz w:val="28"/>
          <w:szCs w:val="28"/>
        </w:rPr>
        <w:t>20</w:t>
      </w:r>
      <w:r>
        <w:rPr>
          <w:rFonts w:hint="eastAsia"/>
          <w:sz w:val="28"/>
          <w:szCs w:val="28"/>
        </w:rPr>
        <w:t>22</w:t>
      </w:r>
      <w:r>
        <w:rPr>
          <w:sz w:val="28"/>
          <w:szCs w:val="28"/>
        </w:rPr>
        <w:t>年部门预算的通知》（</w:t>
      </w:r>
      <w:r>
        <w:rPr>
          <w:rFonts w:hint="eastAsia"/>
          <w:sz w:val="28"/>
          <w:szCs w:val="28"/>
        </w:rPr>
        <w:t>开财</w:t>
      </w:r>
      <w:r>
        <w:rPr>
          <w:sz w:val="28"/>
          <w:szCs w:val="28"/>
        </w:rPr>
        <w:t>预</w:t>
      </w:r>
      <w:r>
        <w:rPr>
          <w:rFonts w:hint="eastAsia"/>
          <w:sz w:val="28"/>
          <w:szCs w:val="28"/>
        </w:rPr>
        <w:t>〔</w:t>
      </w:r>
      <w:r>
        <w:rPr>
          <w:rFonts w:hint="eastAsia"/>
          <w:sz w:val="28"/>
          <w:szCs w:val="28"/>
        </w:rPr>
        <w:t>2022</w:t>
      </w:r>
      <w:r>
        <w:rPr>
          <w:rFonts w:hint="eastAsia"/>
          <w:sz w:val="28"/>
          <w:szCs w:val="28"/>
        </w:rPr>
        <w:t>〕</w:t>
      </w:r>
      <w:r>
        <w:rPr>
          <w:rFonts w:hint="eastAsia"/>
          <w:sz w:val="28"/>
          <w:szCs w:val="28"/>
        </w:rPr>
        <w:t>1</w:t>
      </w:r>
      <w:r>
        <w:rPr>
          <w:sz w:val="28"/>
          <w:szCs w:val="28"/>
        </w:rPr>
        <w:t>号），下达我单位</w:t>
      </w:r>
      <w:r>
        <w:rPr>
          <w:rFonts w:hint="eastAsia"/>
          <w:sz w:val="28"/>
          <w:szCs w:val="28"/>
        </w:rPr>
        <w:t>2022</w:t>
      </w:r>
      <w:r>
        <w:rPr>
          <w:rFonts w:hint="eastAsia"/>
          <w:sz w:val="28"/>
          <w:szCs w:val="28"/>
        </w:rPr>
        <w:t>年幼儿生均公用经费县级资金</w:t>
      </w:r>
      <w:r>
        <w:rPr>
          <w:rFonts w:hint="eastAsia"/>
          <w:sz w:val="28"/>
          <w:szCs w:val="28"/>
        </w:rPr>
        <w:t>3.75</w:t>
      </w:r>
      <w:r>
        <w:rPr>
          <w:rFonts w:hint="eastAsia"/>
          <w:sz w:val="28"/>
          <w:szCs w:val="28"/>
        </w:rPr>
        <w:t>万元，</w:t>
      </w:r>
      <w:r>
        <w:rPr>
          <w:rFonts w:hint="eastAsia"/>
          <w:sz w:val="28"/>
          <w:szCs w:val="28"/>
        </w:rPr>
        <w:t>2021</w:t>
      </w:r>
      <w:r>
        <w:rPr>
          <w:rFonts w:hint="eastAsia"/>
          <w:sz w:val="28"/>
          <w:szCs w:val="28"/>
        </w:rPr>
        <w:t>年秋季学期义务教育阶段公用经费县级资金</w:t>
      </w:r>
      <w:r>
        <w:rPr>
          <w:rFonts w:hint="eastAsia"/>
          <w:sz w:val="28"/>
          <w:szCs w:val="28"/>
        </w:rPr>
        <w:t>3.3106</w:t>
      </w:r>
      <w:r>
        <w:rPr>
          <w:rFonts w:hint="eastAsia"/>
          <w:sz w:val="28"/>
          <w:szCs w:val="28"/>
        </w:rPr>
        <w:t>万元，</w:t>
      </w:r>
      <w:r>
        <w:rPr>
          <w:rFonts w:hint="eastAsia"/>
          <w:sz w:val="28"/>
          <w:szCs w:val="28"/>
        </w:rPr>
        <w:t>2022</w:t>
      </w:r>
      <w:r>
        <w:rPr>
          <w:rFonts w:hint="eastAsia"/>
          <w:sz w:val="28"/>
          <w:szCs w:val="28"/>
        </w:rPr>
        <w:t>年生均公用经费</w:t>
      </w:r>
      <w:r>
        <w:rPr>
          <w:rFonts w:hint="eastAsia"/>
          <w:sz w:val="28"/>
          <w:szCs w:val="28"/>
        </w:rPr>
        <w:t>8.6</w:t>
      </w:r>
      <w:r>
        <w:rPr>
          <w:rFonts w:hint="eastAsia"/>
          <w:sz w:val="28"/>
          <w:szCs w:val="28"/>
        </w:rPr>
        <w:t>万元；</w:t>
      </w:r>
      <w:r>
        <w:rPr>
          <w:sz w:val="28"/>
          <w:szCs w:val="28"/>
        </w:rPr>
        <w:t>（</w:t>
      </w:r>
      <w:r>
        <w:rPr>
          <w:rFonts w:hint="eastAsia"/>
          <w:sz w:val="28"/>
          <w:szCs w:val="28"/>
        </w:rPr>
        <w:t>黔财教〔</w:t>
      </w:r>
      <w:r>
        <w:rPr>
          <w:rFonts w:hint="eastAsia"/>
          <w:sz w:val="28"/>
          <w:szCs w:val="28"/>
        </w:rPr>
        <w:t>2020</w:t>
      </w:r>
      <w:r>
        <w:rPr>
          <w:rFonts w:hint="eastAsia"/>
          <w:sz w:val="28"/>
          <w:szCs w:val="28"/>
        </w:rPr>
        <w:t>〕</w:t>
      </w:r>
      <w:r>
        <w:rPr>
          <w:rFonts w:hint="eastAsia"/>
          <w:sz w:val="28"/>
          <w:szCs w:val="28"/>
        </w:rPr>
        <w:t>238</w:t>
      </w:r>
      <w:r>
        <w:rPr>
          <w:sz w:val="28"/>
          <w:szCs w:val="28"/>
        </w:rPr>
        <w:t>号），下达我单位</w:t>
      </w:r>
      <w:r>
        <w:rPr>
          <w:rFonts w:hint="eastAsia"/>
          <w:sz w:val="28"/>
          <w:szCs w:val="28"/>
        </w:rPr>
        <w:t>2021</w:t>
      </w:r>
      <w:r>
        <w:rPr>
          <w:rFonts w:hint="eastAsia"/>
          <w:sz w:val="28"/>
          <w:szCs w:val="28"/>
        </w:rPr>
        <w:t>年秋季学期义务教育阶段学校生均公用经费省级资金</w:t>
      </w:r>
      <w:r>
        <w:rPr>
          <w:rFonts w:hint="eastAsia"/>
          <w:sz w:val="28"/>
          <w:szCs w:val="28"/>
        </w:rPr>
        <w:t>4.6358</w:t>
      </w:r>
      <w:r>
        <w:rPr>
          <w:rFonts w:hint="eastAsia"/>
          <w:sz w:val="28"/>
          <w:szCs w:val="28"/>
        </w:rPr>
        <w:t>万元，中央资金</w:t>
      </w:r>
      <w:r>
        <w:rPr>
          <w:rFonts w:hint="eastAsia"/>
          <w:sz w:val="28"/>
          <w:szCs w:val="28"/>
        </w:rPr>
        <w:t>8.4708</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209</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年义务教育阶段学校生均公用经费中央资金</w:t>
      </w:r>
      <w:r>
        <w:rPr>
          <w:rFonts w:hint="eastAsia"/>
          <w:sz w:val="28"/>
          <w:szCs w:val="28"/>
        </w:rPr>
        <w:t>31.572</w:t>
      </w:r>
      <w:r>
        <w:rPr>
          <w:rFonts w:hint="eastAsia"/>
          <w:sz w:val="28"/>
          <w:szCs w:val="28"/>
        </w:rPr>
        <w:t>万元，省级资金</w:t>
      </w:r>
      <w:r>
        <w:rPr>
          <w:rFonts w:hint="eastAsia"/>
          <w:sz w:val="28"/>
          <w:szCs w:val="28"/>
        </w:rPr>
        <w:t>4.5</w:t>
      </w:r>
      <w:r>
        <w:rPr>
          <w:rFonts w:hint="eastAsia"/>
          <w:sz w:val="28"/>
          <w:szCs w:val="28"/>
        </w:rPr>
        <w:t>899</w:t>
      </w:r>
      <w:r>
        <w:rPr>
          <w:rFonts w:hint="eastAsia"/>
          <w:sz w:val="28"/>
          <w:szCs w:val="28"/>
        </w:rPr>
        <w:t>万元；</w:t>
      </w:r>
      <w:r>
        <w:rPr>
          <w:sz w:val="28"/>
          <w:szCs w:val="28"/>
        </w:rPr>
        <w:t>（</w:t>
      </w:r>
      <w:r>
        <w:rPr>
          <w:rFonts w:hint="eastAsia"/>
          <w:sz w:val="28"/>
          <w:szCs w:val="28"/>
        </w:rPr>
        <w:t>筑财教〔</w:t>
      </w:r>
      <w:r>
        <w:rPr>
          <w:rFonts w:hint="eastAsia"/>
          <w:sz w:val="28"/>
          <w:szCs w:val="28"/>
        </w:rPr>
        <w:t>2021</w:t>
      </w:r>
      <w:r>
        <w:rPr>
          <w:rFonts w:hint="eastAsia"/>
          <w:sz w:val="28"/>
          <w:szCs w:val="28"/>
        </w:rPr>
        <w:t>〕</w:t>
      </w:r>
      <w:r>
        <w:rPr>
          <w:rFonts w:hint="eastAsia"/>
          <w:sz w:val="28"/>
          <w:szCs w:val="28"/>
        </w:rPr>
        <w:t>9</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年秋季学期义务教育阶段公用经费市级资金</w:t>
      </w:r>
      <w:r>
        <w:rPr>
          <w:rFonts w:hint="eastAsia"/>
          <w:sz w:val="28"/>
          <w:szCs w:val="28"/>
        </w:rPr>
        <w:t>1.4453</w:t>
      </w:r>
      <w:r>
        <w:rPr>
          <w:rFonts w:hint="eastAsia"/>
          <w:sz w:val="28"/>
          <w:szCs w:val="28"/>
        </w:rPr>
        <w:t>万元；</w:t>
      </w:r>
      <w:r>
        <w:rPr>
          <w:sz w:val="28"/>
          <w:szCs w:val="28"/>
        </w:rPr>
        <w:t>（</w:t>
      </w:r>
      <w:r>
        <w:rPr>
          <w:rFonts w:hint="eastAsia"/>
          <w:sz w:val="28"/>
          <w:szCs w:val="28"/>
        </w:rPr>
        <w:t>筑财教〔</w:t>
      </w:r>
      <w:r>
        <w:rPr>
          <w:rFonts w:hint="eastAsia"/>
          <w:sz w:val="28"/>
          <w:szCs w:val="28"/>
        </w:rPr>
        <w:t>2022</w:t>
      </w:r>
      <w:r>
        <w:rPr>
          <w:rFonts w:hint="eastAsia"/>
          <w:sz w:val="28"/>
          <w:szCs w:val="28"/>
        </w:rPr>
        <w:t>〕</w:t>
      </w:r>
      <w:r>
        <w:rPr>
          <w:rFonts w:hint="eastAsia"/>
          <w:sz w:val="28"/>
          <w:szCs w:val="28"/>
        </w:rPr>
        <w:t>6</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年义务教育阶段公用经费市级资金</w:t>
      </w:r>
      <w:r>
        <w:rPr>
          <w:rFonts w:hint="eastAsia"/>
          <w:sz w:val="28"/>
          <w:szCs w:val="28"/>
        </w:rPr>
        <w:t>1.5786</w:t>
      </w:r>
      <w:r>
        <w:rPr>
          <w:rFonts w:hint="eastAsia"/>
          <w:sz w:val="28"/>
          <w:szCs w:val="28"/>
        </w:rPr>
        <w:t>万元。</w:t>
      </w:r>
      <w:r>
        <w:rPr>
          <w:sz w:val="28"/>
          <w:szCs w:val="28"/>
        </w:rPr>
        <w:t>（</w:t>
      </w:r>
      <w:r>
        <w:rPr>
          <w:rFonts w:hint="eastAsia"/>
          <w:sz w:val="28"/>
          <w:szCs w:val="28"/>
        </w:rPr>
        <w:t>开财</w:t>
      </w:r>
      <w:r>
        <w:rPr>
          <w:sz w:val="28"/>
          <w:szCs w:val="28"/>
        </w:rPr>
        <w:t>预</w:t>
      </w:r>
      <w:r>
        <w:rPr>
          <w:rFonts w:hint="eastAsia"/>
          <w:sz w:val="28"/>
          <w:szCs w:val="28"/>
        </w:rPr>
        <w:t>〔</w:t>
      </w:r>
      <w:r>
        <w:rPr>
          <w:rFonts w:hint="eastAsia"/>
          <w:sz w:val="28"/>
          <w:szCs w:val="28"/>
        </w:rPr>
        <w:t>2022</w:t>
      </w:r>
      <w:r>
        <w:rPr>
          <w:rFonts w:hint="eastAsia"/>
          <w:sz w:val="28"/>
          <w:szCs w:val="28"/>
        </w:rPr>
        <w:t>〕</w:t>
      </w:r>
      <w:r>
        <w:rPr>
          <w:rFonts w:hint="eastAsia"/>
          <w:sz w:val="28"/>
          <w:szCs w:val="28"/>
        </w:rPr>
        <w:t>1</w:t>
      </w:r>
      <w:r>
        <w:rPr>
          <w:sz w:val="28"/>
          <w:szCs w:val="28"/>
        </w:rPr>
        <w:t>号），</w:t>
      </w:r>
      <w:r>
        <w:rPr>
          <w:rFonts w:hint="eastAsia"/>
          <w:sz w:val="28"/>
          <w:szCs w:val="28"/>
        </w:rPr>
        <w:t>2022</w:t>
      </w:r>
      <w:r>
        <w:rPr>
          <w:rFonts w:hint="eastAsia"/>
          <w:sz w:val="28"/>
          <w:szCs w:val="28"/>
        </w:rPr>
        <w:t>学前营养改善计划县级资金</w:t>
      </w:r>
      <w:r>
        <w:rPr>
          <w:rFonts w:hint="eastAsia"/>
          <w:sz w:val="28"/>
          <w:szCs w:val="28"/>
        </w:rPr>
        <w:t>0.366</w:t>
      </w:r>
      <w:r>
        <w:rPr>
          <w:rFonts w:hint="eastAsia"/>
          <w:sz w:val="28"/>
          <w:szCs w:val="28"/>
        </w:rPr>
        <w:t>万元，</w:t>
      </w:r>
      <w:r>
        <w:rPr>
          <w:rFonts w:hint="eastAsia"/>
          <w:sz w:val="28"/>
          <w:szCs w:val="28"/>
        </w:rPr>
        <w:t>2022</w:t>
      </w:r>
      <w:r>
        <w:rPr>
          <w:rFonts w:hint="eastAsia"/>
          <w:sz w:val="28"/>
          <w:szCs w:val="28"/>
        </w:rPr>
        <w:t>义务教育阶段学校营养改善计划县级资金</w:t>
      </w:r>
      <w:r>
        <w:rPr>
          <w:rFonts w:hint="eastAsia"/>
          <w:sz w:val="28"/>
          <w:szCs w:val="28"/>
        </w:rPr>
        <w:t>0.852801</w:t>
      </w:r>
      <w:r>
        <w:rPr>
          <w:rFonts w:hint="eastAsia"/>
          <w:sz w:val="28"/>
          <w:szCs w:val="28"/>
        </w:rPr>
        <w:t>万元；</w:t>
      </w:r>
      <w:r>
        <w:rPr>
          <w:sz w:val="28"/>
          <w:szCs w:val="28"/>
        </w:rPr>
        <w:t>（</w:t>
      </w:r>
      <w:r>
        <w:rPr>
          <w:rFonts w:hint="eastAsia"/>
          <w:sz w:val="28"/>
          <w:szCs w:val="28"/>
        </w:rPr>
        <w:t>黔财教〔</w:t>
      </w:r>
      <w:r>
        <w:rPr>
          <w:rFonts w:hint="eastAsia"/>
          <w:sz w:val="28"/>
          <w:szCs w:val="28"/>
        </w:rPr>
        <w:t>2019</w:t>
      </w:r>
      <w:r>
        <w:rPr>
          <w:rFonts w:hint="eastAsia"/>
          <w:sz w:val="28"/>
          <w:szCs w:val="28"/>
        </w:rPr>
        <w:t>〕</w:t>
      </w:r>
      <w:r>
        <w:rPr>
          <w:rFonts w:hint="eastAsia"/>
          <w:sz w:val="28"/>
          <w:szCs w:val="28"/>
        </w:rPr>
        <w:t>235</w:t>
      </w:r>
      <w:r>
        <w:rPr>
          <w:sz w:val="28"/>
          <w:szCs w:val="28"/>
        </w:rPr>
        <w:t>号），下达我单位</w:t>
      </w:r>
      <w:r>
        <w:rPr>
          <w:rFonts w:hint="eastAsia"/>
          <w:sz w:val="28"/>
          <w:szCs w:val="28"/>
        </w:rPr>
        <w:t>2021</w:t>
      </w:r>
      <w:r>
        <w:rPr>
          <w:rFonts w:hint="eastAsia"/>
          <w:sz w:val="28"/>
          <w:szCs w:val="28"/>
        </w:rPr>
        <w:t>年秋季学期营养改善中央资金</w:t>
      </w:r>
      <w:r>
        <w:rPr>
          <w:rFonts w:hint="eastAsia"/>
          <w:sz w:val="28"/>
          <w:szCs w:val="28"/>
        </w:rPr>
        <w:t>4.302</w:t>
      </w:r>
      <w:r>
        <w:rPr>
          <w:rFonts w:hint="eastAsia"/>
          <w:sz w:val="28"/>
          <w:szCs w:val="28"/>
        </w:rPr>
        <w:t>万元</w:t>
      </w:r>
      <w:r>
        <w:rPr>
          <w:rFonts w:hint="eastAsia"/>
          <w:sz w:val="28"/>
          <w:szCs w:val="28"/>
        </w:rPr>
        <w:t>,2022</w:t>
      </w:r>
      <w:r>
        <w:rPr>
          <w:rFonts w:hint="eastAsia"/>
          <w:sz w:val="28"/>
          <w:szCs w:val="28"/>
        </w:rPr>
        <w:t>年义务教育阶段学校营养改善中央资金</w:t>
      </w:r>
      <w:r>
        <w:rPr>
          <w:rFonts w:hint="eastAsia"/>
          <w:sz w:val="28"/>
          <w:szCs w:val="28"/>
        </w:rPr>
        <w:t>4.6639</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203</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年义务教育阶段学校营养改善中央资金</w:t>
      </w:r>
      <w:r>
        <w:rPr>
          <w:rFonts w:hint="eastAsia"/>
          <w:sz w:val="28"/>
          <w:szCs w:val="28"/>
        </w:rPr>
        <w:t>36.0843</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77</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年秋季学期营养改善中央资金</w:t>
      </w:r>
      <w:r>
        <w:rPr>
          <w:rFonts w:hint="eastAsia"/>
          <w:sz w:val="28"/>
          <w:szCs w:val="28"/>
        </w:rPr>
        <w:t>8.9586</w:t>
      </w:r>
      <w:r>
        <w:rPr>
          <w:rFonts w:hint="eastAsia"/>
          <w:sz w:val="28"/>
          <w:szCs w:val="28"/>
        </w:rPr>
        <w:t>万元；</w:t>
      </w:r>
      <w:r>
        <w:rPr>
          <w:sz w:val="28"/>
          <w:szCs w:val="28"/>
        </w:rPr>
        <w:t>（</w:t>
      </w:r>
      <w:r>
        <w:rPr>
          <w:rFonts w:hint="eastAsia"/>
          <w:sz w:val="28"/>
          <w:szCs w:val="28"/>
        </w:rPr>
        <w:t>筑教发〔</w:t>
      </w:r>
      <w:r>
        <w:rPr>
          <w:rFonts w:hint="eastAsia"/>
          <w:sz w:val="28"/>
          <w:szCs w:val="28"/>
        </w:rPr>
        <w:t>2021</w:t>
      </w:r>
      <w:r>
        <w:rPr>
          <w:rFonts w:hint="eastAsia"/>
          <w:sz w:val="28"/>
          <w:szCs w:val="28"/>
        </w:rPr>
        <w:t>〕</w:t>
      </w:r>
      <w:r>
        <w:rPr>
          <w:rFonts w:hint="eastAsia"/>
          <w:sz w:val="28"/>
          <w:szCs w:val="28"/>
        </w:rPr>
        <w:t>26</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年秋季学期义务教育阶段营养改善市级资金</w:t>
      </w:r>
      <w:r>
        <w:rPr>
          <w:rFonts w:hint="eastAsia"/>
          <w:sz w:val="28"/>
          <w:szCs w:val="28"/>
        </w:rPr>
        <w:t>0.053</w:t>
      </w:r>
      <w:r>
        <w:rPr>
          <w:rFonts w:hint="eastAsia"/>
          <w:sz w:val="28"/>
          <w:szCs w:val="28"/>
        </w:rPr>
        <w:t>万元；</w:t>
      </w:r>
      <w:r>
        <w:rPr>
          <w:sz w:val="28"/>
          <w:szCs w:val="28"/>
        </w:rPr>
        <w:t>（</w:t>
      </w:r>
      <w:r>
        <w:rPr>
          <w:rFonts w:hint="eastAsia"/>
          <w:sz w:val="28"/>
          <w:szCs w:val="28"/>
        </w:rPr>
        <w:t>筑教发〔</w:t>
      </w:r>
      <w:r>
        <w:rPr>
          <w:rFonts w:hint="eastAsia"/>
          <w:sz w:val="28"/>
          <w:szCs w:val="28"/>
        </w:rPr>
        <w:t>2021</w:t>
      </w:r>
      <w:r>
        <w:rPr>
          <w:rFonts w:hint="eastAsia"/>
          <w:sz w:val="28"/>
          <w:szCs w:val="28"/>
        </w:rPr>
        <w:t>〕</w:t>
      </w:r>
      <w:r>
        <w:rPr>
          <w:rFonts w:hint="eastAsia"/>
          <w:sz w:val="28"/>
          <w:szCs w:val="28"/>
        </w:rPr>
        <w:t>26</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春季学期学前营养改善市级资金</w:t>
      </w:r>
      <w:r>
        <w:rPr>
          <w:rFonts w:hint="eastAsia"/>
          <w:sz w:val="28"/>
          <w:szCs w:val="28"/>
        </w:rPr>
        <w:t>0.138</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196</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年春季学期义务教育阶段学校家庭经济困难学生生活补助费省级资金</w:t>
      </w:r>
      <w:r>
        <w:rPr>
          <w:rFonts w:hint="eastAsia"/>
          <w:sz w:val="28"/>
          <w:szCs w:val="28"/>
        </w:rPr>
        <w:t>0.8</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197</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年秋季学期学前幼儿资助中央资金</w:t>
      </w:r>
      <w:r>
        <w:rPr>
          <w:rFonts w:hint="eastAsia"/>
          <w:sz w:val="28"/>
          <w:szCs w:val="28"/>
        </w:rPr>
        <w:t>0.05</w:t>
      </w:r>
      <w:r>
        <w:rPr>
          <w:rFonts w:hint="eastAsia"/>
          <w:sz w:val="28"/>
          <w:szCs w:val="28"/>
        </w:rPr>
        <w:t>万元；</w:t>
      </w:r>
      <w:r>
        <w:rPr>
          <w:sz w:val="28"/>
          <w:szCs w:val="28"/>
        </w:rPr>
        <w:t>（</w:t>
      </w:r>
      <w:r>
        <w:rPr>
          <w:rFonts w:hint="eastAsia"/>
          <w:sz w:val="28"/>
          <w:szCs w:val="28"/>
        </w:rPr>
        <w:t>黔财教〔</w:t>
      </w:r>
      <w:r>
        <w:rPr>
          <w:rFonts w:hint="eastAsia"/>
          <w:sz w:val="28"/>
          <w:szCs w:val="28"/>
        </w:rPr>
        <w:t>2022</w:t>
      </w:r>
      <w:r>
        <w:rPr>
          <w:rFonts w:hint="eastAsia"/>
          <w:sz w:val="28"/>
          <w:szCs w:val="28"/>
        </w:rPr>
        <w:t>〕</w:t>
      </w:r>
      <w:r>
        <w:rPr>
          <w:rFonts w:hint="eastAsia"/>
          <w:sz w:val="28"/>
          <w:szCs w:val="28"/>
        </w:rPr>
        <w:t>94</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年秋季学期义务教育阶段学校家庭经济困难学生生活补助费省级资金</w:t>
      </w:r>
      <w:r>
        <w:rPr>
          <w:rFonts w:hint="eastAsia"/>
          <w:sz w:val="28"/>
          <w:szCs w:val="28"/>
        </w:rPr>
        <w:t>4.225</w:t>
      </w:r>
      <w:r>
        <w:rPr>
          <w:rFonts w:hint="eastAsia"/>
          <w:sz w:val="28"/>
          <w:szCs w:val="28"/>
        </w:rPr>
        <w:lastRenderedPageBreak/>
        <w:t>万元；</w:t>
      </w:r>
      <w:r>
        <w:rPr>
          <w:sz w:val="28"/>
          <w:szCs w:val="28"/>
        </w:rPr>
        <w:t>（</w:t>
      </w:r>
      <w:r>
        <w:rPr>
          <w:rFonts w:hint="eastAsia"/>
          <w:sz w:val="28"/>
          <w:szCs w:val="28"/>
        </w:rPr>
        <w:t>黔财教〔</w:t>
      </w:r>
      <w:r>
        <w:rPr>
          <w:rFonts w:hint="eastAsia"/>
          <w:sz w:val="28"/>
          <w:szCs w:val="28"/>
        </w:rPr>
        <w:t>2022</w:t>
      </w:r>
      <w:r>
        <w:rPr>
          <w:rFonts w:hint="eastAsia"/>
          <w:sz w:val="28"/>
          <w:szCs w:val="28"/>
        </w:rPr>
        <w:t>〕</w:t>
      </w:r>
      <w:r>
        <w:rPr>
          <w:rFonts w:hint="eastAsia"/>
          <w:sz w:val="28"/>
          <w:szCs w:val="28"/>
        </w:rPr>
        <w:t>28</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年春季学期学前幼儿资助中央资金</w:t>
      </w:r>
      <w:r>
        <w:rPr>
          <w:rFonts w:hint="eastAsia"/>
          <w:sz w:val="28"/>
          <w:szCs w:val="28"/>
        </w:rPr>
        <w:t>0.025</w:t>
      </w:r>
      <w:r>
        <w:rPr>
          <w:rFonts w:hint="eastAsia"/>
          <w:sz w:val="28"/>
          <w:szCs w:val="28"/>
        </w:rPr>
        <w:t>万元；</w:t>
      </w:r>
    </w:p>
    <w:p w:rsidR="009F6A43" w:rsidRDefault="00531B1E">
      <w:pPr>
        <w:ind w:firstLineChars="200" w:firstLine="560"/>
        <w:rPr>
          <w:sz w:val="28"/>
          <w:szCs w:val="28"/>
        </w:rPr>
      </w:pPr>
      <w:r>
        <w:rPr>
          <w:rFonts w:hint="eastAsia"/>
          <w:sz w:val="28"/>
          <w:szCs w:val="28"/>
        </w:rPr>
        <w:t>（二）资金到位及使用情况</w:t>
      </w:r>
    </w:p>
    <w:p w:rsidR="009F6A43" w:rsidRDefault="00531B1E">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1.</w:t>
      </w:r>
      <w:r>
        <w:rPr>
          <w:rFonts w:asciiTheme="minorHAnsi" w:eastAsiaTheme="minorEastAsia" w:hAnsiTheme="minorHAnsi" w:cstheme="minorBidi"/>
          <w:sz w:val="28"/>
          <w:szCs w:val="28"/>
          <w:lang w:val="en-US" w:eastAsia="zh-CN" w:bidi="ar-SA"/>
        </w:rPr>
        <w:t>资金计划及到位。</w:t>
      </w:r>
      <w:r>
        <w:rPr>
          <w:rFonts w:asciiTheme="minorHAnsi" w:eastAsiaTheme="minorEastAsia" w:hAnsiTheme="minorHAnsi" w:cstheme="minorBidi" w:hint="eastAsia"/>
          <w:sz w:val="28"/>
          <w:szCs w:val="28"/>
          <w:lang w:val="en-US" w:eastAsia="zh-CN" w:bidi="ar-SA"/>
        </w:rPr>
        <w:t>所有项目</w:t>
      </w:r>
      <w:r>
        <w:rPr>
          <w:rFonts w:asciiTheme="minorHAnsi" w:eastAsiaTheme="minorEastAsia" w:hAnsiTheme="minorHAnsi" w:cstheme="minorBidi"/>
          <w:sz w:val="28"/>
          <w:szCs w:val="28"/>
          <w:lang w:val="en-US" w:eastAsia="zh-CN" w:bidi="ar-SA"/>
        </w:rPr>
        <w:t>经费</w:t>
      </w:r>
      <w:r>
        <w:rPr>
          <w:rFonts w:asciiTheme="minorHAnsi" w:eastAsiaTheme="minorEastAsia" w:hAnsiTheme="minorHAnsi" w:cstheme="minorBidi" w:hint="eastAsia"/>
          <w:sz w:val="28"/>
          <w:szCs w:val="28"/>
          <w:lang w:val="en-US" w:eastAsia="zh-CN" w:bidi="ar-SA"/>
        </w:rPr>
        <w:t>按国库集中支付有关规定，预算直接</w:t>
      </w:r>
      <w:r>
        <w:rPr>
          <w:rFonts w:asciiTheme="minorHAnsi" w:eastAsiaTheme="minorEastAsia" w:hAnsiTheme="minorHAnsi" w:cstheme="minorBidi"/>
          <w:sz w:val="28"/>
          <w:szCs w:val="28"/>
          <w:lang w:val="en-US" w:eastAsia="zh-CN" w:bidi="ar-SA"/>
        </w:rPr>
        <w:t>下达我单位，按序时进度</w:t>
      </w:r>
      <w:r>
        <w:rPr>
          <w:rFonts w:asciiTheme="minorHAnsi" w:eastAsiaTheme="minorEastAsia" w:hAnsiTheme="minorHAnsi" w:cstheme="minorBidi" w:hint="eastAsia"/>
          <w:sz w:val="28"/>
          <w:szCs w:val="28"/>
          <w:lang w:val="en-US" w:eastAsia="zh-CN" w:bidi="ar-SA"/>
        </w:rPr>
        <w:t>即时</w:t>
      </w:r>
      <w:r>
        <w:rPr>
          <w:rFonts w:asciiTheme="minorHAnsi" w:eastAsiaTheme="minorEastAsia" w:hAnsiTheme="minorHAnsi" w:cstheme="minorBidi"/>
          <w:sz w:val="28"/>
          <w:szCs w:val="28"/>
          <w:lang w:val="en-US" w:eastAsia="zh-CN" w:bidi="ar-SA"/>
        </w:rPr>
        <w:t>申报使用，资金到位率</w:t>
      </w:r>
      <w:r>
        <w:rPr>
          <w:rFonts w:asciiTheme="minorHAnsi" w:eastAsiaTheme="minorEastAsia" w:hAnsiTheme="minorHAnsi" w:cstheme="minorBidi"/>
          <w:sz w:val="28"/>
          <w:szCs w:val="28"/>
          <w:lang w:val="en-US" w:eastAsia="zh-CN" w:bidi="ar-SA"/>
        </w:rPr>
        <w:t>100%</w:t>
      </w:r>
      <w:r>
        <w:rPr>
          <w:rFonts w:asciiTheme="minorHAnsi" w:eastAsiaTheme="minorEastAsia" w:hAnsiTheme="minorHAnsi" w:cstheme="minorBidi"/>
          <w:sz w:val="28"/>
          <w:szCs w:val="28"/>
          <w:lang w:val="en-US" w:eastAsia="zh-CN" w:bidi="ar-SA"/>
        </w:rPr>
        <w:t>。</w:t>
      </w:r>
    </w:p>
    <w:p w:rsidR="009F6A43" w:rsidRDefault="00531B1E">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2.</w:t>
      </w:r>
      <w:r>
        <w:rPr>
          <w:rFonts w:asciiTheme="minorHAnsi" w:eastAsiaTheme="minorEastAsia" w:hAnsiTheme="minorHAnsi" w:cstheme="minorBidi" w:hint="eastAsia"/>
          <w:sz w:val="28"/>
          <w:szCs w:val="28"/>
          <w:lang w:val="en-US" w:eastAsia="zh-CN" w:bidi="ar-SA"/>
        </w:rPr>
        <w:t>生均公用经费项目资金下达预算</w:t>
      </w:r>
      <w:r>
        <w:rPr>
          <w:rFonts w:asciiTheme="minorHAnsi" w:eastAsiaTheme="minorEastAsia" w:hAnsiTheme="minorHAnsi" w:cstheme="minorBidi" w:hint="eastAsia"/>
          <w:sz w:val="28"/>
          <w:szCs w:val="28"/>
          <w:lang w:val="en-US" w:eastAsia="zh-CN" w:bidi="ar-SA"/>
        </w:rPr>
        <w:t>67.953</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60.033554</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88.35%</w:t>
      </w:r>
      <w:r>
        <w:rPr>
          <w:rFonts w:asciiTheme="minorHAnsi" w:eastAsiaTheme="minorEastAsia" w:hAnsiTheme="minorHAnsi" w:cstheme="minorBidi" w:hint="eastAsia"/>
          <w:sz w:val="28"/>
          <w:szCs w:val="28"/>
          <w:lang w:val="en-US" w:eastAsia="zh-CN" w:bidi="ar-SA"/>
        </w:rPr>
        <w:t>；营养改善计划项目资金下达预算</w:t>
      </w:r>
      <w:r>
        <w:rPr>
          <w:rFonts w:asciiTheme="minorHAnsi" w:eastAsiaTheme="minorEastAsia" w:hAnsiTheme="minorHAnsi" w:cstheme="minorBidi" w:hint="eastAsia"/>
          <w:sz w:val="28"/>
          <w:szCs w:val="28"/>
          <w:lang w:val="en-US" w:eastAsia="zh-CN" w:bidi="ar-SA"/>
        </w:rPr>
        <w:t>54.1998</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41.799584</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77.12%</w:t>
      </w:r>
      <w:r>
        <w:rPr>
          <w:rFonts w:asciiTheme="minorHAnsi" w:eastAsiaTheme="minorEastAsia" w:hAnsiTheme="minorHAnsi" w:cstheme="minorBidi" w:hint="eastAsia"/>
          <w:sz w:val="28"/>
          <w:szCs w:val="28"/>
          <w:lang w:val="en-US" w:eastAsia="zh-CN" w:bidi="ar-SA"/>
        </w:rPr>
        <w:t>，主要是小学高年级学生在初中部就餐，使用的是初中部营养改善计划资金，而经费划在小学部；义务教育家庭经济困难学生生活费补助项目资金下达预算</w:t>
      </w:r>
      <w:r>
        <w:rPr>
          <w:rFonts w:asciiTheme="minorHAnsi" w:eastAsiaTheme="minorEastAsia" w:hAnsiTheme="minorHAnsi" w:cstheme="minorBidi" w:hint="eastAsia"/>
          <w:sz w:val="28"/>
          <w:szCs w:val="28"/>
          <w:lang w:val="en-US" w:eastAsia="zh-CN" w:bidi="ar-SA"/>
        </w:rPr>
        <w:t>5.025</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5.025</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100%</w:t>
      </w:r>
      <w:r>
        <w:rPr>
          <w:rFonts w:asciiTheme="minorHAnsi" w:eastAsiaTheme="minorEastAsia" w:hAnsiTheme="minorHAnsi" w:cstheme="minorBidi" w:hint="eastAsia"/>
          <w:sz w:val="28"/>
          <w:szCs w:val="28"/>
          <w:lang w:val="en-US" w:eastAsia="zh-CN" w:bidi="ar-SA"/>
        </w:rPr>
        <w:t>；学前幼儿资助项目资金下达预算</w:t>
      </w:r>
      <w:r>
        <w:rPr>
          <w:rFonts w:asciiTheme="minorHAnsi" w:eastAsiaTheme="minorEastAsia" w:hAnsiTheme="minorHAnsi" w:cstheme="minorBidi" w:hint="eastAsia"/>
          <w:sz w:val="28"/>
          <w:szCs w:val="28"/>
          <w:lang w:val="en-US" w:eastAsia="zh-CN" w:bidi="ar-SA"/>
        </w:rPr>
        <w:t>0.075</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0.075</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100%</w:t>
      </w:r>
      <w:r>
        <w:rPr>
          <w:rFonts w:asciiTheme="minorHAnsi" w:eastAsiaTheme="minorEastAsia" w:hAnsiTheme="minorHAnsi" w:cstheme="minorBidi" w:hint="eastAsia"/>
          <w:sz w:val="28"/>
          <w:szCs w:val="28"/>
          <w:lang w:val="en-US" w:eastAsia="zh-CN" w:bidi="ar-SA"/>
        </w:rPr>
        <w:t>。</w:t>
      </w:r>
    </w:p>
    <w:p w:rsidR="009F6A43" w:rsidRDefault="00531B1E">
      <w:pPr>
        <w:pStyle w:val="Bodytext1"/>
        <w:tabs>
          <w:tab w:val="left" w:pos="905"/>
        </w:tabs>
        <w:spacing w:line="465" w:lineRule="exact"/>
        <w:ind w:firstLineChars="200" w:firstLine="562"/>
        <w:jc w:val="left"/>
        <w:rPr>
          <w:rFonts w:asciiTheme="minorHAnsi" w:eastAsiaTheme="minorEastAsia" w:hAnsiTheme="minorHAnsi" w:cstheme="minorBidi"/>
          <w:sz w:val="28"/>
          <w:szCs w:val="28"/>
          <w:highlight w:val="yellow"/>
          <w:lang w:val="en-US" w:eastAsia="zh-CN" w:bidi="ar-SA"/>
        </w:rPr>
      </w:pPr>
      <w:r>
        <w:rPr>
          <w:rFonts w:asciiTheme="minorHAnsi" w:eastAsiaTheme="minorEastAsia" w:hAnsiTheme="minorHAnsi" w:cstheme="minorBidi" w:hint="eastAsia"/>
          <w:b/>
          <w:bCs/>
          <w:sz w:val="28"/>
          <w:szCs w:val="28"/>
          <w:lang w:val="en-US" w:eastAsia="zh-CN" w:bidi="ar-SA"/>
        </w:rPr>
        <w:t>五、项目绩效目标完成情况</w:t>
      </w:r>
    </w:p>
    <w:p w:rsidR="009F6A43" w:rsidRDefault="00531B1E">
      <w:pPr>
        <w:ind w:firstLineChars="200" w:firstLine="560"/>
        <w:rPr>
          <w:sz w:val="28"/>
          <w:szCs w:val="28"/>
        </w:rPr>
      </w:pPr>
      <w:r>
        <w:rPr>
          <w:rFonts w:hint="eastAsia"/>
          <w:sz w:val="28"/>
          <w:szCs w:val="28"/>
        </w:rPr>
        <w:t>（一）</w:t>
      </w:r>
      <w:r>
        <w:rPr>
          <w:rFonts w:hint="eastAsia"/>
          <w:sz w:val="28"/>
          <w:szCs w:val="28"/>
        </w:rPr>
        <w:t>生均公用经费项目</w:t>
      </w:r>
    </w:p>
    <w:p w:rsidR="009F6A43" w:rsidRDefault="00531B1E">
      <w:pPr>
        <w:ind w:firstLineChars="200" w:firstLine="560"/>
        <w:rPr>
          <w:sz w:val="28"/>
          <w:szCs w:val="28"/>
        </w:rPr>
      </w:pPr>
      <w:r>
        <w:rPr>
          <w:rFonts w:hint="eastAsia"/>
          <w:sz w:val="28"/>
          <w:szCs w:val="28"/>
        </w:rPr>
        <w:t>用于学校维修维护</w:t>
      </w:r>
      <w:r>
        <w:rPr>
          <w:rFonts w:hint="eastAsia"/>
          <w:sz w:val="28"/>
          <w:szCs w:val="28"/>
        </w:rPr>
        <w:t>6.785949</w:t>
      </w:r>
      <w:r>
        <w:rPr>
          <w:rFonts w:hint="eastAsia"/>
          <w:sz w:val="28"/>
          <w:szCs w:val="28"/>
        </w:rPr>
        <w:t>万元，采购班班通设备和办公设备</w:t>
      </w:r>
      <w:r>
        <w:rPr>
          <w:rFonts w:hint="eastAsia"/>
          <w:sz w:val="28"/>
          <w:szCs w:val="28"/>
        </w:rPr>
        <w:t>11.2836</w:t>
      </w:r>
      <w:r>
        <w:rPr>
          <w:rFonts w:hint="eastAsia"/>
          <w:sz w:val="28"/>
          <w:szCs w:val="28"/>
        </w:rPr>
        <w:t>万元，进一步促进了我校办学条件的改善；用于教师培训</w:t>
      </w:r>
      <w:r>
        <w:rPr>
          <w:rFonts w:hint="eastAsia"/>
          <w:sz w:val="28"/>
          <w:szCs w:val="28"/>
        </w:rPr>
        <w:t>2.0173</w:t>
      </w:r>
      <w:r>
        <w:rPr>
          <w:rFonts w:hint="eastAsia"/>
          <w:sz w:val="28"/>
          <w:szCs w:val="28"/>
        </w:rPr>
        <w:t>万元，培训教师</w:t>
      </w:r>
      <w:r>
        <w:rPr>
          <w:rFonts w:hint="eastAsia"/>
          <w:sz w:val="28"/>
          <w:szCs w:val="28"/>
        </w:rPr>
        <w:t>205</w:t>
      </w:r>
      <w:r>
        <w:rPr>
          <w:rFonts w:hint="eastAsia"/>
          <w:sz w:val="28"/>
          <w:szCs w:val="28"/>
        </w:rPr>
        <w:t>人次，</w:t>
      </w:r>
      <w:r>
        <w:rPr>
          <w:rFonts w:hint="eastAsia"/>
          <w:sz w:val="28"/>
          <w:szCs w:val="28"/>
        </w:rPr>
        <w:t>进一步提高了我校教师业务水平；用于学校办公及其他费用</w:t>
      </w:r>
      <w:r>
        <w:rPr>
          <w:rFonts w:hint="eastAsia"/>
          <w:sz w:val="28"/>
          <w:szCs w:val="28"/>
        </w:rPr>
        <w:t>39.266151</w:t>
      </w:r>
      <w:r>
        <w:rPr>
          <w:rFonts w:hint="eastAsia"/>
          <w:sz w:val="28"/>
          <w:szCs w:val="28"/>
        </w:rPr>
        <w:t>万元，保障了学校正常运转；师生满意度</w:t>
      </w:r>
      <w:r>
        <w:rPr>
          <w:rFonts w:hint="eastAsia"/>
          <w:sz w:val="28"/>
          <w:szCs w:val="28"/>
        </w:rPr>
        <w:t>100%</w:t>
      </w:r>
      <w:r>
        <w:rPr>
          <w:rFonts w:hint="eastAsia"/>
          <w:sz w:val="28"/>
          <w:szCs w:val="28"/>
        </w:rPr>
        <w:t>。</w:t>
      </w:r>
    </w:p>
    <w:p w:rsidR="009F6A43" w:rsidRDefault="00531B1E">
      <w:pPr>
        <w:ind w:firstLineChars="200" w:firstLine="560"/>
        <w:rPr>
          <w:sz w:val="28"/>
          <w:szCs w:val="28"/>
        </w:rPr>
      </w:pPr>
      <w:r>
        <w:rPr>
          <w:rFonts w:hint="eastAsia"/>
          <w:sz w:val="28"/>
          <w:szCs w:val="28"/>
        </w:rPr>
        <w:t>（二）</w:t>
      </w:r>
      <w:r w:rsidR="00FC7975">
        <w:rPr>
          <w:rFonts w:hint="eastAsia"/>
          <w:sz w:val="28"/>
          <w:szCs w:val="28"/>
        </w:rPr>
        <w:t>营</w:t>
      </w:r>
      <w:r>
        <w:rPr>
          <w:rFonts w:hint="eastAsia"/>
          <w:sz w:val="28"/>
          <w:szCs w:val="28"/>
        </w:rPr>
        <w:t>养改善计划项目</w:t>
      </w:r>
    </w:p>
    <w:p w:rsidR="009F6A43" w:rsidRDefault="00531B1E">
      <w:pPr>
        <w:ind w:firstLineChars="200" w:firstLine="560"/>
        <w:rPr>
          <w:sz w:val="28"/>
          <w:szCs w:val="28"/>
        </w:rPr>
      </w:pPr>
      <w:r>
        <w:rPr>
          <w:rFonts w:hint="eastAsia"/>
          <w:sz w:val="28"/>
          <w:szCs w:val="28"/>
        </w:rPr>
        <w:t>用于学校学生在校期间每天中午营养餐就餐购买食材费用，本年度共用营养改善专项资金</w:t>
      </w:r>
      <w:r>
        <w:rPr>
          <w:rFonts w:hint="eastAsia"/>
          <w:sz w:val="28"/>
          <w:szCs w:val="28"/>
        </w:rPr>
        <w:t>41.799584</w:t>
      </w:r>
      <w:r>
        <w:rPr>
          <w:rFonts w:hint="eastAsia"/>
          <w:sz w:val="28"/>
          <w:szCs w:val="28"/>
        </w:rPr>
        <w:t>万元，</w:t>
      </w:r>
      <w:r>
        <w:rPr>
          <w:rFonts w:hint="eastAsia"/>
          <w:sz w:val="28"/>
          <w:szCs w:val="28"/>
        </w:rPr>
        <w:t>该项资金按时拨付，使学生在校每天就餐得到保障，家长、学生满意度</w:t>
      </w:r>
      <w:r>
        <w:rPr>
          <w:rFonts w:hint="eastAsia"/>
          <w:sz w:val="28"/>
          <w:szCs w:val="28"/>
        </w:rPr>
        <w:t>100%</w:t>
      </w:r>
      <w:r>
        <w:rPr>
          <w:rFonts w:hint="eastAsia"/>
          <w:sz w:val="28"/>
          <w:szCs w:val="28"/>
        </w:rPr>
        <w:t>。</w:t>
      </w:r>
    </w:p>
    <w:p w:rsidR="009F6A43" w:rsidRDefault="00531B1E">
      <w:pPr>
        <w:numPr>
          <w:ilvl w:val="0"/>
          <w:numId w:val="2"/>
        </w:numPr>
        <w:ind w:firstLineChars="200" w:firstLine="560"/>
        <w:rPr>
          <w:sz w:val="28"/>
          <w:szCs w:val="28"/>
        </w:rPr>
      </w:pPr>
      <w:r>
        <w:rPr>
          <w:rFonts w:hint="eastAsia"/>
          <w:sz w:val="28"/>
          <w:szCs w:val="28"/>
        </w:rPr>
        <w:t>义务教育家庭经济困难学生生活费补助项目</w:t>
      </w:r>
      <w:r>
        <w:rPr>
          <w:rFonts w:hint="eastAsia"/>
          <w:sz w:val="28"/>
          <w:szCs w:val="28"/>
        </w:rPr>
        <w:t>和</w:t>
      </w:r>
      <w:r>
        <w:rPr>
          <w:rFonts w:hint="eastAsia"/>
          <w:sz w:val="28"/>
          <w:szCs w:val="28"/>
        </w:rPr>
        <w:t>学前幼儿资助项目</w:t>
      </w:r>
    </w:p>
    <w:p w:rsidR="009F6A43" w:rsidRDefault="00531B1E">
      <w:pPr>
        <w:pStyle w:val="-1"/>
        <w:ind w:firstLineChars="0" w:firstLine="0"/>
        <w:rPr>
          <w:sz w:val="28"/>
          <w:szCs w:val="28"/>
        </w:rPr>
      </w:pPr>
      <w:r>
        <w:rPr>
          <w:rFonts w:hint="eastAsia"/>
        </w:rPr>
        <w:t xml:space="preserve">    </w:t>
      </w:r>
      <w:r>
        <w:rPr>
          <w:rFonts w:hint="eastAsia"/>
          <w:sz w:val="28"/>
          <w:szCs w:val="28"/>
        </w:rPr>
        <w:t xml:space="preserve">  </w:t>
      </w:r>
      <w:r>
        <w:rPr>
          <w:rFonts w:hint="eastAsia"/>
          <w:sz w:val="28"/>
          <w:szCs w:val="28"/>
        </w:rPr>
        <w:t>这两个项目资金主要用于学校义务阶段家庭经济困难学生的生活费补助以</w:t>
      </w:r>
      <w:r>
        <w:rPr>
          <w:rFonts w:hint="eastAsia"/>
          <w:sz w:val="28"/>
          <w:szCs w:val="28"/>
        </w:rPr>
        <w:lastRenderedPageBreak/>
        <w:t>及家庭经济困难幼儿生活费补助，这两个项目资金及时拨付支付，使家庭经济困难学生生活得到保障，确保每位学生按时入学，降低了辍学率，家长学生满意度</w:t>
      </w:r>
      <w:r>
        <w:rPr>
          <w:rFonts w:hint="eastAsia"/>
          <w:sz w:val="28"/>
          <w:szCs w:val="28"/>
        </w:rPr>
        <w:t>100%</w:t>
      </w:r>
      <w:r>
        <w:rPr>
          <w:rFonts w:hint="eastAsia"/>
          <w:sz w:val="28"/>
          <w:szCs w:val="28"/>
        </w:rPr>
        <w:t>。</w:t>
      </w:r>
    </w:p>
    <w:p w:rsidR="009F6A43" w:rsidRDefault="00531B1E">
      <w:pPr>
        <w:ind w:firstLineChars="200" w:firstLine="562"/>
        <w:rPr>
          <w:b/>
          <w:bCs/>
          <w:sz w:val="28"/>
          <w:szCs w:val="28"/>
        </w:rPr>
      </w:pPr>
      <w:r>
        <w:rPr>
          <w:rFonts w:hint="eastAsia"/>
          <w:b/>
          <w:bCs/>
          <w:sz w:val="28"/>
          <w:szCs w:val="28"/>
        </w:rPr>
        <w:t>六、自评结论</w:t>
      </w:r>
    </w:p>
    <w:p w:rsidR="009F6A43" w:rsidRDefault="00531B1E">
      <w:pPr>
        <w:ind w:firstLineChars="200" w:firstLine="560"/>
        <w:rPr>
          <w:sz w:val="28"/>
          <w:szCs w:val="28"/>
        </w:rPr>
      </w:pPr>
      <w:r>
        <w:rPr>
          <w:rFonts w:hint="eastAsia"/>
          <w:sz w:val="28"/>
          <w:szCs w:val="28"/>
        </w:rPr>
        <w:t>通过对生均公用经费项目经费的使用，实施绩效进行了指标评价，该专项经费为我校改革发展、师资培训等提供有效资金保障，受益师生满意度达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r>
        <w:rPr>
          <w:rFonts w:hint="eastAsia"/>
          <w:sz w:val="28"/>
          <w:szCs w:val="28"/>
        </w:rPr>
        <w:t>养改善计划项目</w:t>
      </w:r>
      <w:r>
        <w:rPr>
          <w:rFonts w:hint="eastAsia"/>
          <w:sz w:val="28"/>
          <w:szCs w:val="28"/>
        </w:rPr>
        <w:t>经费的使用，</w:t>
      </w:r>
      <w:r>
        <w:rPr>
          <w:rFonts w:hint="eastAsia"/>
          <w:sz w:val="28"/>
          <w:szCs w:val="28"/>
        </w:rPr>
        <w:t>实施绩效进行了指标评价，该专</w:t>
      </w:r>
      <w:r>
        <w:rPr>
          <w:rFonts w:hint="eastAsia"/>
          <w:sz w:val="28"/>
          <w:szCs w:val="28"/>
        </w:rPr>
        <w:t>项经费为我校营养改善提供有效资金保障，</w:t>
      </w:r>
      <w:r>
        <w:rPr>
          <w:rFonts w:hint="eastAsia"/>
          <w:sz w:val="28"/>
          <w:szCs w:val="28"/>
        </w:rPr>
        <w:t>受益学生和学生及家长</w:t>
      </w:r>
      <w:r>
        <w:rPr>
          <w:rFonts w:hint="eastAsia"/>
          <w:sz w:val="28"/>
          <w:szCs w:val="28"/>
        </w:rPr>
        <w:t>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r>
        <w:rPr>
          <w:rFonts w:hint="eastAsia"/>
          <w:sz w:val="28"/>
          <w:szCs w:val="28"/>
        </w:rPr>
        <w:t>义务教育家庭经济困难学生生活费补助项目</w:t>
      </w:r>
      <w:r>
        <w:rPr>
          <w:rFonts w:hint="eastAsia"/>
          <w:sz w:val="28"/>
          <w:szCs w:val="28"/>
        </w:rPr>
        <w:t>和</w:t>
      </w:r>
      <w:r>
        <w:rPr>
          <w:rFonts w:hint="eastAsia"/>
          <w:sz w:val="28"/>
          <w:szCs w:val="28"/>
        </w:rPr>
        <w:t>学前幼儿资助项目</w:t>
      </w:r>
      <w:r>
        <w:rPr>
          <w:rFonts w:hint="eastAsia"/>
          <w:sz w:val="28"/>
          <w:szCs w:val="28"/>
        </w:rPr>
        <w:t>的使用</w:t>
      </w:r>
      <w:r>
        <w:rPr>
          <w:rFonts w:hint="eastAsia"/>
          <w:sz w:val="28"/>
          <w:szCs w:val="28"/>
        </w:rPr>
        <w:t>，实施绩效进行了指标评价，</w:t>
      </w:r>
      <w:r w:rsidR="00FC7975">
        <w:rPr>
          <w:rFonts w:hint="eastAsia"/>
          <w:sz w:val="28"/>
          <w:szCs w:val="28"/>
        </w:rPr>
        <w:t>该</w:t>
      </w:r>
      <w:r>
        <w:rPr>
          <w:rFonts w:hint="eastAsia"/>
          <w:sz w:val="28"/>
          <w:szCs w:val="28"/>
        </w:rPr>
        <w:t>经费为我校家庭经济困难学生的生活提供有效资金保障，</w:t>
      </w:r>
      <w:r>
        <w:rPr>
          <w:rFonts w:hint="eastAsia"/>
          <w:sz w:val="28"/>
          <w:szCs w:val="28"/>
        </w:rPr>
        <w:t>受益学生和学生及家长</w:t>
      </w:r>
      <w:r>
        <w:rPr>
          <w:rFonts w:hint="eastAsia"/>
          <w:sz w:val="28"/>
          <w:szCs w:val="28"/>
        </w:rPr>
        <w:t>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p>
    <w:p w:rsidR="009F6A43" w:rsidRDefault="00531B1E">
      <w:pPr>
        <w:ind w:firstLineChars="200" w:firstLine="562"/>
        <w:rPr>
          <w:b/>
          <w:bCs/>
          <w:sz w:val="28"/>
          <w:szCs w:val="28"/>
        </w:rPr>
      </w:pPr>
      <w:r>
        <w:rPr>
          <w:rFonts w:hint="eastAsia"/>
          <w:b/>
          <w:bCs/>
          <w:sz w:val="28"/>
          <w:szCs w:val="28"/>
        </w:rPr>
        <w:t>七、</w:t>
      </w:r>
      <w:r>
        <w:rPr>
          <w:rFonts w:hint="eastAsia"/>
          <w:b/>
          <w:bCs/>
          <w:sz w:val="28"/>
          <w:szCs w:val="28"/>
        </w:rPr>
        <w:tab/>
      </w:r>
      <w:r>
        <w:rPr>
          <w:rFonts w:hint="eastAsia"/>
          <w:b/>
          <w:bCs/>
          <w:sz w:val="28"/>
          <w:szCs w:val="28"/>
        </w:rPr>
        <w:t>存在的问题及建议</w:t>
      </w:r>
    </w:p>
    <w:p w:rsidR="009F6A43" w:rsidRDefault="00531B1E">
      <w:pPr>
        <w:ind w:firstLineChars="200" w:firstLine="560"/>
        <w:rPr>
          <w:sz w:val="28"/>
          <w:szCs w:val="28"/>
        </w:rPr>
      </w:pPr>
      <w:r>
        <w:rPr>
          <w:rFonts w:hint="eastAsia"/>
          <w:sz w:val="28"/>
          <w:szCs w:val="28"/>
        </w:rPr>
        <w:t>（一）存在的问题</w:t>
      </w:r>
    </w:p>
    <w:p w:rsidR="009F6A43" w:rsidRDefault="00531B1E">
      <w:pPr>
        <w:ind w:firstLineChars="200" w:firstLine="560"/>
        <w:rPr>
          <w:sz w:val="28"/>
          <w:szCs w:val="28"/>
        </w:rPr>
      </w:pPr>
      <w:r>
        <w:rPr>
          <w:rFonts w:hint="eastAsia"/>
          <w:sz w:val="28"/>
          <w:szCs w:val="28"/>
        </w:rPr>
        <w:t>绩效目标编制有待进一步完善。在编制绩效目标时对绩效指标没有进行科学的量化，设立不够清晰、具体的可以衡量的绩效指标，不便于进行绩效考核。</w:t>
      </w:r>
    </w:p>
    <w:p w:rsidR="009F6A43" w:rsidRDefault="00531B1E">
      <w:pPr>
        <w:ind w:firstLineChars="200" w:firstLine="560"/>
        <w:rPr>
          <w:sz w:val="28"/>
          <w:szCs w:val="28"/>
        </w:rPr>
      </w:pPr>
      <w:r>
        <w:rPr>
          <w:rFonts w:hint="eastAsia"/>
          <w:sz w:val="28"/>
          <w:szCs w:val="28"/>
        </w:rPr>
        <w:t>（二）相关建议</w:t>
      </w:r>
    </w:p>
    <w:p w:rsidR="009F6A43" w:rsidRDefault="00531B1E">
      <w:pPr>
        <w:ind w:firstLineChars="200" w:firstLine="560"/>
        <w:rPr>
          <w:sz w:val="28"/>
          <w:szCs w:val="28"/>
        </w:rPr>
      </w:pPr>
      <w:r>
        <w:rPr>
          <w:rFonts w:hint="eastAsia"/>
          <w:sz w:val="28"/>
          <w:szCs w:val="28"/>
        </w:rPr>
        <w:t>做好项目实施的跟踪检查工作。定期不定期地对项目实施情况和经费使用情况进行跟踪检查，对能实现预期绩效目标的项目予以充分肯定，对进展缓慢，预期绩效目标较差的项目，及时进行协调和制定整改措施，确保项目实施工作正常运行，达到预期绩效目标。</w:t>
      </w:r>
    </w:p>
    <w:p w:rsidR="009F6A43" w:rsidRDefault="00CA0017">
      <w:pPr>
        <w:ind w:firstLineChars="200" w:firstLine="560"/>
        <w:rPr>
          <w:sz w:val="28"/>
          <w:szCs w:val="28"/>
        </w:rPr>
      </w:pPr>
      <w:r>
        <w:rPr>
          <w:rFonts w:hint="eastAsia"/>
          <w:sz w:val="28"/>
          <w:szCs w:val="28"/>
        </w:rPr>
        <w:t>一</w:t>
      </w:r>
      <w:r w:rsidR="00531B1E">
        <w:rPr>
          <w:rFonts w:hint="eastAsia"/>
          <w:sz w:val="28"/>
          <w:szCs w:val="28"/>
        </w:rPr>
        <w:t>是进一步健全和完善财务管理制度及内部控制制度，创新管理手段，用新思路、新方法，改进完善财务管理方法。</w:t>
      </w:r>
    </w:p>
    <w:p w:rsidR="009F6A43" w:rsidRDefault="00531B1E">
      <w:pPr>
        <w:ind w:firstLineChars="200" w:firstLine="560"/>
        <w:rPr>
          <w:sz w:val="28"/>
          <w:szCs w:val="28"/>
        </w:rPr>
      </w:pPr>
      <w:r>
        <w:rPr>
          <w:rFonts w:hint="eastAsia"/>
          <w:sz w:val="28"/>
          <w:szCs w:val="28"/>
        </w:rPr>
        <w:t>二是按照财政支出绩效管理的要求，建立科学的财政资金效益考评制度体系，</w:t>
      </w:r>
      <w:r>
        <w:rPr>
          <w:rFonts w:hint="eastAsia"/>
          <w:sz w:val="28"/>
          <w:szCs w:val="28"/>
        </w:rPr>
        <w:lastRenderedPageBreak/>
        <w:t>不断提高财政资金使</w:t>
      </w:r>
      <w:r>
        <w:rPr>
          <w:rFonts w:hint="eastAsia"/>
          <w:sz w:val="28"/>
          <w:szCs w:val="28"/>
        </w:rPr>
        <w:t xml:space="preserve"> </w:t>
      </w:r>
      <w:r>
        <w:rPr>
          <w:rFonts w:hint="eastAsia"/>
          <w:sz w:val="28"/>
          <w:szCs w:val="28"/>
        </w:rPr>
        <w:t>用管理的水平和效率。</w:t>
      </w:r>
    </w:p>
    <w:p w:rsidR="009F6A43" w:rsidRDefault="00531B1E">
      <w:pPr>
        <w:ind w:firstLineChars="200" w:firstLine="560"/>
        <w:rPr>
          <w:sz w:val="28"/>
          <w:szCs w:val="28"/>
        </w:rPr>
      </w:pPr>
      <w:r>
        <w:rPr>
          <w:rFonts w:hint="eastAsia"/>
          <w:sz w:val="28"/>
          <w:szCs w:val="28"/>
        </w:rPr>
        <w:t>三是加强部门预算整体绩效管理的指导和培训，提高绩效管理业务人员绩效</w:t>
      </w:r>
      <w:r>
        <w:rPr>
          <w:rFonts w:hint="eastAsia"/>
          <w:sz w:val="28"/>
          <w:szCs w:val="28"/>
        </w:rPr>
        <w:t>管理能力、专业素</w:t>
      </w:r>
      <w:r>
        <w:rPr>
          <w:rFonts w:hint="eastAsia"/>
          <w:sz w:val="28"/>
          <w:szCs w:val="28"/>
        </w:rPr>
        <w:t xml:space="preserve"> </w:t>
      </w:r>
      <w:r>
        <w:rPr>
          <w:rFonts w:hint="eastAsia"/>
          <w:sz w:val="28"/>
          <w:szCs w:val="28"/>
        </w:rPr>
        <w:t>质和思想水平。</w:t>
      </w:r>
    </w:p>
    <w:p w:rsidR="009F6A43" w:rsidRDefault="00531B1E">
      <w:pPr>
        <w:ind w:firstLineChars="200" w:firstLine="562"/>
        <w:rPr>
          <w:b/>
          <w:bCs/>
          <w:sz w:val="28"/>
          <w:szCs w:val="28"/>
        </w:rPr>
      </w:pPr>
      <w:r>
        <w:rPr>
          <w:rFonts w:hint="eastAsia"/>
          <w:b/>
          <w:bCs/>
          <w:sz w:val="28"/>
          <w:szCs w:val="28"/>
        </w:rPr>
        <w:t>八、</w:t>
      </w:r>
      <w:r>
        <w:rPr>
          <w:rFonts w:hint="eastAsia"/>
          <w:b/>
          <w:bCs/>
          <w:sz w:val="28"/>
          <w:szCs w:val="28"/>
        </w:rPr>
        <w:tab/>
        <w:t>2022</w:t>
      </w:r>
      <w:r>
        <w:rPr>
          <w:rFonts w:hint="eastAsia"/>
          <w:b/>
          <w:bCs/>
          <w:sz w:val="28"/>
          <w:szCs w:val="28"/>
        </w:rPr>
        <w:t>年绩效评价中存在的问题整改情况</w:t>
      </w:r>
    </w:p>
    <w:p w:rsidR="009F6A43" w:rsidRDefault="00CA0017">
      <w:pPr>
        <w:ind w:firstLineChars="200" w:firstLine="560"/>
        <w:rPr>
          <w:sz w:val="28"/>
          <w:szCs w:val="28"/>
        </w:rPr>
      </w:pPr>
      <w:r>
        <w:rPr>
          <w:rFonts w:hint="eastAsia"/>
          <w:sz w:val="28"/>
          <w:szCs w:val="28"/>
        </w:rPr>
        <w:t>一</w:t>
      </w:r>
      <w:r w:rsidR="00531B1E">
        <w:rPr>
          <w:rFonts w:hint="eastAsia"/>
          <w:sz w:val="28"/>
          <w:szCs w:val="28"/>
        </w:rPr>
        <w:t>是部门预算绩效管理的保障机制进一步进行了完善；</w:t>
      </w:r>
    </w:p>
    <w:p w:rsidR="009F6A43" w:rsidRDefault="00531B1E">
      <w:pPr>
        <w:ind w:firstLineChars="200" w:firstLine="560"/>
        <w:rPr>
          <w:sz w:val="28"/>
          <w:szCs w:val="28"/>
        </w:rPr>
      </w:pPr>
      <w:r>
        <w:rPr>
          <w:rFonts w:hint="eastAsia"/>
          <w:sz w:val="28"/>
          <w:szCs w:val="28"/>
        </w:rPr>
        <w:t>二是部门预算绩效评估体系也同步进行了完善；</w:t>
      </w:r>
    </w:p>
    <w:p w:rsidR="009F6A43" w:rsidRDefault="00531B1E">
      <w:pPr>
        <w:ind w:firstLineChars="200" w:firstLine="560"/>
        <w:rPr>
          <w:sz w:val="28"/>
          <w:szCs w:val="28"/>
        </w:rPr>
      </w:pPr>
      <w:r>
        <w:rPr>
          <w:rFonts w:hint="eastAsia"/>
          <w:sz w:val="28"/>
          <w:szCs w:val="28"/>
        </w:rPr>
        <w:t>三是预算绩效管理从业人员进行了自学培训，专业素质稍有提高。</w:t>
      </w:r>
    </w:p>
    <w:p w:rsidR="009F6A43" w:rsidRDefault="009F6A43">
      <w:pPr>
        <w:ind w:firstLineChars="200" w:firstLine="560"/>
        <w:rPr>
          <w:sz w:val="28"/>
          <w:szCs w:val="28"/>
        </w:rPr>
      </w:pPr>
    </w:p>
    <w:p w:rsidR="009F6A43" w:rsidRDefault="00531B1E">
      <w:pPr>
        <w:ind w:firstLineChars="200" w:firstLine="562"/>
        <w:rPr>
          <w:sz w:val="28"/>
          <w:szCs w:val="28"/>
        </w:rPr>
      </w:pPr>
      <w:r>
        <w:rPr>
          <w:rFonts w:hint="eastAsia"/>
          <w:b/>
          <w:bCs/>
          <w:sz w:val="28"/>
          <w:szCs w:val="28"/>
        </w:rPr>
        <w:t>附件：</w:t>
      </w:r>
      <w:r>
        <w:rPr>
          <w:rFonts w:hint="eastAsia"/>
          <w:sz w:val="28"/>
          <w:szCs w:val="28"/>
        </w:rPr>
        <w:t>2022</w:t>
      </w:r>
      <w:r>
        <w:rPr>
          <w:rFonts w:hint="eastAsia"/>
          <w:sz w:val="28"/>
          <w:szCs w:val="28"/>
        </w:rPr>
        <w:t>年项目支出绩效自评表</w:t>
      </w:r>
    </w:p>
    <w:p w:rsidR="009F6A43" w:rsidRDefault="009F6A43">
      <w:pPr>
        <w:ind w:firstLineChars="200" w:firstLine="560"/>
        <w:rPr>
          <w:sz w:val="28"/>
          <w:szCs w:val="28"/>
        </w:rPr>
      </w:pPr>
    </w:p>
    <w:p w:rsidR="009F6A43" w:rsidRDefault="009F6A43">
      <w:pPr>
        <w:ind w:firstLineChars="200" w:firstLine="560"/>
        <w:rPr>
          <w:sz w:val="28"/>
          <w:szCs w:val="28"/>
        </w:rPr>
      </w:pPr>
    </w:p>
    <w:p w:rsidR="009F6A43" w:rsidRDefault="009F6A43">
      <w:pPr>
        <w:rPr>
          <w:sz w:val="28"/>
          <w:szCs w:val="28"/>
        </w:rPr>
      </w:pPr>
    </w:p>
    <w:p w:rsidR="009F6A43" w:rsidRDefault="009F6A43" w:rsidP="009F6A43">
      <w:pPr>
        <w:pStyle w:val="-1"/>
        <w:ind w:firstLine="560"/>
        <w:rPr>
          <w:sz w:val="28"/>
          <w:szCs w:val="28"/>
        </w:rPr>
      </w:pPr>
    </w:p>
    <w:p w:rsidR="009F6A43" w:rsidRDefault="009F6A43">
      <w:pPr>
        <w:pStyle w:val="a3"/>
      </w:pPr>
    </w:p>
    <w:p w:rsidR="009F6A43" w:rsidRDefault="009F6A43">
      <w:pPr>
        <w:pStyle w:val="9"/>
      </w:pPr>
    </w:p>
    <w:p w:rsidR="009F6A43" w:rsidRDefault="009F6A43"/>
    <w:p w:rsidR="009F6A43" w:rsidRDefault="009F6A43" w:rsidP="009F6A43">
      <w:pPr>
        <w:pStyle w:val="-1"/>
        <w:ind w:firstLine="420"/>
      </w:pPr>
    </w:p>
    <w:p w:rsidR="009F6A43" w:rsidRDefault="009F6A43">
      <w:pPr>
        <w:pStyle w:val="a3"/>
      </w:pPr>
    </w:p>
    <w:p w:rsidR="009F6A43" w:rsidRDefault="009F6A43">
      <w:pPr>
        <w:pStyle w:val="9"/>
      </w:pPr>
    </w:p>
    <w:p w:rsidR="009F6A43" w:rsidRDefault="009F6A43"/>
    <w:p w:rsidR="009F6A43" w:rsidRDefault="009F6A43" w:rsidP="009F6A43">
      <w:pPr>
        <w:pStyle w:val="-1"/>
        <w:ind w:firstLine="420"/>
      </w:pPr>
    </w:p>
    <w:p w:rsidR="009F6A43" w:rsidRDefault="009F6A43">
      <w:pPr>
        <w:pStyle w:val="a3"/>
      </w:pPr>
    </w:p>
    <w:p w:rsidR="009F6A43" w:rsidRDefault="009F6A43">
      <w:pPr>
        <w:pStyle w:val="9"/>
      </w:pPr>
    </w:p>
    <w:p w:rsidR="009F6A43" w:rsidRDefault="009F6A43"/>
    <w:p w:rsidR="009F6A43" w:rsidRDefault="009F6A43" w:rsidP="009F6A43">
      <w:pPr>
        <w:pStyle w:val="-1"/>
        <w:ind w:firstLine="420"/>
      </w:pPr>
    </w:p>
    <w:p w:rsidR="009F6A43" w:rsidRDefault="009F6A43">
      <w:pPr>
        <w:pStyle w:val="-1"/>
        <w:ind w:firstLineChars="0" w:firstLine="0"/>
      </w:pPr>
    </w:p>
    <w:p w:rsidR="009F6A43" w:rsidRDefault="009F6A43">
      <w:pPr>
        <w:pStyle w:val="a3"/>
      </w:pPr>
    </w:p>
    <w:p w:rsidR="009F6A43" w:rsidRDefault="00531B1E">
      <w:pPr>
        <w:ind w:firstLineChars="200" w:firstLine="560"/>
        <w:rPr>
          <w:sz w:val="28"/>
          <w:szCs w:val="28"/>
        </w:rPr>
      </w:pPr>
      <w:r>
        <w:rPr>
          <w:rFonts w:hint="eastAsia"/>
          <w:sz w:val="28"/>
          <w:szCs w:val="28"/>
        </w:rPr>
        <w:lastRenderedPageBreak/>
        <w:t>一、生均公用经费项目支出绩效自评表</w:t>
      </w:r>
    </w:p>
    <w:tbl>
      <w:tblPr>
        <w:tblW w:w="9172" w:type="dxa"/>
        <w:jc w:val="center"/>
        <w:tblLayout w:type="fixed"/>
        <w:tblCellMar>
          <w:left w:w="0" w:type="dxa"/>
          <w:right w:w="0" w:type="dxa"/>
        </w:tblCellMar>
        <w:tblLook w:val="04A0"/>
      </w:tblPr>
      <w:tblGrid>
        <w:gridCol w:w="367"/>
        <w:gridCol w:w="1193"/>
        <w:gridCol w:w="945"/>
        <w:gridCol w:w="1132"/>
        <w:gridCol w:w="1328"/>
        <w:gridCol w:w="1065"/>
        <w:gridCol w:w="1005"/>
        <w:gridCol w:w="540"/>
        <w:gridCol w:w="67"/>
        <w:gridCol w:w="613"/>
        <w:gridCol w:w="917"/>
      </w:tblGrid>
      <w:tr w:rsidR="009F6A43">
        <w:trPr>
          <w:trHeight w:val="380"/>
          <w:jc w:val="center"/>
        </w:trPr>
        <w:tc>
          <w:tcPr>
            <w:tcW w:w="9172" w:type="dxa"/>
            <w:gridSpan w:val="11"/>
            <w:tcBorders>
              <w:top w:val="nil"/>
              <w:left w:val="nil"/>
              <w:bottom w:val="nil"/>
              <w:right w:val="nil"/>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9F6A43">
        <w:trPr>
          <w:trHeight w:val="390"/>
          <w:jc w:val="center"/>
        </w:trPr>
        <w:tc>
          <w:tcPr>
            <w:tcW w:w="9172" w:type="dxa"/>
            <w:gridSpan w:val="11"/>
            <w:tcBorders>
              <w:top w:val="nil"/>
              <w:left w:val="nil"/>
              <w:bottom w:val="nil"/>
              <w:right w:val="nil"/>
            </w:tcBorders>
            <w:shd w:val="clear" w:color="auto" w:fill="FFFFFF"/>
            <w:noWrap/>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9F6A43">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339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2137"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9F6A43">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生均公用经费</w:t>
            </w:r>
          </w:p>
        </w:tc>
        <w:tc>
          <w:tcPr>
            <w:tcW w:w="106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142"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开阳县花梨镇中心小学</w:t>
            </w:r>
          </w:p>
        </w:tc>
      </w:tr>
      <w:tr w:rsidR="009F6A43">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9F6A43">
        <w:trPr>
          <w:trHeight w:val="41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9F6A43">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67.953</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2"/>
                <w:szCs w:val="22"/>
              </w:rPr>
            </w:pPr>
            <w:r>
              <w:rPr>
                <w:rFonts w:ascii="宋体" w:eastAsia="宋体" w:hAnsi="宋体" w:cs="宋体" w:hint="eastAsia"/>
                <w:color w:val="000000"/>
                <w:sz w:val="22"/>
                <w:szCs w:val="22"/>
              </w:rPr>
              <w:t>52.2924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2"/>
                <w:szCs w:val="22"/>
              </w:rPr>
            </w:pPr>
            <w:r>
              <w:rPr>
                <w:rFonts w:ascii="宋体" w:eastAsia="宋体" w:hAnsi="宋体" w:cs="宋体" w:hint="eastAsia"/>
                <w:color w:val="000000"/>
                <w:sz w:val="22"/>
                <w:szCs w:val="22"/>
              </w:rPr>
              <w:t>52.2924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2"/>
                <w:szCs w:val="22"/>
              </w:rPr>
            </w:pPr>
            <w:r>
              <w:rPr>
                <w:rFonts w:ascii="宋体" w:eastAsia="宋体" w:hAnsi="宋体" w:cs="宋体" w:hint="eastAsia"/>
                <w:color w:val="000000"/>
                <w:sz w:val="22"/>
                <w:szCs w:val="22"/>
              </w:rPr>
              <w:t>52.2924</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15.6606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15.6606</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15.6606</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9F6A43">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rsidP="00FC7975">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15"/>
                <w:szCs w:val="15"/>
                <w:lang/>
              </w:rPr>
              <w:t>1.</w:t>
            </w:r>
            <w:r>
              <w:rPr>
                <w:rFonts w:ascii="宋体" w:eastAsia="宋体" w:hAnsi="宋体" w:cs="宋体" w:hint="eastAsia"/>
                <w:color w:val="000000"/>
                <w:kern w:val="0"/>
                <w:sz w:val="15"/>
                <w:szCs w:val="15"/>
                <w:lang/>
              </w:rPr>
              <w:t>保障义务教育学校正常运转，完成教育教学活动和其他日常工作任务等；</w:t>
            </w:r>
            <w:r>
              <w:rPr>
                <w:rFonts w:ascii="宋体" w:eastAsia="宋体" w:hAnsi="宋体" w:cs="宋体" w:hint="eastAsia"/>
                <w:color w:val="000000"/>
                <w:kern w:val="0"/>
                <w:sz w:val="15"/>
                <w:szCs w:val="15"/>
                <w:lang/>
              </w:rPr>
              <w:br/>
              <w:t>2.</w:t>
            </w:r>
            <w:r>
              <w:rPr>
                <w:rFonts w:ascii="宋体" w:eastAsia="宋体" w:hAnsi="宋体" w:cs="宋体" w:hint="eastAsia"/>
                <w:color w:val="000000"/>
                <w:kern w:val="0"/>
                <w:sz w:val="15"/>
                <w:szCs w:val="15"/>
                <w:lang/>
              </w:rPr>
              <w:t>改善农村义务教育学校办学条件，推进义务教育均衡发展；</w:t>
            </w:r>
            <w:r>
              <w:rPr>
                <w:rFonts w:ascii="宋体" w:eastAsia="宋体" w:hAnsi="宋体" w:cs="宋体" w:hint="eastAsia"/>
                <w:color w:val="000000"/>
                <w:kern w:val="0"/>
                <w:sz w:val="15"/>
                <w:szCs w:val="15"/>
                <w:lang/>
              </w:rPr>
              <w:br/>
              <w:t>3.</w:t>
            </w:r>
            <w:r>
              <w:rPr>
                <w:rFonts w:ascii="宋体" w:eastAsia="宋体" w:hAnsi="宋体" w:cs="宋体" w:hint="eastAsia"/>
                <w:color w:val="000000"/>
                <w:kern w:val="0"/>
                <w:sz w:val="15"/>
                <w:szCs w:val="15"/>
                <w:lang/>
              </w:rPr>
              <w:t>落实义务教育</w:t>
            </w:r>
            <w:r>
              <w:rPr>
                <w:rFonts w:ascii="宋体" w:eastAsia="宋体" w:hAnsi="宋体" w:cs="宋体" w:hint="eastAsia"/>
                <w:color w:val="000000"/>
                <w:kern w:val="0"/>
                <w:sz w:val="15"/>
                <w:szCs w:val="15"/>
                <w:lang/>
              </w:rPr>
              <w:t>阶段免除学杂费政策。</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9F6A43">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9F6A43">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学生人数</w:t>
            </w:r>
          </w:p>
        </w:tc>
        <w:tc>
          <w:tcPr>
            <w:tcW w:w="10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457</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457</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40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学校日常运转</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资金预算下达时间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及时支付</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按时支付</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非寄宿制学生补助标准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kern w:val="0"/>
                <w:sz w:val="22"/>
                <w:szCs w:val="22"/>
                <w:lang/>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寄宿制学生补助标准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城乡学校发展</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趋向均衡</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学校满意度</w:t>
            </w:r>
          </w:p>
        </w:tc>
        <w:tc>
          <w:tcPr>
            <w:tcW w:w="10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485"/>
          <w:jc w:val="center"/>
        </w:trPr>
        <w:tc>
          <w:tcPr>
            <w:tcW w:w="6030"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213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F6A43">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8805"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达成预期指标，学校运转得到保障，办学条件得到改善，评价优秀。</w:t>
            </w:r>
          </w:p>
        </w:tc>
      </w:tr>
    </w:tbl>
    <w:p w:rsidR="009F6A43" w:rsidRDefault="009F6A43">
      <w:pPr>
        <w:rPr>
          <w:sz w:val="28"/>
          <w:szCs w:val="28"/>
        </w:rPr>
      </w:pPr>
    </w:p>
    <w:p w:rsidR="009F6A43" w:rsidRDefault="00531B1E">
      <w:pPr>
        <w:numPr>
          <w:ilvl w:val="0"/>
          <w:numId w:val="3"/>
        </w:numPr>
        <w:ind w:firstLineChars="200" w:firstLine="560"/>
        <w:rPr>
          <w:sz w:val="28"/>
          <w:szCs w:val="28"/>
        </w:rPr>
      </w:pPr>
      <w:r>
        <w:rPr>
          <w:rFonts w:hint="eastAsia"/>
          <w:sz w:val="28"/>
          <w:szCs w:val="28"/>
        </w:rPr>
        <w:lastRenderedPageBreak/>
        <w:t>营养改善计划项目支出绩效自评表</w:t>
      </w:r>
    </w:p>
    <w:tbl>
      <w:tblPr>
        <w:tblW w:w="9172" w:type="dxa"/>
        <w:jc w:val="center"/>
        <w:tblLayout w:type="fixed"/>
        <w:tblCellMar>
          <w:left w:w="0" w:type="dxa"/>
          <w:right w:w="0" w:type="dxa"/>
        </w:tblCellMar>
        <w:tblLook w:val="04A0"/>
      </w:tblPr>
      <w:tblGrid>
        <w:gridCol w:w="367"/>
        <w:gridCol w:w="1193"/>
        <w:gridCol w:w="945"/>
        <w:gridCol w:w="1132"/>
        <w:gridCol w:w="1328"/>
        <w:gridCol w:w="1176"/>
        <w:gridCol w:w="1170"/>
        <w:gridCol w:w="331"/>
        <w:gridCol w:w="134"/>
        <w:gridCol w:w="479"/>
        <w:gridCol w:w="917"/>
      </w:tblGrid>
      <w:tr w:rsidR="009F6A43">
        <w:trPr>
          <w:trHeight w:val="380"/>
          <w:jc w:val="center"/>
        </w:trPr>
        <w:tc>
          <w:tcPr>
            <w:tcW w:w="9172" w:type="dxa"/>
            <w:gridSpan w:val="11"/>
            <w:tcBorders>
              <w:top w:val="nil"/>
              <w:left w:val="nil"/>
              <w:bottom w:val="nil"/>
              <w:right w:val="nil"/>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9F6A43">
        <w:trPr>
          <w:trHeight w:val="390"/>
          <w:jc w:val="center"/>
        </w:trPr>
        <w:tc>
          <w:tcPr>
            <w:tcW w:w="9172" w:type="dxa"/>
            <w:gridSpan w:val="11"/>
            <w:tcBorders>
              <w:top w:val="nil"/>
              <w:left w:val="nil"/>
              <w:bottom w:val="nil"/>
              <w:right w:val="nil"/>
            </w:tcBorders>
            <w:shd w:val="clear" w:color="auto" w:fill="FFFFFF"/>
            <w:noWrap/>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9F6A43">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3674"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1861"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9F6A43">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营养改善计划资金</w:t>
            </w:r>
          </w:p>
        </w:tc>
        <w:tc>
          <w:tcPr>
            <w:tcW w:w="117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031"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开阳县花梨镇中心小学</w:t>
            </w:r>
          </w:p>
        </w:tc>
      </w:tr>
      <w:tr w:rsidR="009F6A43">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9F6A43">
        <w:trPr>
          <w:trHeight w:val="41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9F6A43">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54.1998</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52.980999</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52.980999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52.980999</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1.218801</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1.218801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1.218801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9F6A43">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在农村义务教育学校实施营养改善计划，改善农村义务教育学生营养状况，促进农村义务教育学生健康成长；</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对全县农村义务教育学校每生每天补助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落实中央、省、市关于义务教育阶段学生营养改善计划政策，有效减轻义务教育学生家庭经济负担。</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9F6A43">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9F6A43">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受益学生人数</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457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457</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44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受益学生身体素质</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得到提升</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营养改善计划资金支付</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及时支付，保障学生就餐</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按时支付</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补贴标准</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天</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天</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改善学生营养状况</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100%</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485"/>
          <w:jc w:val="center"/>
        </w:trPr>
        <w:tc>
          <w:tcPr>
            <w:tcW w:w="6141"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18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F6A43">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8805"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达成预期指标，学生就餐得到保障，学生身体素质得到提高，评价优秀。</w:t>
            </w:r>
          </w:p>
        </w:tc>
      </w:tr>
    </w:tbl>
    <w:p w:rsidR="009F6A43" w:rsidRDefault="009F6A43">
      <w:pPr>
        <w:ind w:firstLineChars="100" w:firstLine="240"/>
        <w:rPr>
          <w:sz w:val="24"/>
        </w:rPr>
      </w:pPr>
    </w:p>
    <w:p w:rsidR="009F6A43" w:rsidRDefault="00531B1E">
      <w:pPr>
        <w:ind w:firstLineChars="200" w:firstLine="480"/>
        <w:rPr>
          <w:sz w:val="24"/>
        </w:rPr>
      </w:pPr>
      <w:r>
        <w:rPr>
          <w:rFonts w:hint="eastAsia"/>
          <w:sz w:val="24"/>
        </w:rPr>
        <w:t>三、</w:t>
      </w:r>
      <w:r>
        <w:rPr>
          <w:rFonts w:hint="eastAsia"/>
          <w:sz w:val="24"/>
        </w:rPr>
        <w:t>义务教育家庭经济困难学生生活费补助项目</w:t>
      </w:r>
      <w:r>
        <w:rPr>
          <w:rFonts w:hint="eastAsia"/>
          <w:sz w:val="24"/>
        </w:rPr>
        <w:t>和</w:t>
      </w:r>
      <w:r>
        <w:rPr>
          <w:rFonts w:hint="eastAsia"/>
          <w:sz w:val="24"/>
        </w:rPr>
        <w:t>学前幼儿资助</w:t>
      </w:r>
      <w:r>
        <w:rPr>
          <w:rFonts w:hint="eastAsia"/>
          <w:sz w:val="24"/>
        </w:rPr>
        <w:t>项目</w:t>
      </w:r>
      <w:r>
        <w:rPr>
          <w:rFonts w:hint="eastAsia"/>
          <w:sz w:val="24"/>
        </w:rPr>
        <w:t>支出绩效自评表</w:t>
      </w:r>
    </w:p>
    <w:tbl>
      <w:tblPr>
        <w:tblW w:w="9172" w:type="dxa"/>
        <w:jc w:val="center"/>
        <w:tblLayout w:type="fixed"/>
        <w:tblCellMar>
          <w:left w:w="0" w:type="dxa"/>
          <w:right w:w="0" w:type="dxa"/>
        </w:tblCellMar>
        <w:tblLook w:val="04A0"/>
      </w:tblPr>
      <w:tblGrid>
        <w:gridCol w:w="367"/>
        <w:gridCol w:w="1193"/>
        <w:gridCol w:w="945"/>
        <w:gridCol w:w="1132"/>
        <w:gridCol w:w="1328"/>
        <w:gridCol w:w="1176"/>
        <w:gridCol w:w="1170"/>
        <w:gridCol w:w="331"/>
        <w:gridCol w:w="134"/>
        <w:gridCol w:w="479"/>
        <w:gridCol w:w="917"/>
      </w:tblGrid>
      <w:tr w:rsidR="009F6A43">
        <w:trPr>
          <w:trHeight w:val="380"/>
          <w:jc w:val="center"/>
        </w:trPr>
        <w:tc>
          <w:tcPr>
            <w:tcW w:w="9172" w:type="dxa"/>
            <w:gridSpan w:val="11"/>
            <w:tcBorders>
              <w:top w:val="nil"/>
              <w:left w:val="nil"/>
              <w:bottom w:val="nil"/>
              <w:right w:val="nil"/>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9F6A43">
        <w:trPr>
          <w:trHeight w:val="390"/>
          <w:jc w:val="center"/>
        </w:trPr>
        <w:tc>
          <w:tcPr>
            <w:tcW w:w="9172" w:type="dxa"/>
            <w:gridSpan w:val="11"/>
            <w:tcBorders>
              <w:top w:val="nil"/>
              <w:left w:val="nil"/>
              <w:bottom w:val="nil"/>
              <w:right w:val="nil"/>
            </w:tcBorders>
            <w:shd w:val="clear" w:color="auto" w:fill="FFFFFF"/>
            <w:noWrap/>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9F6A43">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3674"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9F6A43">
            <w:pPr>
              <w:jc w:val="left"/>
              <w:rPr>
                <w:rFonts w:ascii="宋体" w:eastAsia="宋体" w:hAnsi="宋体" w:cs="宋体"/>
                <w:color w:val="000000"/>
                <w:sz w:val="22"/>
                <w:szCs w:val="22"/>
              </w:rPr>
            </w:pPr>
          </w:p>
        </w:tc>
        <w:tc>
          <w:tcPr>
            <w:tcW w:w="1861"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9F6A43">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4"/>
              </w:rPr>
              <w:t>家庭经济困难学生生活费补助</w:t>
            </w:r>
            <w:r>
              <w:rPr>
                <w:rFonts w:hint="eastAsia"/>
                <w:sz w:val="24"/>
              </w:rPr>
              <w:t>和</w:t>
            </w:r>
            <w:r>
              <w:rPr>
                <w:rFonts w:hint="eastAsia"/>
                <w:sz w:val="24"/>
              </w:rPr>
              <w:t>学前幼儿资助</w:t>
            </w:r>
          </w:p>
        </w:tc>
        <w:tc>
          <w:tcPr>
            <w:tcW w:w="117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031"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开阳县花梨镇中心小学</w:t>
            </w:r>
          </w:p>
        </w:tc>
      </w:tr>
      <w:tr w:rsidR="009F6A43">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9F6A43">
        <w:trPr>
          <w:trHeight w:val="41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9F6A43">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hint="eastAsia"/>
                <w:sz w:val="22"/>
                <w:szCs w:val="22"/>
              </w:rPr>
              <w:t>5.1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9F6A43">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9F6A43">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按照义务教育阶段家庭经济困难学生人数，落实家庭经济困难学生生活费补助政策；</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保障义务教育阶段家庭经济困难学生不因贫困而辍学；</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切实减轻受助学生家庭经济负担。</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9F6A43">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9F6A43">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受资助学生人数</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92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92</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44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受助学生学业水平</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得到提高</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家庭经济困难学生生活费补助发放时间</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学期结束前发放</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月和</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月</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2"/>
                <w:szCs w:val="22"/>
              </w:rPr>
            </w:pPr>
          </w:p>
        </w:tc>
        <w:tc>
          <w:tcPr>
            <w:tcW w:w="94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补助标准</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住宿生</w:t>
            </w:r>
            <w:r>
              <w:rPr>
                <w:rFonts w:ascii="宋体" w:eastAsia="宋体" w:hAnsi="宋体" w:cs="宋体" w:hint="eastAsia"/>
                <w:color w:val="000000"/>
                <w:kern w:val="0"/>
                <w:sz w:val="18"/>
                <w:szCs w:val="18"/>
                <w:lang/>
              </w:rPr>
              <w:t>625</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生，非住宿生</w:t>
            </w:r>
            <w:r>
              <w:rPr>
                <w:rFonts w:ascii="宋体" w:eastAsia="宋体" w:hAnsi="宋体" w:cs="宋体" w:hint="eastAsia"/>
                <w:color w:val="000000"/>
                <w:kern w:val="0"/>
                <w:sz w:val="18"/>
                <w:szCs w:val="18"/>
                <w:lang/>
              </w:rPr>
              <w:t>250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住宿生</w:t>
            </w:r>
            <w:r>
              <w:rPr>
                <w:rFonts w:ascii="宋体" w:eastAsia="宋体" w:hAnsi="宋体" w:cs="宋体" w:hint="eastAsia"/>
                <w:color w:val="000000"/>
                <w:kern w:val="0"/>
                <w:sz w:val="18"/>
                <w:szCs w:val="18"/>
                <w:lang/>
              </w:rPr>
              <w:t>625</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生，非住宿生</w:t>
            </w:r>
            <w:r>
              <w:rPr>
                <w:rFonts w:ascii="宋体" w:eastAsia="宋体" w:hAnsi="宋体" w:cs="宋体" w:hint="eastAsia"/>
                <w:color w:val="000000"/>
                <w:kern w:val="0"/>
                <w:sz w:val="18"/>
                <w:szCs w:val="18"/>
                <w:lang/>
              </w:rPr>
              <w:t>250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Cs w:val="21"/>
              </w:rPr>
            </w:pPr>
          </w:p>
        </w:tc>
      </w:tr>
      <w:tr w:rsidR="009F6A43">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减轻家庭经济困难学生在校生活经济负担</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得到减轻</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center"/>
              <w:rPr>
                <w:rFonts w:ascii="宋体" w:eastAsia="宋体" w:hAnsi="宋体" w:cs="宋体"/>
                <w:color w:val="000000"/>
                <w:sz w:val="24"/>
              </w:rPr>
            </w:pPr>
            <w:r>
              <w:rPr>
                <w:rFonts w:ascii="宋体" w:eastAsia="宋体" w:hAnsi="宋体" w:cs="宋体" w:hint="eastAsia"/>
                <w:color w:val="000000"/>
                <w:sz w:val="24"/>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F6A43" w:rsidRDefault="009F6A43">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受助家庭经济困难儿童及家庭满意度</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F6A43" w:rsidRDefault="00531B1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100%</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jc w:val="center"/>
              <w:rPr>
                <w:rFonts w:ascii="宋体" w:eastAsia="宋体" w:hAnsi="宋体" w:cs="宋体"/>
                <w:color w:val="000000"/>
                <w:sz w:val="24"/>
              </w:rPr>
            </w:pPr>
          </w:p>
        </w:tc>
      </w:tr>
      <w:tr w:rsidR="009F6A43">
        <w:trPr>
          <w:trHeight w:val="485"/>
          <w:jc w:val="center"/>
        </w:trPr>
        <w:tc>
          <w:tcPr>
            <w:tcW w:w="6141"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9F6A43">
            <w:pPr>
              <w:widowControl/>
              <w:jc w:val="center"/>
              <w:textAlignment w:val="center"/>
              <w:rPr>
                <w:rFonts w:ascii="宋体" w:eastAsia="宋体" w:hAnsi="宋体" w:cs="宋体"/>
                <w:color w:val="000000"/>
                <w:sz w:val="22"/>
                <w:szCs w:val="22"/>
              </w:rPr>
            </w:pPr>
          </w:p>
        </w:tc>
        <w:tc>
          <w:tcPr>
            <w:tcW w:w="18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6A43" w:rsidRDefault="00531B1E">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9F6A43">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8805"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9F6A43" w:rsidRDefault="00531B1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达成预期指标，受资助学生生活得到保障，减轻了受资助学生家庭经济负担，评价优秀。</w:t>
            </w:r>
          </w:p>
        </w:tc>
      </w:tr>
    </w:tbl>
    <w:p w:rsidR="009F6A43" w:rsidRDefault="009F6A43">
      <w:pPr>
        <w:rPr>
          <w:sz w:val="28"/>
          <w:szCs w:val="28"/>
        </w:rPr>
      </w:pPr>
      <w:bookmarkStart w:id="0" w:name="_GoBack"/>
      <w:bookmarkEnd w:id="0"/>
    </w:p>
    <w:sectPr w:rsidR="009F6A43" w:rsidSect="009F6A43">
      <w:footerReference w:type="default" r:id="rId8"/>
      <w:pgSz w:w="11906" w:h="16838"/>
      <w:pgMar w:top="1100" w:right="896" w:bottom="1043"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43" w:rsidRDefault="009F6A43" w:rsidP="009F6A43">
      <w:r>
        <w:separator/>
      </w:r>
    </w:p>
  </w:endnote>
  <w:endnote w:type="continuationSeparator" w:id="0">
    <w:p w:rsidR="009F6A43" w:rsidRDefault="009F6A43" w:rsidP="009F6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43" w:rsidRDefault="009F6A4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F6A43" w:rsidRDefault="009F6A43">
                <w:pPr>
                  <w:pStyle w:val="a4"/>
                </w:pPr>
                <w:r>
                  <w:rPr>
                    <w:rFonts w:hint="eastAsia"/>
                  </w:rPr>
                  <w:fldChar w:fldCharType="begin"/>
                </w:r>
                <w:r w:rsidR="00531B1E">
                  <w:rPr>
                    <w:rFonts w:hint="eastAsia"/>
                  </w:rPr>
                  <w:instrText xml:space="preserve"> PAGE  \* MERGEFORMAT </w:instrText>
                </w:r>
                <w:r>
                  <w:rPr>
                    <w:rFonts w:hint="eastAsia"/>
                  </w:rPr>
                  <w:fldChar w:fldCharType="separate"/>
                </w:r>
                <w:r w:rsidR="00CA0017">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43" w:rsidRDefault="009F6A43" w:rsidP="009F6A43">
      <w:r>
        <w:separator/>
      </w:r>
    </w:p>
  </w:footnote>
  <w:footnote w:type="continuationSeparator" w:id="0">
    <w:p w:rsidR="009F6A43" w:rsidRDefault="009F6A43" w:rsidP="009F6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595BB"/>
    <w:multiLevelType w:val="singleLevel"/>
    <w:tmpl w:val="C4F595BB"/>
    <w:lvl w:ilvl="0">
      <w:start w:val="3"/>
      <w:numFmt w:val="chineseCounting"/>
      <w:suff w:val="nothing"/>
      <w:lvlText w:val="%1、"/>
      <w:lvlJc w:val="left"/>
      <w:rPr>
        <w:rFonts w:hint="eastAsia"/>
      </w:rPr>
    </w:lvl>
  </w:abstractNum>
  <w:abstractNum w:abstractNumId="1">
    <w:nsid w:val="326FCFD5"/>
    <w:multiLevelType w:val="singleLevel"/>
    <w:tmpl w:val="326FCFD5"/>
    <w:lvl w:ilvl="0">
      <w:start w:val="3"/>
      <w:numFmt w:val="chineseCounting"/>
      <w:suff w:val="nothing"/>
      <w:lvlText w:val="（%1）"/>
      <w:lvlJc w:val="left"/>
      <w:rPr>
        <w:rFonts w:hint="eastAsia"/>
      </w:rPr>
    </w:lvl>
  </w:abstractNum>
  <w:abstractNum w:abstractNumId="2">
    <w:nsid w:val="6E87676E"/>
    <w:multiLevelType w:val="singleLevel"/>
    <w:tmpl w:val="6E87676E"/>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RkYmEzNTFhNjYwZWVmNDQzNTlkMDZkZGNlNWUyYjMifQ=="/>
  </w:docVars>
  <w:rsids>
    <w:rsidRoot w:val="5A2713E1"/>
    <w:rsid w:val="00531B1E"/>
    <w:rsid w:val="0096071F"/>
    <w:rsid w:val="009F6A43"/>
    <w:rsid w:val="00AD4BD5"/>
    <w:rsid w:val="00B92059"/>
    <w:rsid w:val="00CA0017"/>
    <w:rsid w:val="00FC7975"/>
    <w:rsid w:val="01365A3E"/>
    <w:rsid w:val="01554A29"/>
    <w:rsid w:val="017962BD"/>
    <w:rsid w:val="04F25C61"/>
    <w:rsid w:val="09A80A8D"/>
    <w:rsid w:val="11C61DF3"/>
    <w:rsid w:val="125E4936"/>
    <w:rsid w:val="163C4DDE"/>
    <w:rsid w:val="1AC40417"/>
    <w:rsid w:val="1AE259D8"/>
    <w:rsid w:val="2DFF0F22"/>
    <w:rsid w:val="2EA45A66"/>
    <w:rsid w:val="32AC4289"/>
    <w:rsid w:val="43060406"/>
    <w:rsid w:val="45592BB7"/>
    <w:rsid w:val="464402DE"/>
    <w:rsid w:val="47F936E8"/>
    <w:rsid w:val="4C5710E1"/>
    <w:rsid w:val="4F340372"/>
    <w:rsid w:val="51DB2BA5"/>
    <w:rsid w:val="53072096"/>
    <w:rsid w:val="54944EFD"/>
    <w:rsid w:val="5A2713E1"/>
    <w:rsid w:val="658B3E53"/>
    <w:rsid w:val="698C5D15"/>
    <w:rsid w:val="6DA14D39"/>
    <w:rsid w:val="6FD7784C"/>
    <w:rsid w:val="76164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F6A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nhideWhenUsed/>
    <w:qFormat/>
    <w:rsid w:val="009F6A43"/>
    <w:pPr>
      <w:ind w:firstLineChars="200" w:firstLine="200"/>
    </w:pPr>
    <w:rPr>
      <w:rFonts w:ascii="Calibri" w:hAnsi="Calibri"/>
      <w:color w:val="000000"/>
    </w:rPr>
  </w:style>
  <w:style w:type="paragraph" w:styleId="a3">
    <w:name w:val="Normal (Web)"/>
    <w:basedOn w:val="a"/>
    <w:next w:val="9"/>
    <w:unhideWhenUsed/>
    <w:qFormat/>
    <w:rsid w:val="009F6A43"/>
    <w:pPr>
      <w:spacing w:before="100" w:beforeAutospacing="1" w:after="100" w:afterAutospacing="1"/>
      <w:jc w:val="left"/>
    </w:pPr>
    <w:rPr>
      <w:kern w:val="0"/>
      <w:sz w:val="24"/>
    </w:rPr>
  </w:style>
  <w:style w:type="paragraph" w:styleId="9">
    <w:name w:val="index 9"/>
    <w:basedOn w:val="a"/>
    <w:next w:val="a"/>
    <w:unhideWhenUsed/>
    <w:qFormat/>
    <w:rsid w:val="009F6A43"/>
    <w:pPr>
      <w:ind w:left="3360"/>
    </w:pPr>
    <w:rPr>
      <w:rFonts w:ascii="Calibri" w:hAnsi="Calibri"/>
    </w:rPr>
  </w:style>
  <w:style w:type="paragraph" w:styleId="a4">
    <w:name w:val="footer"/>
    <w:basedOn w:val="a"/>
    <w:qFormat/>
    <w:rsid w:val="009F6A43"/>
    <w:pPr>
      <w:tabs>
        <w:tab w:val="center" w:pos="4153"/>
        <w:tab w:val="right" w:pos="8306"/>
      </w:tabs>
      <w:snapToGrid w:val="0"/>
      <w:jc w:val="left"/>
    </w:pPr>
    <w:rPr>
      <w:sz w:val="18"/>
    </w:rPr>
  </w:style>
  <w:style w:type="paragraph" w:styleId="a5">
    <w:name w:val="header"/>
    <w:basedOn w:val="a"/>
    <w:qFormat/>
    <w:rsid w:val="009F6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9F6A43"/>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9F6A4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6097</Words>
  <Characters>1866</Characters>
  <Application>Microsoft Office Word</Application>
  <DocSecurity>0</DocSecurity>
  <Lines>15</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7</cp:revision>
  <cp:lastPrinted>2023-07-27T09:48:00Z</cp:lastPrinted>
  <dcterms:created xsi:type="dcterms:W3CDTF">2023-07-21T01:34:00Z</dcterms:created>
  <dcterms:modified xsi:type="dcterms:W3CDTF">2023-07-28T01:19:00Z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AF4C663B559F42F3B03E34432AEB41C2_12</vt:lpwstr>
  </property>
</Properties>
</file>