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872" w:rsidRDefault="00FA11AB">
      <w:pPr>
        <w:jc w:val="center"/>
        <w:rPr>
          <w:rFonts w:ascii="方正小标宋简体" w:eastAsia="方正小标宋简体" w:hAnsi="方正小标宋简体" w:cs="方正小标宋简体"/>
          <w:sz w:val="44"/>
          <w:szCs w:val="44"/>
          <w:highlight w:val="yellow"/>
        </w:rPr>
      </w:pPr>
      <w:r>
        <w:rPr>
          <w:rFonts w:ascii="方正小标宋简体" w:eastAsia="方正小标宋简体" w:hAnsi="方正小标宋简体" w:cs="方正小标宋简体" w:hint="eastAsia"/>
          <w:sz w:val="44"/>
          <w:szCs w:val="44"/>
        </w:rPr>
        <w:t>开阳县</w:t>
      </w:r>
      <w:r>
        <w:rPr>
          <w:rFonts w:ascii="方正小标宋简体" w:eastAsia="方正小标宋简体" w:hAnsi="方正小标宋简体" w:cs="方正小标宋简体" w:hint="eastAsia"/>
          <w:sz w:val="44"/>
          <w:szCs w:val="44"/>
        </w:rPr>
        <w:t>高寨苗族布依族乡幼儿园</w:t>
      </w: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年项目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支出绩效自评报告</w:t>
      </w:r>
    </w:p>
    <w:p w:rsidR="00140872" w:rsidRDefault="00FA11AB">
      <w:pPr>
        <w:ind w:firstLineChars="200" w:firstLine="640"/>
        <w:rPr>
          <w:rFonts w:ascii="黑体" w:eastAsia="黑体" w:hAnsi="黑体" w:cs="黑体"/>
          <w:sz w:val="32"/>
          <w:szCs w:val="32"/>
        </w:rPr>
      </w:pPr>
      <w:r>
        <w:rPr>
          <w:rFonts w:ascii="黑体" w:eastAsia="黑体" w:hAnsi="黑体" w:cs="黑体" w:hint="eastAsia"/>
          <w:sz w:val="32"/>
          <w:szCs w:val="32"/>
        </w:rPr>
        <w:t>一、部门基本情况</w:t>
      </w:r>
    </w:p>
    <w:p w:rsidR="00140872" w:rsidRDefault="00FA11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（一）部门概况</w:t>
      </w:r>
    </w:p>
    <w:p w:rsidR="00140872" w:rsidRDefault="00FA11A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开阳县高寨苗族布依族乡幼儿园</w:t>
      </w:r>
      <w:r>
        <w:rPr>
          <w:rFonts w:ascii="仿宋_GB2312" w:eastAsia="仿宋_GB2312" w:hAnsi="仿宋_GB2312" w:cs="仿宋_GB2312" w:hint="eastAsia"/>
          <w:kern w:val="0"/>
          <w:sz w:val="32"/>
          <w:szCs w:val="32"/>
        </w:rPr>
        <w:t>是一个财政全额拨款的事业单位。单位现有</w:t>
      </w:r>
      <w:r>
        <w:rPr>
          <w:rFonts w:ascii="仿宋_GB2312" w:eastAsia="仿宋_GB2312" w:hAnsi="仿宋_GB2312" w:cs="仿宋_GB2312" w:hint="eastAsia"/>
          <w:kern w:val="0"/>
          <w:sz w:val="32"/>
          <w:szCs w:val="32"/>
        </w:rPr>
        <w:t>园</w:t>
      </w:r>
      <w:r>
        <w:rPr>
          <w:rFonts w:ascii="仿宋_GB2312" w:eastAsia="仿宋_GB2312" w:hAnsi="仿宋_GB2312" w:cs="仿宋_GB2312" w:hint="eastAsia"/>
          <w:kern w:val="0"/>
          <w:sz w:val="32"/>
          <w:szCs w:val="32"/>
        </w:rPr>
        <w:t>长</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名、副支部书记</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名</w:t>
      </w:r>
      <w:r>
        <w:rPr>
          <w:rFonts w:ascii="仿宋_GB2312" w:eastAsia="仿宋_GB2312" w:hAnsi="仿宋_GB2312" w:cs="仿宋_GB2312" w:hint="eastAsia"/>
          <w:kern w:val="0"/>
          <w:sz w:val="32"/>
          <w:szCs w:val="32"/>
        </w:rPr>
        <w:t>、副园长</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名（杠寨分园</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名、久长分园</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名、平寨分园</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名）</w:t>
      </w:r>
      <w:r>
        <w:rPr>
          <w:rFonts w:ascii="仿宋_GB2312" w:eastAsia="仿宋_GB2312" w:hAnsi="仿宋_GB2312" w:cs="仿宋_GB2312" w:hint="eastAsia"/>
          <w:kern w:val="0"/>
          <w:sz w:val="32"/>
          <w:szCs w:val="32"/>
        </w:rPr>
        <w:t>。现有下设机构</w:t>
      </w: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个，办公室一个，设办公室主任</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名</w:t>
      </w:r>
      <w:r>
        <w:rPr>
          <w:rFonts w:ascii="仿宋_GB2312" w:eastAsia="仿宋_GB2312" w:hAnsi="仿宋_GB2312" w:cs="仿宋_GB2312" w:hint="eastAsia"/>
          <w:kern w:val="0"/>
          <w:sz w:val="32"/>
          <w:szCs w:val="32"/>
        </w:rPr>
        <w:t>；保教处</w:t>
      </w:r>
      <w:r>
        <w:rPr>
          <w:rFonts w:ascii="仿宋_GB2312" w:eastAsia="仿宋_GB2312" w:hAnsi="仿宋_GB2312" w:cs="仿宋_GB2312" w:hint="eastAsia"/>
          <w:kern w:val="0"/>
          <w:sz w:val="32"/>
          <w:szCs w:val="32"/>
        </w:rPr>
        <w:t>一个，设有</w:t>
      </w:r>
      <w:r>
        <w:rPr>
          <w:rFonts w:ascii="仿宋_GB2312" w:eastAsia="仿宋_GB2312" w:hAnsi="仿宋_GB2312" w:cs="仿宋_GB2312" w:hint="eastAsia"/>
          <w:kern w:val="0"/>
          <w:sz w:val="32"/>
          <w:szCs w:val="32"/>
        </w:rPr>
        <w:t>保教</w:t>
      </w:r>
      <w:r>
        <w:rPr>
          <w:rFonts w:ascii="仿宋_GB2312" w:eastAsia="仿宋_GB2312" w:hAnsi="仿宋_GB2312" w:cs="仿宋_GB2312" w:hint="eastAsia"/>
          <w:kern w:val="0"/>
          <w:sz w:val="32"/>
          <w:szCs w:val="32"/>
        </w:rPr>
        <w:t>主任</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名；后勤处一个，设有后勤主任</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名；</w:t>
      </w:r>
      <w:r>
        <w:rPr>
          <w:rFonts w:ascii="仿宋_GB2312" w:eastAsia="仿宋_GB2312" w:hAnsi="仿宋_GB2312" w:cs="仿宋_GB2312" w:hint="eastAsia"/>
          <w:kern w:val="0"/>
          <w:sz w:val="32"/>
          <w:szCs w:val="32"/>
        </w:rPr>
        <w:t>教研室</w:t>
      </w:r>
      <w:r>
        <w:rPr>
          <w:rFonts w:ascii="仿宋_GB2312" w:eastAsia="仿宋_GB2312" w:hAnsi="仿宋_GB2312" w:cs="仿宋_GB2312" w:hint="eastAsia"/>
          <w:kern w:val="0"/>
          <w:sz w:val="32"/>
          <w:szCs w:val="32"/>
        </w:rPr>
        <w:t>一个</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设</w:t>
      </w:r>
      <w:r>
        <w:rPr>
          <w:rFonts w:ascii="仿宋_GB2312" w:eastAsia="仿宋_GB2312" w:hAnsi="仿宋_GB2312" w:cs="仿宋_GB2312" w:hint="eastAsia"/>
          <w:kern w:val="0"/>
          <w:sz w:val="32"/>
          <w:szCs w:val="32"/>
        </w:rPr>
        <w:t>教研组长</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名</w:t>
      </w:r>
      <w:r>
        <w:rPr>
          <w:rFonts w:ascii="仿宋_GB2312" w:eastAsia="仿宋_GB2312" w:cs="仿宋_GB2312" w:hint="eastAsia"/>
          <w:sz w:val="32"/>
          <w:szCs w:val="32"/>
        </w:rPr>
        <w:t>。</w:t>
      </w:r>
    </w:p>
    <w:p w:rsidR="00140872" w:rsidRDefault="00FA11AB">
      <w:pPr>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（二）部门基本职责</w:t>
      </w:r>
    </w:p>
    <w:p w:rsidR="00140872" w:rsidRDefault="00FA11AB">
      <w:pPr>
        <w:ind w:firstLineChars="200" w:firstLine="640"/>
        <w:rPr>
          <w:rFonts w:ascii="仿宋_GB2312" w:eastAsia="仿宋_GB2312" w:cs="仿宋_GB2312"/>
          <w:sz w:val="32"/>
          <w:szCs w:val="32"/>
        </w:rPr>
      </w:pPr>
      <w:r>
        <w:rPr>
          <w:rFonts w:ascii="仿宋_GB2312" w:eastAsia="仿宋_GB2312" w:cs="仿宋_GB2312"/>
          <w:sz w:val="32"/>
          <w:szCs w:val="32"/>
        </w:rPr>
        <w:t>1.</w:t>
      </w:r>
      <w:r>
        <w:rPr>
          <w:rFonts w:ascii="仿宋_GB2312" w:eastAsia="仿宋_GB2312" w:cs="仿宋_GB2312"/>
          <w:sz w:val="32"/>
          <w:szCs w:val="32"/>
        </w:rPr>
        <w:t>贯彻执行党和国家的教育方针、政策、法律和法规</w:t>
      </w:r>
      <w:r>
        <w:rPr>
          <w:rFonts w:ascii="仿宋_GB2312" w:eastAsia="仿宋_GB2312" w:cs="仿宋_GB2312" w:hint="eastAsia"/>
          <w:sz w:val="32"/>
          <w:szCs w:val="32"/>
        </w:rPr>
        <w:t>等</w:t>
      </w:r>
      <w:r>
        <w:rPr>
          <w:rFonts w:ascii="仿宋_GB2312" w:eastAsia="仿宋_GB2312" w:cs="仿宋_GB2312"/>
          <w:sz w:val="32"/>
          <w:szCs w:val="32"/>
        </w:rPr>
        <w:t>；编制</w:t>
      </w:r>
      <w:r>
        <w:rPr>
          <w:rFonts w:ascii="仿宋_GB2312" w:eastAsia="仿宋_GB2312" w:cs="仿宋_GB2312" w:hint="eastAsia"/>
          <w:sz w:val="32"/>
          <w:szCs w:val="32"/>
        </w:rPr>
        <w:t>全乡幼儿园</w:t>
      </w:r>
      <w:r>
        <w:rPr>
          <w:rFonts w:ascii="仿宋_GB2312" w:eastAsia="仿宋_GB2312" w:cs="仿宋_GB2312"/>
          <w:sz w:val="32"/>
          <w:szCs w:val="32"/>
        </w:rPr>
        <w:t>发展规划，布局调整，并指导协调和监督实施</w:t>
      </w: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sz w:val="32"/>
          <w:szCs w:val="32"/>
        </w:rPr>
        <w:t>综合管理全乡学前教育</w:t>
      </w:r>
      <w:r>
        <w:rPr>
          <w:rFonts w:ascii="仿宋_GB2312" w:eastAsia="仿宋_GB2312" w:cs="仿宋_GB2312" w:hint="eastAsia"/>
          <w:sz w:val="32"/>
          <w:szCs w:val="32"/>
        </w:rPr>
        <w:t>、</w:t>
      </w:r>
      <w:r>
        <w:rPr>
          <w:rFonts w:ascii="仿宋_GB2312" w:eastAsia="仿宋_GB2312" w:cs="仿宋_GB2312"/>
          <w:sz w:val="32"/>
          <w:szCs w:val="32"/>
        </w:rPr>
        <w:t>民族教育工作；负责全</w:t>
      </w:r>
      <w:r>
        <w:rPr>
          <w:rFonts w:ascii="仿宋_GB2312" w:eastAsia="仿宋_GB2312" w:cs="仿宋_GB2312" w:hint="eastAsia"/>
          <w:sz w:val="32"/>
          <w:szCs w:val="32"/>
        </w:rPr>
        <w:t>乡幼儿园</w:t>
      </w:r>
      <w:r>
        <w:rPr>
          <w:rFonts w:ascii="仿宋_GB2312" w:eastAsia="仿宋_GB2312" w:cs="仿宋_GB2312"/>
          <w:sz w:val="32"/>
          <w:szCs w:val="32"/>
        </w:rPr>
        <w:t>学籍管理工作。</w:t>
      </w:r>
      <w:r>
        <w:rPr>
          <w:rFonts w:ascii="仿宋_GB2312" w:eastAsia="仿宋_GB2312" w:cs="仿宋_GB2312"/>
          <w:sz w:val="32"/>
          <w:szCs w:val="32"/>
        </w:rPr>
        <w:t>3.</w:t>
      </w:r>
      <w:r>
        <w:rPr>
          <w:rFonts w:ascii="仿宋_GB2312" w:eastAsia="仿宋_GB2312" w:cs="仿宋_GB2312"/>
          <w:sz w:val="32"/>
          <w:szCs w:val="32"/>
        </w:rPr>
        <w:t>规范学校办</w:t>
      </w:r>
      <w:r>
        <w:rPr>
          <w:rFonts w:ascii="仿宋_GB2312" w:eastAsia="仿宋_GB2312" w:cs="仿宋_GB2312" w:hint="eastAsia"/>
          <w:sz w:val="32"/>
          <w:szCs w:val="32"/>
        </w:rPr>
        <w:t>园</w:t>
      </w:r>
      <w:r>
        <w:rPr>
          <w:rFonts w:ascii="仿宋_GB2312" w:eastAsia="仿宋_GB2312" w:cs="仿宋_GB2312"/>
          <w:sz w:val="32"/>
          <w:szCs w:val="32"/>
        </w:rPr>
        <w:t>行为，宏观管理全</w:t>
      </w:r>
      <w:r>
        <w:rPr>
          <w:rFonts w:ascii="仿宋_GB2312" w:eastAsia="仿宋_GB2312" w:cs="仿宋_GB2312" w:hint="eastAsia"/>
          <w:sz w:val="32"/>
          <w:szCs w:val="32"/>
        </w:rPr>
        <w:t>乡幼儿园</w:t>
      </w:r>
      <w:r>
        <w:rPr>
          <w:rFonts w:ascii="仿宋_GB2312" w:eastAsia="仿宋_GB2312" w:cs="仿宋_GB2312"/>
          <w:sz w:val="32"/>
          <w:szCs w:val="32"/>
        </w:rPr>
        <w:t>德育，</w:t>
      </w:r>
      <w:r>
        <w:rPr>
          <w:rFonts w:ascii="仿宋_GB2312" w:eastAsia="仿宋_GB2312" w:cs="仿宋_GB2312" w:hint="eastAsia"/>
          <w:sz w:val="32"/>
          <w:szCs w:val="32"/>
        </w:rPr>
        <w:t>保育教育</w:t>
      </w:r>
      <w:r>
        <w:rPr>
          <w:rFonts w:ascii="仿宋_GB2312" w:eastAsia="仿宋_GB2312" w:cs="仿宋_GB2312"/>
          <w:sz w:val="32"/>
          <w:szCs w:val="32"/>
        </w:rPr>
        <w:t>常规工作；负责对乡属</w:t>
      </w:r>
      <w:r>
        <w:rPr>
          <w:rFonts w:ascii="仿宋_GB2312" w:eastAsia="仿宋_GB2312" w:cs="仿宋_GB2312" w:hint="eastAsia"/>
          <w:sz w:val="32"/>
          <w:szCs w:val="32"/>
        </w:rPr>
        <w:t>分园</w:t>
      </w:r>
      <w:r>
        <w:rPr>
          <w:rFonts w:ascii="仿宋_GB2312" w:eastAsia="仿宋_GB2312" w:cs="仿宋_GB2312"/>
          <w:sz w:val="32"/>
          <w:szCs w:val="32"/>
        </w:rPr>
        <w:t>进行行政管理。</w:t>
      </w:r>
      <w:r>
        <w:rPr>
          <w:rFonts w:ascii="仿宋_GB2312" w:eastAsia="仿宋_GB2312" w:cs="仿宋_GB2312"/>
          <w:sz w:val="32"/>
          <w:szCs w:val="32"/>
        </w:rPr>
        <w:t>4.</w:t>
      </w:r>
      <w:r>
        <w:rPr>
          <w:rFonts w:ascii="仿宋_GB2312" w:eastAsia="仿宋_GB2312" w:cs="仿宋_GB2312"/>
          <w:sz w:val="32"/>
          <w:szCs w:val="32"/>
        </w:rPr>
        <w:t>会同有关部门制定教育经费及教育基建投资计划，多渠道筹措资金，不断改善办</w:t>
      </w:r>
      <w:r>
        <w:rPr>
          <w:rFonts w:ascii="仿宋_GB2312" w:eastAsia="仿宋_GB2312" w:cs="仿宋_GB2312" w:hint="eastAsia"/>
          <w:sz w:val="32"/>
          <w:szCs w:val="32"/>
        </w:rPr>
        <w:t>园</w:t>
      </w:r>
      <w:r>
        <w:rPr>
          <w:rFonts w:ascii="仿宋_GB2312" w:eastAsia="仿宋_GB2312" w:cs="仿宋_GB2312"/>
          <w:sz w:val="32"/>
          <w:szCs w:val="32"/>
        </w:rPr>
        <w:t>条件，管理用好教育内外资金，管理</w:t>
      </w:r>
      <w:r>
        <w:rPr>
          <w:rFonts w:ascii="仿宋_GB2312" w:eastAsia="仿宋_GB2312" w:cs="仿宋_GB2312" w:hint="eastAsia"/>
          <w:sz w:val="32"/>
          <w:szCs w:val="32"/>
        </w:rPr>
        <w:t>全乡幼儿园</w:t>
      </w:r>
      <w:r>
        <w:rPr>
          <w:rFonts w:ascii="仿宋_GB2312" w:eastAsia="仿宋_GB2312" w:cs="仿宋_GB2312"/>
          <w:sz w:val="32"/>
          <w:szCs w:val="32"/>
        </w:rPr>
        <w:t>国有资产。</w:t>
      </w:r>
      <w:r>
        <w:rPr>
          <w:rFonts w:ascii="仿宋_GB2312" w:eastAsia="仿宋_GB2312" w:cs="仿宋_GB2312"/>
          <w:sz w:val="32"/>
          <w:szCs w:val="32"/>
        </w:rPr>
        <w:t>5.</w:t>
      </w:r>
      <w:r>
        <w:rPr>
          <w:rFonts w:ascii="仿宋_GB2312" w:eastAsia="仿宋_GB2312" w:cs="仿宋_GB2312"/>
          <w:sz w:val="32"/>
          <w:szCs w:val="32"/>
        </w:rPr>
        <w:t>统筹管理全乡</w:t>
      </w:r>
      <w:r>
        <w:rPr>
          <w:rFonts w:ascii="仿宋_GB2312" w:eastAsia="仿宋_GB2312" w:cs="仿宋_GB2312" w:hint="eastAsia"/>
          <w:sz w:val="32"/>
          <w:szCs w:val="32"/>
        </w:rPr>
        <w:t>幼儿</w:t>
      </w:r>
      <w:r>
        <w:rPr>
          <w:rFonts w:ascii="仿宋_GB2312" w:eastAsia="仿宋_GB2312" w:cs="仿宋_GB2312"/>
          <w:sz w:val="32"/>
          <w:szCs w:val="32"/>
        </w:rPr>
        <w:t>教师和教育干部队伍建设工作；按照有关规定和标准选拔任用教育干部，组织教师</w:t>
      </w:r>
      <w:r>
        <w:rPr>
          <w:rFonts w:ascii="仿宋_GB2312" w:eastAsia="仿宋_GB2312" w:cs="仿宋_GB2312"/>
          <w:sz w:val="32"/>
          <w:szCs w:val="32"/>
        </w:rPr>
        <w:t>业务培训；负责教师资格认定；负责教师专业技术职务的评聘和呈报工作。</w:t>
      </w:r>
      <w:r>
        <w:rPr>
          <w:rFonts w:ascii="仿宋_GB2312" w:eastAsia="仿宋_GB2312" w:cs="仿宋_GB2312"/>
          <w:sz w:val="32"/>
          <w:szCs w:val="32"/>
        </w:rPr>
        <w:t>6.</w:t>
      </w:r>
      <w:r>
        <w:rPr>
          <w:rFonts w:ascii="仿宋_GB2312" w:eastAsia="仿宋_GB2312" w:cs="仿宋_GB2312"/>
          <w:sz w:val="32"/>
          <w:szCs w:val="32"/>
        </w:rPr>
        <w:t>组织开展教育科学研究和教育信息资料的传播工作，负责全乡</w:t>
      </w:r>
      <w:r>
        <w:rPr>
          <w:rFonts w:ascii="仿宋_GB2312" w:eastAsia="仿宋_GB2312" w:cs="仿宋_GB2312" w:hint="eastAsia"/>
          <w:sz w:val="32"/>
          <w:szCs w:val="32"/>
        </w:rPr>
        <w:t>幼儿园</w:t>
      </w:r>
      <w:r>
        <w:rPr>
          <w:rFonts w:ascii="仿宋_GB2312" w:eastAsia="仿宋_GB2312" w:cs="仿宋_GB2312"/>
          <w:sz w:val="32"/>
          <w:szCs w:val="32"/>
        </w:rPr>
        <w:t>教师继</w:t>
      </w:r>
      <w:r>
        <w:rPr>
          <w:rFonts w:ascii="仿宋_GB2312" w:eastAsia="仿宋_GB2312" w:cs="仿宋_GB2312"/>
          <w:sz w:val="32"/>
          <w:szCs w:val="32"/>
        </w:rPr>
        <w:lastRenderedPageBreak/>
        <w:t>续教育工作及校园普通话推广和语言文字规范工作。</w:t>
      </w:r>
      <w:r>
        <w:rPr>
          <w:rFonts w:ascii="仿宋_GB2312" w:eastAsia="仿宋_GB2312" w:cs="仿宋_GB2312" w:hint="eastAsia"/>
          <w:sz w:val="32"/>
          <w:szCs w:val="32"/>
        </w:rPr>
        <w:t>7</w:t>
      </w:r>
      <w:r>
        <w:rPr>
          <w:rFonts w:ascii="仿宋_GB2312" w:eastAsia="仿宋_GB2312" w:cs="仿宋_GB2312"/>
          <w:sz w:val="32"/>
          <w:szCs w:val="32"/>
        </w:rPr>
        <w:t>.</w:t>
      </w:r>
      <w:r>
        <w:rPr>
          <w:rFonts w:ascii="仿宋_GB2312" w:eastAsia="仿宋_GB2312" w:cs="仿宋_GB2312"/>
          <w:sz w:val="32"/>
          <w:szCs w:val="32"/>
        </w:rPr>
        <w:t>承办县委、县政府、乡党委、乡政府和上级主管部门交办的其他事项。</w:t>
      </w:r>
    </w:p>
    <w:p w:rsidR="00140872" w:rsidRDefault="00FA11AB">
      <w:pPr>
        <w:ind w:firstLineChars="200" w:firstLine="643"/>
        <w:rPr>
          <w:rFonts w:ascii="黑体" w:eastAsia="黑体" w:hAnsi="黑体" w:cs="黑体"/>
          <w:sz w:val="32"/>
          <w:szCs w:val="32"/>
        </w:rPr>
      </w:pPr>
      <w:r>
        <w:rPr>
          <w:rFonts w:ascii="黑体" w:eastAsia="黑体" w:hAnsi="黑体" w:cs="黑体" w:hint="eastAsia"/>
          <w:b/>
          <w:bCs/>
          <w:sz w:val="32"/>
          <w:szCs w:val="32"/>
        </w:rPr>
        <w:t>二、项目概况</w:t>
      </w:r>
    </w:p>
    <w:p w:rsidR="00140872" w:rsidRDefault="00FA11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（一）幼儿园生均公用经费：</w:t>
      </w:r>
    </w:p>
    <w:p w:rsidR="00140872" w:rsidRDefault="00FA11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财政部门根据我县公办幼儿园生均公用经费财政拨款制度对公办幼儿园补助的经费，主要用于教学业务与管理、教师培训、文体活动、办公、水电、劳务、交通差旅、邮电等费用；仪器设备、图书资料和教玩具的购置；幼儿园房屋及仪器设备的租赁及维护修缮，教育信息化运行维护费用；幼儿体检、投保校方责任险、幼儿园安全及其他各项经常性支出。</w:t>
      </w:r>
    </w:p>
    <w:p w:rsidR="00140872" w:rsidRDefault="00FA11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（二）学前教育阶段营养改善计划：</w:t>
      </w:r>
    </w:p>
    <w:p w:rsidR="00140872" w:rsidRDefault="00FA11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根据《市人民政府办公厅关于农村学前教育机构开展营养改善计划试点工作的实施意见》（筑府办发〔</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38 </w:t>
      </w:r>
      <w:r>
        <w:rPr>
          <w:rFonts w:ascii="仿宋_GB2312" w:eastAsia="仿宋_GB2312" w:hAnsi="仿宋_GB2312" w:cs="仿宋_GB2312" w:hint="eastAsia"/>
          <w:sz w:val="32"/>
          <w:szCs w:val="32"/>
        </w:rPr>
        <w:t>号）精神，</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按照《关于落实</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市人民政府办公厅关于农村学前</w:t>
      </w:r>
      <w:r>
        <w:rPr>
          <w:rFonts w:ascii="仿宋_GB2312" w:eastAsia="仿宋_GB2312" w:hAnsi="仿宋_GB2312" w:cs="仿宋_GB2312" w:hint="eastAsia"/>
          <w:sz w:val="32"/>
          <w:szCs w:val="32"/>
        </w:rPr>
        <w:t>教育机构开展营养改善计划试点工作的实施意见</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有关事宜的通知》（筑教发〔</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97</w:t>
      </w:r>
      <w:r>
        <w:rPr>
          <w:rFonts w:ascii="仿宋_GB2312" w:eastAsia="仿宋_GB2312" w:hAnsi="仿宋_GB2312" w:cs="仿宋_GB2312" w:hint="eastAsia"/>
          <w:sz w:val="32"/>
          <w:szCs w:val="32"/>
        </w:rPr>
        <w:t>号）要求，从</w:t>
      </w:r>
      <w:r>
        <w:rPr>
          <w:rFonts w:ascii="仿宋_GB2312" w:eastAsia="仿宋_GB2312" w:hAnsi="仿宋_GB2312" w:cs="仿宋_GB2312" w:hint="eastAsia"/>
          <w:sz w:val="32"/>
          <w:szCs w:val="32"/>
        </w:rPr>
        <w:t xml:space="preserve">2016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日起，实施农村学前教育机构营养改善计划，补助资金全额用于农村学前教育学生膳食补助。</w:t>
      </w:r>
    </w:p>
    <w:p w:rsidR="00140872" w:rsidRDefault="00FA11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（三）学前幼儿资助：</w:t>
      </w:r>
    </w:p>
    <w:p w:rsidR="00140872" w:rsidRDefault="00FA11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根据财政部、教育部制定的《关于建立学前教育资助制度的意见》及《贵州省学前教育资助省级补助资金管理办法》，对学前教育阶段家庭经济困难幼儿保育教育费和生活费进行补助。</w:t>
      </w:r>
      <w:r>
        <w:rPr>
          <w:rFonts w:ascii="仿宋_GB2312" w:eastAsia="仿宋_GB2312" w:hAnsi="仿宋_GB2312" w:cs="仿宋_GB2312" w:hint="eastAsia"/>
          <w:sz w:val="32"/>
          <w:szCs w:val="32"/>
        </w:rPr>
        <w:t xml:space="preserve">   </w:t>
      </w:r>
    </w:p>
    <w:p w:rsidR="00140872" w:rsidRDefault="00FA11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（四）学前发展省级专项资金：</w:t>
      </w:r>
    </w:p>
    <w:p w:rsidR="00140872" w:rsidRDefault="00FA11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根据《省人民政府办公厅关于印发（贵州省第三期学前教育行动计划实施意见）的通知》（黔财教〔</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66</w:t>
      </w:r>
      <w:r>
        <w:rPr>
          <w:rFonts w:ascii="仿宋_GB2312" w:eastAsia="仿宋_GB2312" w:hAnsi="仿宋_GB2312" w:cs="仿宋_GB2312" w:hint="eastAsia"/>
          <w:sz w:val="32"/>
          <w:szCs w:val="32"/>
        </w:rPr>
        <w:t>号）精神，结合开阳县高寨乡幼儿园平寨分园改善办学条件的需要，安排资金用于开阳县高寨乡幼儿园平寨分园办公设备、床上用品、幼儿玩具等设施设备采购。</w:t>
      </w:r>
    </w:p>
    <w:p w:rsidR="00140872" w:rsidRDefault="00FA11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（五）学前教育保教费及取暖费：</w:t>
      </w:r>
    </w:p>
    <w:p w:rsidR="00140872" w:rsidRDefault="00FA11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财政部门根据我县公办幼儿园保教费、取暖费经费财政拨款制度对公办幼儿园补助的经费，主要用于保育员工资及保险、教师培训、文体活动、办公、水电、劳务、交通差旅、邮电等费用；仪器设备、图书资料和教玩具的购置；幼儿园房屋及仪器设备的租赁及维护修缮，教育信息化运行维护费用；幼儿体检、投保校方责任险、幼儿园安全及其他各项经常性支出。</w:t>
      </w:r>
    </w:p>
    <w:p w:rsidR="00140872" w:rsidRDefault="00FA11AB">
      <w:pPr>
        <w:numPr>
          <w:ilvl w:val="0"/>
          <w:numId w:val="1"/>
        </w:numPr>
        <w:ind w:firstLineChars="200" w:firstLine="643"/>
        <w:rPr>
          <w:rFonts w:ascii="黑体" w:eastAsia="黑体" w:hAnsi="黑体" w:cs="黑体"/>
          <w:b/>
          <w:bCs/>
          <w:sz w:val="32"/>
          <w:szCs w:val="32"/>
        </w:rPr>
      </w:pPr>
      <w:r>
        <w:rPr>
          <w:rFonts w:ascii="黑体" w:eastAsia="黑体" w:hAnsi="黑体" w:cs="黑体" w:hint="eastAsia"/>
          <w:b/>
          <w:bCs/>
          <w:sz w:val="32"/>
          <w:szCs w:val="32"/>
        </w:rPr>
        <w:t>项</w:t>
      </w:r>
      <w:r>
        <w:rPr>
          <w:rFonts w:ascii="黑体" w:eastAsia="黑体" w:hAnsi="黑体" w:cs="黑体" w:hint="eastAsia"/>
          <w:b/>
          <w:bCs/>
          <w:sz w:val="32"/>
          <w:szCs w:val="32"/>
        </w:rPr>
        <w:t>目绩效目标</w:t>
      </w:r>
    </w:p>
    <w:p w:rsidR="00140872" w:rsidRDefault="00FA11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幼儿园生均公用经费：</w:t>
      </w:r>
    </w:p>
    <w:p w:rsidR="00140872" w:rsidRDefault="00FA11AB">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进一步提升学前教育公共服务水平。</w:t>
      </w: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健全学前教育经费保障体系。</w:t>
      </w: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促进学前教育事业健康快速发展</w:t>
      </w:r>
      <w:r>
        <w:rPr>
          <w:rFonts w:ascii="仿宋_GB2312" w:eastAsia="仿宋_GB2312" w:hAnsi="仿宋_GB2312" w:cs="仿宋_GB2312" w:hint="eastAsia"/>
          <w:sz w:val="32"/>
          <w:szCs w:val="32"/>
        </w:rPr>
        <w:t>。</w:t>
      </w:r>
    </w:p>
    <w:p w:rsidR="00140872" w:rsidRDefault="00FA11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学前教育阶段营养改善计划</w:t>
      </w:r>
      <w:r>
        <w:rPr>
          <w:rFonts w:ascii="仿宋_GB2312" w:eastAsia="仿宋_GB2312" w:hAnsi="仿宋_GB2312" w:cs="仿宋_GB2312" w:hint="eastAsia"/>
          <w:sz w:val="32"/>
          <w:szCs w:val="32"/>
        </w:rPr>
        <w:t>资金</w:t>
      </w:r>
      <w:r>
        <w:rPr>
          <w:rFonts w:ascii="仿宋_GB2312" w:eastAsia="仿宋_GB2312" w:hAnsi="仿宋_GB2312" w:cs="仿宋_GB2312" w:hint="eastAsia"/>
          <w:sz w:val="32"/>
          <w:szCs w:val="32"/>
        </w:rPr>
        <w:t>：</w:t>
      </w:r>
    </w:p>
    <w:p w:rsidR="00140872" w:rsidRDefault="00FA11AB">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在农村学前教育机构实施营养改善计划，改善农村学前教育儿童营养状况，促进农村学前教育儿童健康成长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t>开阳县高寨苗族布依族乡幼儿园</w:t>
      </w:r>
      <w:r>
        <w:rPr>
          <w:rFonts w:ascii="仿宋_GB2312" w:eastAsia="仿宋_GB2312" w:hAnsi="仿宋_GB2312" w:cs="仿宋_GB2312" w:hint="eastAsia"/>
          <w:sz w:val="32"/>
          <w:szCs w:val="32"/>
        </w:rPr>
        <w:t>农村学前教育机构每生每天补助</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元。目标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落实贵州省农村学前教育儿童营养改善计划专项资金管理办法，减轻农村幼儿家长经济负担。</w:t>
      </w:r>
    </w:p>
    <w:p w:rsidR="00140872" w:rsidRDefault="00FA11AB">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学前幼儿资助</w:t>
      </w:r>
      <w:r>
        <w:rPr>
          <w:rFonts w:ascii="仿宋_GB2312" w:eastAsia="仿宋_GB2312" w:hAnsi="仿宋_GB2312" w:cs="仿宋_GB2312" w:hint="eastAsia"/>
          <w:sz w:val="32"/>
          <w:szCs w:val="32"/>
        </w:rPr>
        <w:t>补助专项资金</w:t>
      </w:r>
      <w:r>
        <w:rPr>
          <w:rFonts w:ascii="仿宋_GB2312" w:eastAsia="仿宋_GB2312" w:hAnsi="仿宋_GB2312" w:cs="仿宋_GB2312" w:hint="eastAsia"/>
          <w:sz w:val="32"/>
          <w:szCs w:val="32"/>
        </w:rPr>
        <w:t>：</w:t>
      </w:r>
    </w:p>
    <w:p w:rsidR="00140872" w:rsidRDefault="00FA11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对学前教育家庭经济困难儿童保育教育费和生活费进行补助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切实保障我县家庭经济困难儿童公平接受学前教育的机会和权利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促进教育均衡发展。</w:t>
      </w:r>
    </w:p>
    <w:p w:rsidR="00140872" w:rsidRDefault="00FA11AB">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学前教育发展省级</w:t>
      </w:r>
      <w:r>
        <w:rPr>
          <w:rFonts w:ascii="仿宋_GB2312" w:eastAsia="仿宋_GB2312" w:hAnsi="仿宋_GB2312" w:cs="仿宋_GB2312" w:hint="eastAsia"/>
          <w:sz w:val="32"/>
          <w:szCs w:val="32"/>
        </w:rPr>
        <w:t>专项资金</w:t>
      </w:r>
      <w:r>
        <w:rPr>
          <w:rFonts w:ascii="仿宋_GB2312" w:eastAsia="仿宋_GB2312" w:hAnsi="仿宋_GB2312" w:cs="仿宋_GB2312" w:hint="eastAsia"/>
          <w:sz w:val="32"/>
          <w:szCs w:val="32"/>
        </w:rPr>
        <w:t>：</w:t>
      </w:r>
    </w:p>
    <w:p w:rsidR="00140872" w:rsidRDefault="00FA11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大力推进教育高质量发展全面加快教育现代化进程行动。</w:t>
      </w: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调整优化幼儿园布局结构，改善办园条件。</w:t>
      </w: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促进</w:t>
      </w:r>
      <w:r>
        <w:rPr>
          <w:rFonts w:ascii="仿宋_GB2312" w:eastAsia="仿宋_GB2312" w:hAnsi="仿宋_GB2312" w:cs="仿宋_GB2312" w:hint="eastAsia"/>
          <w:sz w:val="32"/>
          <w:szCs w:val="32"/>
        </w:rPr>
        <w:t>学前</w:t>
      </w:r>
      <w:r>
        <w:rPr>
          <w:rFonts w:ascii="仿宋_GB2312" w:eastAsia="仿宋_GB2312" w:hAnsi="仿宋_GB2312" w:cs="仿宋_GB2312" w:hint="eastAsia"/>
          <w:sz w:val="32"/>
          <w:szCs w:val="32"/>
        </w:rPr>
        <w:t>教育均衡发展。</w:t>
      </w:r>
    </w:p>
    <w:p w:rsidR="00140872" w:rsidRDefault="00FA11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学前教育保教费及取暖费：</w:t>
      </w:r>
    </w:p>
    <w:p w:rsidR="00140872" w:rsidRDefault="00FA11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提升农村幼儿园保育教育质量，落实两教一保政策。</w:t>
      </w: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保障幼儿园运转，日常工作任务得到完成。</w:t>
      </w: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促进</w:t>
      </w:r>
      <w:r>
        <w:rPr>
          <w:rFonts w:ascii="仿宋_GB2312" w:eastAsia="仿宋_GB2312" w:hAnsi="仿宋_GB2312" w:cs="仿宋_GB2312" w:hint="eastAsia"/>
          <w:sz w:val="32"/>
          <w:szCs w:val="32"/>
        </w:rPr>
        <w:t>学前</w:t>
      </w:r>
      <w:r>
        <w:rPr>
          <w:rFonts w:ascii="仿宋_GB2312" w:eastAsia="仿宋_GB2312" w:hAnsi="仿宋_GB2312" w:cs="仿宋_GB2312" w:hint="eastAsia"/>
          <w:sz w:val="32"/>
          <w:szCs w:val="32"/>
        </w:rPr>
        <w:t>教育均衡发展。</w:t>
      </w:r>
    </w:p>
    <w:p w:rsidR="00140872" w:rsidRDefault="00FA11AB">
      <w:pPr>
        <w:ind w:firstLineChars="200" w:firstLine="643"/>
        <w:rPr>
          <w:rFonts w:ascii="黑体" w:eastAsia="黑体" w:hAnsi="黑体" w:cs="黑体"/>
          <w:sz w:val="32"/>
          <w:szCs w:val="32"/>
        </w:rPr>
      </w:pPr>
      <w:r>
        <w:rPr>
          <w:rFonts w:ascii="黑体" w:eastAsia="黑体" w:hAnsi="黑体" w:cs="黑体" w:hint="eastAsia"/>
          <w:b/>
          <w:bCs/>
          <w:sz w:val="32"/>
          <w:szCs w:val="32"/>
        </w:rPr>
        <w:t>四、资金申报及批复情况</w:t>
      </w:r>
    </w:p>
    <w:p w:rsidR="00140872" w:rsidRDefault="00FA11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一）资金下达情况</w:t>
      </w:r>
    </w:p>
    <w:p w:rsidR="00140872" w:rsidRDefault="00FA11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《开阳县财政局关于下达</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年部门预算的通知》</w:t>
      </w:r>
      <w:r>
        <w:rPr>
          <w:sz w:val="28"/>
          <w:szCs w:val="28"/>
        </w:rPr>
        <w:t>（</w:t>
      </w:r>
      <w:r>
        <w:rPr>
          <w:rFonts w:ascii="仿宋_GB2312" w:eastAsia="仿宋_GB2312" w:hAnsi="仿宋_GB2312" w:cs="仿宋_GB2312" w:hint="eastAsia"/>
          <w:sz w:val="32"/>
          <w:szCs w:val="32"/>
        </w:rPr>
        <w:t>开财</w:t>
      </w:r>
      <w:r>
        <w:rPr>
          <w:rFonts w:ascii="仿宋_GB2312" w:eastAsia="仿宋_GB2312" w:hAnsi="仿宋_GB2312" w:cs="仿宋_GB2312"/>
          <w:sz w:val="32"/>
          <w:szCs w:val="32"/>
        </w:rPr>
        <w:t>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号），下达我单位</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年公办幼儿园生均公用经费</w:t>
      </w:r>
      <w:r>
        <w:rPr>
          <w:rFonts w:ascii="仿宋_GB2312" w:eastAsia="仿宋_GB2312" w:hAnsi="仿宋_GB2312" w:cs="仿宋_GB2312" w:hint="eastAsia"/>
          <w:sz w:val="32"/>
          <w:szCs w:val="32"/>
        </w:rPr>
        <w:t>31.30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下达我单位</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年春季学期学前幼儿资助省级资金</w:t>
      </w:r>
      <w:r>
        <w:rPr>
          <w:rFonts w:ascii="仿宋_GB2312" w:eastAsia="仿宋_GB2312" w:hAnsi="仿宋_GB2312" w:cs="仿宋_GB2312" w:hint="eastAsia"/>
          <w:sz w:val="32"/>
          <w:szCs w:val="32"/>
        </w:rPr>
        <w:t>1.25</w:t>
      </w:r>
      <w:r>
        <w:rPr>
          <w:rFonts w:ascii="仿宋_GB2312" w:eastAsia="仿宋_GB2312" w:hAnsi="仿宋_GB2312" w:cs="仿宋_GB2312" w:hint="eastAsia"/>
          <w:sz w:val="32"/>
          <w:szCs w:val="32"/>
        </w:rPr>
        <w:t>万元；（黔财教</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号），下达我单位</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年秋季学期学前教育幼儿资助项目中央奖补资金</w:t>
      </w:r>
      <w:r>
        <w:rPr>
          <w:rFonts w:ascii="仿宋_GB2312" w:eastAsia="仿宋_GB2312" w:hAnsi="仿宋_GB2312" w:cs="仿宋_GB2312" w:hint="eastAsia"/>
          <w:sz w:val="32"/>
          <w:szCs w:val="32"/>
        </w:rPr>
        <w:t>1.35</w:t>
      </w:r>
      <w:r>
        <w:rPr>
          <w:rFonts w:ascii="仿宋_GB2312" w:eastAsia="仿宋_GB2312" w:hAnsi="仿宋_GB2312" w:cs="仿宋_GB2312" w:hint="eastAsia"/>
          <w:sz w:val="32"/>
          <w:szCs w:val="32"/>
        </w:rPr>
        <w:t>万元；（黔财教</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197</w:t>
      </w:r>
      <w:r>
        <w:rPr>
          <w:rFonts w:ascii="仿宋_GB2312" w:eastAsia="仿宋_GB2312" w:hAnsi="仿宋_GB2312" w:cs="仿宋_GB2312" w:hint="eastAsia"/>
          <w:sz w:val="32"/>
          <w:szCs w:val="32"/>
        </w:rPr>
        <w:t>号），下达我单位</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年学前教育营养改善计划县级资金</w:t>
      </w:r>
      <w:r>
        <w:rPr>
          <w:rFonts w:ascii="仿宋_GB2312" w:eastAsia="仿宋_GB2312" w:hAnsi="仿宋_GB2312" w:cs="仿宋_GB2312" w:hint="eastAsia"/>
          <w:sz w:val="32"/>
          <w:szCs w:val="32"/>
        </w:rPr>
        <w:t>12.35</w:t>
      </w:r>
      <w:r>
        <w:rPr>
          <w:rFonts w:ascii="仿宋_GB2312" w:eastAsia="仿宋_GB2312" w:hAnsi="仿宋_GB2312" w:cs="仿宋_GB2312" w:hint="eastAsia"/>
          <w:sz w:val="32"/>
          <w:szCs w:val="32"/>
        </w:rPr>
        <w:t>万元；（开财预</w:t>
      </w:r>
      <w:r>
        <w:rPr>
          <w:rFonts w:ascii="仿宋_GB2312" w:eastAsia="仿宋_GB2312" w:hAnsi="仿宋_GB2312" w:cs="仿宋_GB2312" w:hint="eastAsia"/>
          <w:sz w:val="32"/>
          <w:szCs w:val="32"/>
        </w:rPr>
        <w:t>[2022]1</w:t>
      </w:r>
      <w:r>
        <w:rPr>
          <w:rFonts w:ascii="仿宋_GB2312" w:eastAsia="仿宋_GB2312" w:hAnsi="仿宋_GB2312" w:cs="仿宋_GB2312" w:hint="eastAsia"/>
          <w:sz w:val="32"/>
          <w:szCs w:val="32"/>
        </w:rPr>
        <w:t>号），下达我单位</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年春季学期学前教育营养改善计划市级资金</w:t>
      </w:r>
      <w:r>
        <w:rPr>
          <w:rFonts w:ascii="仿宋_GB2312" w:eastAsia="仿宋_GB2312" w:hAnsi="仿宋_GB2312" w:cs="仿宋_GB2312" w:hint="eastAsia"/>
          <w:sz w:val="32"/>
          <w:szCs w:val="32"/>
        </w:rPr>
        <w:t>6.34</w:t>
      </w:r>
      <w:r>
        <w:rPr>
          <w:rFonts w:ascii="仿宋_GB2312" w:eastAsia="仿宋_GB2312" w:hAnsi="仿宋_GB2312" w:cs="仿宋_GB2312" w:hint="eastAsia"/>
          <w:sz w:val="32"/>
          <w:szCs w:val="32"/>
        </w:rPr>
        <w:t>万元；（筑教发［</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lastRenderedPageBreak/>
        <w:t>下达我单位</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年秋学前教育营养改善计划市级资金</w:t>
      </w:r>
      <w:r>
        <w:rPr>
          <w:rFonts w:ascii="仿宋_GB2312" w:eastAsia="仿宋_GB2312" w:hAnsi="仿宋_GB2312" w:cs="仿宋_GB2312" w:hint="eastAsia"/>
          <w:sz w:val="32"/>
          <w:szCs w:val="32"/>
        </w:rPr>
        <w:t>3.72</w:t>
      </w:r>
      <w:r>
        <w:rPr>
          <w:rFonts w:ascii="仿宋_GB2312" w:eastAsia="仿宋_GB2312" w:hAnsi="仿宋_GB2312" w:cs="仿宋_GB2312" w:hint="eastAsia"/>
          <w:sz w:val="32"/>
          <w:szCs w:val="32"/>
        </w:rPr>
        <w:t>万元；</w:t>
      </w:r>
      <w:r>
        <w:rPr>
          <w:sz w:val="28"/>
          <w:szCs w:val="28"/>
        </w:rPr>
        <w:t>（</w:t>
      </w:r>
      <w:r>
        <w:rPr>
          <w:rFonts w:ascii="仿宋_GB2312" w:eastAsia="仿宋_GB2312" w:hAnsi="仿宋_GB2312" w:cs="仿宋_GB2312" w:hint="eastAsia"/>
          <w:sz w:val="32"/>
          <w:szCs w:val="32"/>
        </w:rPr>
        <w:t>筑教发〔</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109</w:t>
      </w:r>
      <w:r>
        <w:rPr>
          <w:rFonts w:ascii="仿宋_GB2312" w:eastAsia="仿宋_GB2312" w:hAnsi="仿宋_GB2312" w:cs="仿宋_GB2312"/>
          <w:sz w:val="32"/>
          <w:szCs w:val="32"/>
        </w:rPr>
        <w:t>号），下达我单位</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年秋季学期义务教育营养改善计划市级资金</w:t>
      </w:r>
      <w:r>
        <w:rPr>
          <w:rFonts w:ascii="仿宋_GB2312" w:eastAsia="仿宋_GB2312" w:hAnsi="仿宋_GB2312" w:cs="仿宋_GB2312" w:hint="eastAsia"/>
          <w:sz w:val="32"/>
          <w:szCs w:val="32"/>
        </w:rPr>
        <w:t>1.09</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（筑</w:t>
      </w:r>
      <w:r>
        <w:rPr>
          <w:rFonts w:ascii="仿宋_GB2312" w:eastAsia="仿宋_GB2312" w:hAnsi="仿宋_GB2312" w:cs="仿宋_GB2312" w:hint="eastAsia"/>
          <w:sz w:val="32"/>
          <w:szCs w:val="32"/>
        </w:rPr>
        <w:t>教发</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下达我单位</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年保教费及取暖费（非税收入返还）</w:t>
      </w:r>
      <w:r>
        <w:rPr>
          <w:rFonts w:ascii="仿宋_GB2312" w:eastAsia="仿宋_GB2312" w:hAnsi="仿宋_GB2312" w:cs="仿宋_GB2312" w:hint="eastAsia"/>
          <w:sz w:val="32"/>
          <w:szCs w:val="32"/>
        </w:rPr>
        <w:t>47.87</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（开教报</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51</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下达我单位</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年保教费返还</w:t>
      </w:r>
      <w:r>
        <w:rPr>
          <w:rFonts w:ascii="仿宋_GB2312" w:eastAsia="仿宋_GB2312" w:hAnsi="仿宋_GB2312" w:cs="仿宋_GB2312" w:hint="eastAsia"/>
          <w:sz w:val="32"/>
          <w:szCs w:val="32"/>
        </w:rPr>
        <w:t>7.42</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开财预</w:t>
      </w:r>
      <w:r>
        <w:rPr>
          <w:rFonts w:ascii="仿宋_GB2312" w:eastAsia="仿宋_GB2312" w:hAnsi="仿宋_GB2312" w:cs="仿宋_GB2312" w:hint="eastAsia"/>
          <w:sz w:val="32"/>
          <w:szCs w:val="32"/>
        </w:rPr>
        <w:t>[2022]1</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下达我单位</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年秋季学期农村学前教育机构营养改善计划市级补助资金</w:t>
      </w:r>
      <w:r>
        <w:rPr>
          <w:rFonts w:ascii="仿宋_GB2312" w:eastAsia="仿宋_GB2312" w:hAnsi="仿宋_GB2312" w:cs="仿宋_GB2312" w:hint="eastAsia"/>
          <w:sz w:val="32"/>
          <w:szCs w:val="32"/>
        </w:rPr>
        <w:t>4.04</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筑教发</w:t>
      </w:r>
      <w:r>
        <w:rPr>
          <w:rFonts w:ascii="仿宋_GB2312" w:eastAsia="仿宋_GB2312" w:hAnsi="仿宋_GB2312" w:cs="仿宋_GB2312" w:hint="eastAsia"/>
          <w:sz w:val="32"/>
          <w:szCs w:val="32"/>
        </w:rPr>
        <w:t>[2022]102</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下达我单位</w:t>
      </w:r>
      <w:r>
        <w:rPr>
          <w:rFonts w:ascii="仿宋_GB2312" w:eastAsia="仿宋_GB2312" w:hAnsi="仿宋_GB2312" w:cs="仿宋_GB2312" w:hint="eastAsia"/>
          <w:sz w:val="32"/>
          <w:szCs w:val="32"/>
        </w:rPr>
        <w:t>设施设备采购资金</w:t>
      </w:r>
      <w:r>
        <w:rPr>
          <w:rFonts w:ascii="仿宋_GB2312" w:eastAsia="仿宋_GB2312" w:hAnsi="仿宋_GB2312" w:cs="仿宋_GB2312" w:hint="eastAsia"/>
          <w:sz w:val="32"/>
          <w:szCs w:val="32"/>
        </w:rPr>
        <w:t>18.00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开财预</w:t>
      </w:r>
      <w:r>
        <w:rPr>
          <w:rFonts w:ascii="仿宋_GB2312" w:eastAsia="仿宋_GB2312" w:hAnsi="仿宋_GB2312" w:cs="仿宋_GB2312" w:hint="eastAsia"/>
          <w:sz w:val="32"/>
          <w:szCs w:val="32"/>
        </w:rPr>
        <w:t>[2022]1</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下达我单位</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年学前教育发展省级专项资金</w:t>
      </w:r>
      <w:r>
        <w:rPr>
          <w:rFonts w:ascii="仿宋_GB2312" w:eastAsia="仿宋_GB2312" w:hAnsi="仿宋_GB2312" w:cs="仿宋_GB2312" w:hint="eastAsia"/>
          <w:sz w:val="32"/>
          <w:szCs w:val="32"/>
        </w:rPr>
        <w:t>18.70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（黔财教［</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66</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p>
    <w:p w:rsidR="00140872" w:rsidRDefault="00FA11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（二）资金到位及使用情况</w:t>
      </w:r>
    </w:p>
    <w:p w:rsidR="00140872" w:rsidRDefault="00FA11AB">
      <w:pPr>
        <w:pStyle w:val="Bodytext1"/>
        <w:tabs>
          <w:tab w:val="left" w:pos="905"/>
        </w:tabs>
        <w:spacing w:after="0" w:line="240" w:lineRule="auto"/>
        <w:ind w:firstLineChars="200" w:firstLine="640"/>
        <w:jc w:val="left"/>
        <w:rPr>
          <w:rFonts w:ascii="仿宋_GB2312" w:eastAsia="仿宋_GB2312" w:hAnsi="仿宋_GB2312" w:cs="仿宋_GB2312"/>
          <w:sz w:val="32"/>
          <w:szCs w:val="32"/>
          <w:lang w:val="en-US" w:eastAsia="zh-CN" w:bidi="ar-SA"/>
        </w:rPr>
      </w:pPr>
      <w:r>
        <w:rPr>
          <w:rFonts w:ascii="仿宋_GB2312" w:eastAsia="仿宋_GB2312" w:hAnsi="仿宋_GB2312" w:cs="仿宋_GB2312" w:hint="eastAsia"/>
          <w:sz w:val="32"/>
          <w:szCs w:val="32"/>
          <w:lang w:val="en-US" w:eastAsia="zh-CN" w:bidi="ar-SA"/>
        </w:rPr>
        <w:t>1.</w:t>
      </w:r>
      <w:r>
        <w:rPr>
          <w:rFonts w:ascii="仿宋_GB2312" w:eastAsia="仿宋_GB2312" w:hAnsi="仿宋_GB2312" w:cs="仿宋_GB2312" w:hint="eastAsia"/>
          <w:sz w:val="32"/>
          <w:szCs w:val="32"/>
          <w:lang w:val="en-US" w:eastAsia="zh-CN" w:bidi="ar-SA"/>
        </w:rPr>
        <w:t>资金计划及到位。所有项目经费按国库集中支付有关规定，预算直接下达我单位，按序时进度即时申报使用，资金到位率</w:t>
      </w:r>
      <w:r>
        <w:rPr>
          <w:rFonts w:ascii="仿宋_GB2312" w:eastAsia="仿宋_GB2312" w:hAnsi="仿宋_GB2312" w:cs="仿宋_GB2312" w:hint="eastAsia"/>
          <w:sz w:val="32"/>
          <w:szCs w:val="32"/>
          <w:lang w:val="en-US" w:eastAsia="zh-CN" w:bidi="ar-SA"/>
        </w:rPr>
        <w:t>100%</w:t>
      </w:r>
      <w:r>
        <w:rPr>
          <w:rFonts w:ascii="仿宋_GB2312" w:eastAsia="仿宋_GB2312" w:hAnsi="仿宋_GB2312" w:cs="仿宋_GB2312" w:hint="eastAsia"/>
          <w:sz w:val="32"/>
          <w:szCs w:val="32"/>
          <w:lang w:val="en-US" w:eastAsia="zh-CN" w:bidi="ar-SA"/>
        </w:rPr>
        <w:t>。</w:t>
      </w:r>
    </w:p>
    <w:p w:rsidR="00140872" w:rsidRDefault="00FA11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年公办幼儿园</w:t>
      </w:r>
      <w:r>
        <w:rPr>
          <w:rFonts w:ascii="仿宋_GB2312" w:eastAsia="仿宋_GB2312" w:hAnsi="仿宋_GB2312" w:cs="仿宋_GB2312" w:hint="eastAsia"/>
          <w:sz w:val="32"/>
          <w:szCs w:val="32"/>
        </w:rPr>
        <w:t>生均公用经费下达预算</w:t>
      </w:r>
      <w:r>
        <w:rPr>
          <w:rFonts w:ascii="仿宋_GB2312" w:eastAsia="仿宋_GB2312" w:hAnsi="仿宋_GB2312" w:cs="仿宋_GB2312" w:hint="eastAsia"/>
          <w:sz w:val="32"/>
          <w:szCs w:val="32"/>
        </w:rPr>
        <w:t>31.30</w:t>
      </w:r>
      <w:r>
        <w:rPr>
          <w:rFonts w:ascii="仿宋_GB2312" w:eastAsia="仿宋_GB2312" w:hAnsi="仿宋_GB2312" w:cs="仿宋_GB2312" w:hint="eastAsia"/>
          <w:sz w:val="32"/>
          <w:szCs w:val="32"/>
        </w:rPr>
        <w:t>万元，使用</w:t>
      </w:r>
      <w:r>
        <w:rPr>
          <w:rFonts w:ascii="仿宋_GB2312" w:eastAsia="仿宋_GB2312" w:hAnsi="仿宋_GB2312" w:cs="仿宋_GB2312" w:hint="eastAsia"/>
          <w:sz w:val="32"/>
          <w:szCs w:val="32"/>
        </w:rPr>
        <w:t>27.21</w:t>
      </w:r>
      <w:r>
        <w:rPr>
          <w:rFonts w:ascii="仿宋_GB2312" w:eastAsia="仿宋_GB2312" w:hAnsi="仿宋_GB2312" w:cs="仿宋_GB2312" w:hint="eastAsia"/>
          <w:sz w:val="32"/>
          <w:szCs w:val="32"/>
        </w:rPr>
        <w:t>万元，预算执行率</w:t>
      </w:r>
      <w:r>
        <w:rPr>
          <w:rFonts w:ascii="仿宋_GB2312" w:eastAsia="仿宋_GB2312" w:hAnsi="仿宋_GB2312" w:cs="仿宋_GB2312" w:hint="eastAsia"/>
          <w:sz w:val="32"/>
          <w:szCs w:val="32"/>
        </w:rPr>
        <w:t>86.94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；农村</w:t>
      </w:r>
      <w:r>
        <w:rPr>
          <w:rFonts w:ascii="仿宋_GB2312" w:eastAsia="仿宋_GB2312" w:hAnsi="仿宋_GB2312" w:cs="仿宋_GB2312" w:hint="eastAsia"/>
          <w:sz w:val="32"/>
          <w:szCs w:val="32"/>
        </w:rPr>
        <w:t>学前</w:t>
      </w:r>
      <w:r>
        <w:rPr>
          <w:rFonts w:ascii="仿宋_GB2312" w:eastAsia="仿宋_GB2312" w:hAnsi="仿宋_GB2312" w:cs="仿宋_GB2312" w:hint="eastAsia"/>
          <w:sz w:val="32"/>
          <w:szCs w:val="32"/>
        </w:rPr>
        <w:t>教育营养改善计划项目资金下达预算</w:t>
      </w:r>
      <w:r>
        <w:rPr>
          <w:rFonts w:ascii="仿宋_GB2312" w:eastAsia="仿宋_GB2312" w:hAnsi="仿宋_GB2312" w:cs="仿宋_GB2312" w:hint="eastAsia"/>
          <w:sz w:val="32"/>
          <w:szCs w:val="32"/>
        </w:rPr>
        <w:t>27.54</w:t>
      </w:r>
      <w:r>
        <w:rPr>
          <w:rFonts w:ascii="仿宋_GB2312" w:eastAsia="仿宋_GB2312" w:hAnsi="仿宋_GB2312" w:cs="仿宋_GB2312" w:hint="eastAsia"/>
          <w:sz w:val="32"/>
          <w:szCs w:val="32"/>
        </w:rPr>
        <w:t>万元，使用</w:t>
      </w:r>
      <w:r>
        <w:rPr>
          <w:rFonts w:ascii="仿宋_GB2312" w:eastAsia="仿宋_GB2312" w:hAnsi="仿宋_GB2312" w:cs="仿宋_GB2312" w:hint="eastAsia"/>
          <w:sz w:val="32"/>
          <w:szCs w:val="32"/>
        </w:rPr>
        <w:t>26.58</w:t>
      </w:r>
      <w:r>
        <w:rPr>
          <w:rFonts w:ascii="仿宋_GB2312" w:eastAsia="仿宋_GB2312" w:hAnsi="仿宋_GB2312" w:cs="仿宋_GB2312" w:hint="eastAsia"/>
          <w:sz w:val="32"/>
          <w:szCs w:val="32"/>
        </w:rPr>
        <w:t>万元，预算执行率</w:t>
      </w:r>
      <w:r>
        <w:rPr>
          <w:rFonts w:ascii="仿宋_GB2312" w:eastAsia="仿宋_GB2312" w:hAnsi="仿宋_GB2312" w:cs="仿宋_GB2312" w:hint="eastAsia"/>
          <w:sz w:val="32"/>
          <w:szCs w:val="32"/>
        </w:rPr>
        <w:t>96.52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年学前幼儿资助</w:t>
      </w:r>
      <w:r>
        <w:rPr>
          <w:rFonts w:ascii="仿宋_GB2312" w:eastAsia="仿宋_GB2312" w:hAnsi="仿宋_GB2312" w:cs="仿宋_GB2312" w:hint="eastAsia"/>
          <w:sz w:val="32"/>
          <w:szCs w:val="32"/>
        </w:rPr>
        <w:t>补助专项资金下达预算</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万元，使用</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万元，预算执行率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年保教费及取暖费</w:t>
      </w:r>
      <w:r>
        <w:rPr>
          <w:rFonts w:ascii="仿宋_GB2312" w:eastAsia="仿宋_GB2312" w:hAnsi="仿宋_GB2312" w:cs="仿宋_GB2312" w:hint="eastAsia"/>
          <w:sz w:val="32"/>
          <w:szCs w:val="32"/>
        </w:rPr>
        <w:t>下达预算</w:t>
      </w:r>
      <w:r>
        <w:rPr>
          <w:rFonts w:ascii="仿宋_GB2312" w:eastAsia="仿宋_GB2312" w:hAnsi="仿宋_GB2312" w:cs="仿宋_GB2312" w:hint="eastAsia"/>
          <w:sz w:val="32"/>
          <w:szCs w:val="32"/>
        </w:rPr>
        <w:t>55.29</w:t>
      </w:r>
      <w:r>
        <w:rPr>
          <w:rFonts w:ascii="仿宋_GB2312" w:eastAsia="仿宋_GB2312" w:hAnsi="仿宋_GB2312" w:cs="仿宋_GB2312" w:hint="eastAsia"/>
          <w:sz w:val="32"/>
          <w:szCs w:val="32"/>
        </w:rPr>
        <w:t>万元，使用</w:t>
      </w:r>
      <w:r>
        <w:rPr>
          <w:rFonts w:ascii="仿宋_GB2312" w:eastAsia="仿宋_GB2312" w:hAnsi="仿宋_GB2312" w:cs="仿宋_GB2312" w:hint="eastAsia"/>
          <w:sz w:val="32"/>
          <w:szCs w:val="32"/>
        </w:rPr>
        <w:t>46.75</w:t>
      </w:r>
      <w:r>
        <w:rPr>
          <w:rFonts w:ascii="仿宋_GB2312" w:eastAsia="仿宋_GB2312" w:hAnsi="仿宋_GB2312" w:cs="仿宋_GB2312" w:hint="eastAsia"/>
          <w:sz w:val="32"/>
          <w:szCs w:val="32"/>
        </w:rPr>
        <w:t>万元，预算执行率</w:t>
      </w:r>
      <w:r>
        <w:rPr>
          <w:rFonts w:ascii="仿宋_GB2312" w:eastAsia="仿宋_GB2312" w:hAnsi="仿宋_GB2312" w:cs="仿宋_GB2312" w:hint="eastAsia"/>
          <w:sz w:val="32"/>
          <w:szCs w:val="32"/>
        </w:rPr>
        <w:t>85.55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学前教育发展省级专项资金下达预算</w:t>
      </w:r>
      <w:r>
        <w:rPr>
          <w:rFonts w:ascii="仿宋_GB2312" w:eastAsia="仿宋_GB2312" w:hAnsi="仿宋_GB2312" w:cs="仿宋_GB2312" w:hint="eastAsia"/>
          <w:sz w:val="32"/>
          <w:szCs w:val="32"/>
        </w:rPr>
        <w:t>18.70</w:t>
      </w:r>
      <w:r>
        <w:rPr>
          <w:rFonts w:ascii="仿宋_GB2312" w:eastAsia="仿宋_GB2312" w:hAnsi="仿宋_GB2312" w:cs="仿宋_GB2312" w:hint="eastAsia"/>
          <w:sz w:val="32"/>
          <w:szCs w:val="32"/>
        </w:rPr>
        <w:t>万元，使用</w:t>
      </w:r>
      <w:r>
        <w:rPr>
          <w:rFonts w:ascii="仿宋_GB2312" w:eastAsia="仿宋_GB2312" w:hAnsi="仿宋_GB2312" w:cs="仿宋_GB2312" w:hint="eastAsia"/>
          <w:sz w:val="32"/>
          <w:szCs w:val="32"/>
        </w:rPr>
        <w:t>18.70</w:t>
      </w:r>
      <w:r>
        <w:rPr>
          <w:rFonts w:ascii="仿宋_GB2312" w:eastAsia="仿宋_GB2312" w:hAnsi="仿宋_GB2312" w:cs="仿宋_GB2312" w:hint="eastAsia"/>
          <w:sz w:val="32"/>
          <w:szCs w:val="32"/>
        </w:rPr>
        <w:t>万元，预算执行率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140872" w:rsidRDefault="00FA11AB">
      <w:pPr>
        <w:pStyle w:val="Bodytext1"/>
        <w:shd w:val="clear" w:color="auto" w:fill="FFFFFF" w:themeFill="background1"/>
        <w:tabs>
          <w:tab w:val="left" w:pos="905"/>
        </w:tabs>
        <w:spacing w:line="465" w:lineRule="exact"/>
        <w:ind w:firstLineChars="300" w:firstLine="964"/>
        <w:jc w:val="left"/>
        <w:rPr>
          <w:rFonts w:ascii="黑体" w:eastAsia="黑体" w:hAnsi="黑体" w:cs="黑体"/>
          <w:sz w:val="32"/>
          <w:szCs w:val="32"/>
          <w:highlight w:val="yellow"/>
          <w:lang w:val="en-US" w:eastAsia="zh-CN" w:bidi="ar-SA"/>
        </w:rPr>
      </w:pPr>
      <w:r>
        <w:rPr>
          <w:rFonts w:ascii="黑体" w:eastAsia="黑体" w:hAnsi="黑体" w:cs="黑体" w:hint="eastAsia"/>
          <w:b/>
          <w:bCs/>
          <w:sz w:val="32"/>
          <w:szCs w:val="32"/>
          <w:lang w:val="en-US" w:eastAsia="zh-CN" w:bidi="ar-SA"/>
        </w:rPr>
        <w:lastRenderedPageBreak/>
        <w:t>五、项目绩效目标完成情况</w:t>
      </w:r>
    </w:p>
    <w:p w:rsidR="00140872" w:rsidRDefault="00FA11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幼儿园生均公用经费</w:t>
      </w:r>
    </w:p>
    <w:p w:rsidR="00140872" w:rsidRDefault="00FA11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用于学校维修维护</w:t>
      </w:r>
      <w:r>
        <w:rPr>
          <w:rFonts w:ascii="仿宋_GB2312" w:eastAsia="仿宋_GB2312" w:hAnsi="仿宋_GB2312" w:cs="仿宋_GB2312" w:hint="eastAsia"/>
          <w:sz w:val="32"/>
          <w:szCs w:val="32"/>
        </w:rPr>
        <w:t>0.48</w:t>
      </w:r>
      <w:r>
        <w:rPr>
          <w:rFonts w:ascii="仿宋_GB2312" w:eastAsia="仿宋_GB2312" w:hAnsi="仿宋_GB2312" w:cs="仿宋_GB2312" w:hint="eastAsia"/>
          <w:sz w:val="32"/>
          <w:szCs w:val="32"/>
        </w:rPr>
        <w:t>万元，采购设施设备、图书、信息化软件</w:t>
      </w:r>
      <w:r>
        <w:rPr>
          <w:rFonts w:ascii="仿宋_GB2312" w:eastAsia="仿宋_GB2312" w:hAnsi="仿宋_GB2312" w:cs="仿宋_GB2312" w:hint="eastAsia"/>
          <w:sz w:val="32"/>
          <w:szCs w:val="32"/>
        </w:rPr>
        <w:t>3.77</w:t>
      </w:r>
      <w:r>
        <w:rPr>
          <w:rFonts w:ascii="仿宋_GB2312" w:eastAsia="仿宋_GB2312" w:hAnsi="仿宋_GB2312" w:cs="仿宋_GB2312" w:hint="eastAsia"/>
          <w:sz w:val="32"/>
          <w:szCs w:val="32"/>
        </w:rPr>
        <w:t>万元，进一步促进了我校办学条件的改善；用于师资培训</w:t>
      </w:r>
      <w:r>
        <w:rPr>
          <w:rFonts w:ascii="仿宋_GB2312" w:eastAsia="仿宋_GB2312" w:hAnsi="仿宋_GB2312" w:cs="仿宋_GB2312" w:hint="eastAsia"/>
          <w:sz w:val="32"/>
          <w:szCs w:val="32"/>
        </w:rPr>
        <w:t>1.79</w:t>
      </w:r>
      <w:r>
        <w:rPr>
          <w:rFonts w:ascii="仿宋_GB2312" w:eastAsia="仿宋_GB2312" w:hAnsi="仿宋_GB2312" w:cs="仿宋_GB2312" w:hint="eastAsia"/>
          <w:sz w:val="32"/>
          <w:szCs w:val="32"/>
        </w:rPr>
        <w:t>万元，进一步提高了我校教师业务水平；用于学校办公及其他费用</w:t>
      </w:r>
      <w:r>
        <w:rPr>
          <w:rFonts w:ascii="仿宋_GB2312" w:eastAsia="仿宋_GB2312" w:hAnsi="仿宋_GB2312" w:cs="仿宋_GB2312" w:hint="eastAsia"/>
          <w:sz w:val="32"/>
          <w:szCs w:val="32"/>
        </w:rPr>
        <w:t>21.17</w:t>
      </w:r>
      <w:r>
        <w:rPr>
          <w:rFonts w:ascii="仿宋_GB2312" w:eastAsia="仿宋_GB2312" w:hAnsi="仿宋_GB2312" w:cs="仿宋_GB2312" w:hint="eastAsia"/>
          <w:sz w:val="32"/>
          <w:szCs w:val="32"/>
        </w:rPr>
        <w:t>万元，保障了学校正常运转；师生满意度</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140872" w:rsidRDefault="00FA11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学前教育阶段营养改善计划</w:t>
      </w:r>
      <w:r>
        <w:rPr>
          <w:rFonts w:ascii="仿宋_GB2312" w:eastAsia="仿宋_GB2312" w:hAnsi="仿宋_GB2312" w:cs="仿宋_GB2312" w:hint="eastAsia"/>
          <w:sz w:val="32"/>
          <w:szCs w:val="32"/>
        </w:rPr>
        <w:t>资金</w:t>
      </w:r>
    </w:p>
    <w:p w:rsidR="00140872" w:rsidRDefault="00FA11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改善农村学前教育儿童营养状况，促进农村学前教育儿童健康成长；</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有效减轻农村幼儿家长经济负担。</w:t>
      </w:r>
      <w:r>
        <w:rPr>
          <w:rFonts w:ascii="仿宋_GB2312" w:eastAsia="仿宋_GB2312" w:hAnsi="仿宋_GB2312" w:cs="仿宋_GB2312" w:hint="eastAsia"/>
          <w:sz w:val="32"/>
          <w:szCs w:val="32"/>
        </w:rPr>
        <w:t>幼儿</w:t>
      </w:r>
      <w:r>
        <w:rPr>
          <w:rFonts w:ascii="仿宋_GB2312" w:eastAsia="仿宋_GB2312" w:hAnsi="仿宋_GB2312" w:cs="仿宋_GB2312" w:hint="eastAsia"/>
          <w:sz w:val="32"/>
          <w:szCs w:val="32"/>
        </w:rPr>
        <w:t>、家长满意度</w:t>
      </w:r>
      <w:r>
        <w:rPr>
          <w:rFonts w:ascii="仿宋_GB2312" w:eastAsia="仿宋_GB2312" w:hAnsi="仿宋_GB2312" w:cs="仿宋_GB2312" w:hint="eastAsia"/>
          <w:sz w:val="32"/>
          <w:szCs w:val="32"/>
        </w:rPr>
        <w:t>100%</w:t>
      </w:r>
    </w:p>
    <w:p w:rsidR="00140872" w:rsidRDefault="00FA11AB">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（三）学前幼儿资助</w:t>
      </w:r>
      <w:r>
        <w:rPr>
          <w:rFonts w:ascii="仿宋_GB2312" w:eastAsia="仿宋_GB2312" w:hAnsi="仿宋_GB2312" w:cs="仿宋_GB2312" w:hint="eastAsia"/>
          <w:sz w:val="32"/>
          <w:szCs w:val="32"/>
        </w:rPr>
        <w:t>补助专项资金</w:t>
      </w:r>
    </w:p>
    <w:p w:rsidR="00140872" w:rsidRDefault="00FA11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对学前教育家庭经济困难儿童保育教育费和生活费进行补助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切实保障我</w:t>
      </w:r>
      <w:r>
        <w:rPr>
          <w:rFonts w:ascii="仿宋_GB2312" w:eastAsia="仿宋_GB2312" w:hAnsi="仿宋_GB2312" w:cs="仿宋_GB2312" w:hint="eastAsia"/>
          <w:sz w:val="32"/>
          <w:szCs w:val="32"/>
        </w:rPr>
        <w:t>县家庭经济困难儿童公平接受学前教育的机会和权利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促进教育均衡发展、取得了较好的社会效益，家长满意度</w:t>
      </w:r>
      <w:r>
        <w:rPr>
          <w:rFonts w:ascii="仿宋_GB2312" w:eastAsia="仿宋_GB2312" w:hAnsi="仿宋_GB2312" w:cs="仿宋_GB2312" w:hint="eastAsia"/>
          <w:sz w:val="32"/>
          <w:szCs w:val="32"/>
        </w:rPr>
        <w:t>100%</w:t>
      </w:r>
    </w:p>
    <w:p w:rsidR="00140872" w:rsidRDefault="00FA11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（四）学前教育省级发展专项资金</w:t>
      </w:r>
    </w:p>
    <w:p w:rsidR="00140872" w:rsidRDefault="00FA11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对学前教育</w:t>
      </w:r>
      <w:r>
        <w:rPr>
          <w:rFonts w:ascii="仿宋_GB2312" w:eastAsia="仿宋_GB2312" w:hAnsi="仿宋_GB2312" w:cs="仿宋_GB2312" w:hint="eastAsia"/>
          <w:sz w:val="32"/>
          <w:szCs w:val="32"/>
        </w:rPr>
        <w:t>改革起到了促进作用。</w:t>
      </w:r>
      <w:r>
        <w:rPr>
          <w:rFonts w:ascii="仿宋_GB2312" w:eastAsia="仿宋_GB2312" w:hAnsi="仿宋_GB2312" w:cs="仿宋_GB2312" w:hint="eastAsia"/>
          <w:sz w:val="32"/>
          <w:szCs w:val="32"/>
        </w:rPr>
        <w:t>切实</w:t>
      </w:r>
      <w:r>
        <w:rPr>
          <w:rFonts w:ascii="仿宋_GB2312" w:eastAsia="仿宋_GB2312" w:hAnsi="仿宋_GB2312" w:cs="仿宋_GB2312" w:hint="eastAsia"/>
          <w:sz w:val="32"/>
          <w:szCs w:val="32"/>
        </w:rPr>
        <w:t>改善农村幼儿园教学及办园条件，满足保育教育工作需要。</w:t>
      </w:r>
      <w:r>
        <w:rPr>
          <w:rFonts w:ascii="仿宋_GB2312" w:eastAsia="仿宋_GB2312" w:hAnsi="仿宋_GB2312" w:cs="仿宋_GB2312" w:hint="eastAsia"/>
          <w:sz w:val="32"/>
          <w:szCs w:val="32"/>
        </w:rPr>
        <w:t>促进教育均衡发展、取得了较好的社会效益，</w:t>
      </w:r>
      <w:r>
        <w:rPr>
          <w:rFonts w:ascii="仿宋_GB2312" w:eastAsia="仿宋_GB2312" w:hAnsi="仿宋_GB2312" w:cs="仿宋_GB2312" w:hint="eastAsia"/>
          <w:sz w:val="32"/>
          <w:szCs w:val="32"/>
        </w:rPr>
        <w:t>教师、家长</w:t>
      </w:r>
      <w:r>
        <w:rPr>
          <w:rFonts w:ascii="仿宋_GB2312" w:eastAsia="仿宋_GB2312" w:hAnsi="仿宋_GB2312" w:cs="仿宋_GB2312" w:hint="eastAsia"/>
          <w:sz w:val="32"/>
          <w:szCs w:val="32"/>
        </w:rPr>
        <w:t>满意度</w:t>
      </w:r>
      <w:r>
        <w:rPr>
          <w:rFonts w:ascii="仿宋_GB2312" w:eastAsia="仿宋_GB2312" w:hAnsi="仿宋_GB2312" w:cs="仿宋_GB2312" w:hint="eastAsia"/>
          <w:sz w:val="32"/>
          <w:szCs w:val="32"/>
        </w:rPr>
        <w:t>100%</w:t>
      </w:r>
    </w:p>
    <w:p w:rsidR="00140872" w:rsidRDefault="00FA11AB">
      <w:pPr>
        <w:numPr>
          <w:ilvl w:val="0"/>
          <w:numId w:val="2"/>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学前教育保教费及取暖费</w:t>
      </w:r>
    </w:p>
    <w:p w:rsidR="00140872" w:rsidRDefault="00FA11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对农村幼儿园两教一保得到配备。保障幼儿园运转，日常工作任务得到完成。</w:t>
      </w:r>
      <w:r>
        <w:rPr>
          <w:rFonts w:ascii="仿宋_GB2312" w:eastAsia="仿宋_GB2312" w:hAnsi="仿宋_GB2312" w:cs="仿宋_GB2312" w:hint="eastAsia"/>
          <w:sz w:val="32"/>
          <w:szCs w:val="32"/>
        </w:rPr>
        <w:t>促进</w:t>
      </w:r>
      <w:r>
        <w:rPr>
          <w:rFonts w:ascii="仿宋_GB2312" w:eastAsia="仿宋_GB2312" w:hAnsi="仿宋_GB2312" w:cs="仿宋_GB2312" w:hint="eastAsia"/>
          <w:sz w:val="32"/>
          <w:szCs w:val="32"/>
        </w:rPr>
        <w:t>学前</w:t>
      </w:r>
      <w:r>
        <w:rPr>
          <w:rFonts w:ascii="仿宋_GB2312" w:eastAsia="仿宋_GB2312" w:hAnsi="仿宋_GB2312" w:cs="仿宋_GB2312" w:hint="eastAsia"/>
          <w:sz w:val="32"/>
          <w:szCs w:val="32"/>
        </w:rPr>
        <w:t>教育均衡发展。取得了较好的社会效益，家长满意度</w:t>
      </w:r>
      <w:r>
        <w:rPr>
          <w:rFonts w:ascii="仿宋_GB2312" w:eastAsia="仿宋_GB2312" w:hAnsi="仿宋_GB2312" w:cs="仿宋_GB2312" w:hint="eastAsia"/>
          <w:sz w:val="32"/>
          <w:szCs w:val="32"/>
        </w:rPr>
        <w:t>100%</w:t>
      </w:r>
    </w:p>
    <w:p w:rsidR="00140872" w:rsidRDefault="00FA11AB">
      <w:pPr>
        <w:ind w:firstLineChars="200" w:firstLine="643"/>
        <w:rPr>
          <w:rFonts w:ascii="黑体" w:eastAsia="黑体" w:hAnsi="黑体" w:cs="黑体"/>
          <w:b/>
          <w:bCs/>
          <w:sz w:val="32"/>
          <w:szCs w:val="32"/>
        </w:rPr>
      </w:pPr>
      <w:r>
        <w:rPr>
          <w:rFonts w:ascii="黑体" w:eastAsia="黑体" w:hAnsi="黑体" w:cs="黑体" w:hint="eastAsia"/>
          <w:b/>
          <w:bCs/>
          <w:sz w:val="32"/>
          <w:szCs w:val="32"/>
        </w:rPr>
        <w:lastRenderedPageBreak/>
        <w:t>六、自评结论</w:t>
      </w:r>
    </w:p>
    <w:p w:rsidR="00140872" w:rsidRDefault="00FA11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通过对</w:t>
      </w:r>
      <w:r>
        <w:rPr>
          <w:rFonts w:ascii="仿宋_GB2312" w:eastAsia="仿宋_GB2312" w:hAnsi="仿宋_GB2312" w:cs="仿宋_GB2312" w:hint="eastAsia"/>
          <w:sz w:val="32"/>
          <w:szCs w:val="32"/>
        </w:rPr>
        <w:t>幼儿园生均公用经费</w:t>
      </w:r>
      <w:r>
        <w:rPr>
          <w:rFonts w:ascii="仿宋_GB2312" w:eastAsia="仿宋_GB2312" w:hAnsi="仿宋_GB2312" w:cs="仿宋_GB2312" w:hint="eastAsia"/>
          <w:sz w:val="32"/>
          <w:szCs w:val="32"/>
        </w:rPr>
        <w:t>项目经费的使用，实施绩效进行了指标评价，该专项经费为我校教育教学提供有效资金保障，受益师生满意度达</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，评论结论为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优秀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通过</w:t>
      </w:r>
      <w:r>
        <w:rPr>
          <w:rFonts w:ascii="仿宋_GB2312" w:eastAsia="仿宋_GB2312" w:hAnsi="仿宋_GB2312" w:cs="仿宋_GB2312" w:hint="eastAsia"/>
          <w:sz w:val="32"/>
          <w:szCs w:val="32"/>
        </w:rPr>
        <w:t>学前教育阶段营养改善计划</w:t>
      </w:r>
      <w:r>
        <w:rPr>
          <w:rFonts w:ascii="仿宋_GB2312" w:eastAsia="仿宋_GB2312" w:hAnsi="仿宋_GB2312" w:cs="仿宋_GB2312" w:hint="eastAsia"/>
          <w:sz w:val="32"/>
          <w:szCs w:val="32"/>
        </w:rPr>
        <w:t>资金的使用，改善农村学前教育儿童营养状况，促进农村学前教育儿童健康成长；</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有效减轻农村幼儿家长经济负担。</w:t>
      </w:r>
      <w:r>
        <w:rPr>
          <w:rFonts w:ascii="仿宋_GB2312" w:eastAsia="仿宋_GB2312" w:hAnsi="仿宋_GB2312" w:cs="仿宋_GB2312" w:hint="eastAsia"/>
          <w:sz w:val="32"/>
          <w:szCs w:val="32"/>
        </w:rPr>
        <w:t>幼儿</w:t>
      </w:r>
      <w:r>
        <w:rPr>
          <w:rFonts w:ascii="仿宋_GB2312" w:eastAsia="仿宋_GB2312" w:hAnsi="仿宋_GB2312" w:cs="仿宋_GB2312" w:hint="eastAsia"/>
          <w:sz w:val="32"/>
          <w:szCs w:val="32"/>
        </w:rPr>
        <w:t>、家长满意度</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，评论结论为“优秀”。</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通过对</w:t>
      </w:r>
      <w:r>
        <w:rPr>
          <w:rFonts w:ascii="仿宋_GB2312" w:eastAsia="仿宋_GB2312" w:hAnsi="仿宋_GB2312" w:cs="仿宋_GB2312" w:hint="eastAsia"/>
          <w:sz w:val="32"/>
          <w:szCs w:val="32"/>
        </w:rPr>
        <w:t>学前幼儿资助</w:t>
      </w:r>
      <w:r>
        <w:rPr>
          <w:rFonts w:ascii="仿宋_GB2312" w:eastAsia="仿宋_GB2312" w:hAnsi="仿宋_GB2312" w:cs="仿宋_GB2312" w:hint="eastAsia"/>
          <w:sz w:val="32"/>
          <w:szCs w:val="32"/>
        </w:rPr>
        <w:t>补助专项资金</w:t>
      </w:r>
      <w:r>
        <w:rPr>
          <w:rFonts w:ascii="仿宋_GB2312" w:eastAsia="仿宋_GB2312" w:hAnsi="仿宋_GB2312" w:cs="仿宋_GB2312" w:hint="eastAsia"/>
          <w:bCs/>
          <w:sz w:val="32"/>
          <w:szCs w:val="32"/>
        </w:rPr>
        <w:t>能足额发放给受助学生、</w:t>
      </w:r>
      <w:r>
        <w:rPr>
          <w:rFonts w:ascii="仿宋_GB2312" w:eastAsia="仿宋_GB2312" w:hAnsi="仿宋_GB2312" w:cs="仿宋_GB2312" w:hint="eastAsia"/>
          <w:sz w:val="32"/>
          <w:szCs w:val="32"/>
        </w:rPr>
        <w:t>对学前教育家庭经济困难儿童保育教育费和生活费进行补助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切实保障我县家庭经济困难儿童公平接受学前教育的机会和权利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促进教育均衡发展、取得了较好的社会效益，家长满意度</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评论结论为“优秀”。</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通过对学前教育省级发展专项资金的使用，</w:t>
      </w:r>
      <w:r>
        <w:rPr>
          <w:rFonts w:ascii="仿宋_GB2312" w:eastAsia="仿宋_GB2312" w:hAnsi="仿宋_GB2312" w:cs="仿宋_GB2312" w:hint="eastAsia"/>
          <w:sz w:val="32"/>
          <w:szCs w:val="32"/>
        </w:rPr>
        <w:t>切实</w:t>
      </w:r>
      <w:r>
        <w:rPr>
          <w:rFonts w:ascii="仿宋_GB2312" w:eastAsia="仿宋_GB2312" w:hAnsi="仿宋_GB2312" w:cs="仿宋_GB2312" w:hint="eastAsia"/>
          <w:sz w:val="32"/>
          <w:szCs w:val="32"/>
        </w:rPr>
        <w:t>改善农村幼儿园教学及办园条件，满足保育教育工作需要。</w:t>
      </w:r>
      <w:r>
        <w:rPr>
          <w:rFonts w:ascii="仿宋_GB2312" w:eastAsia="仿宋_GB2312" w:hAnsi="仿宋_GB2312" w:cs="仿宋_GB2312" w:hint="eastAsia"/>
          <w:sz w:val="32"/>
          <w:szCs w:val="32"/>
        </w:rPr>
        <w:t>促进教育均衡发展、取得了较好的社会效益，</w:t>
      </w:r>
      <w:r>
        <w:rPr>
          <w:rFonts w:ascii="仿宋_GB2312" w:eastAsia="仿宋_GB2312" w:hAnsi="仿宋_GB2312" w:cs="仿宋_GB2312" w:hint="eastAsia"/>
          <w:sz w:val="32"/>
          <w:szCs w:val="32"/>
        </w:rPr>
        <w:t>教师、家长</w:t>
      </w:r>
      <w:r>
        <w:rPr>
          <w:rFonts w:ascii="仿宋_GB2312" w:eastAsia="仿宋_GB2312" w:hAnsi="仿宋_GB2312" w:cs="仿宋_GB2312" w:hint="eastAsia"/>
          <w:sz w:val="32"/>
          <w:szCs w:val="32"/>
        </w:rPr>
        <w:t>满意度</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，评论结论</w:t>
      </w:r>
      <w:r>
        <w:rPr>
          <w:rFonts w:ascii="仿宋_GB2312" w:eastAsia="仿宋_GB2312" w:hAnsi="仿宋_GB2312" w:cs="仿宋_GB2312" w:hint="eastAsia"/>
          <w:sz w:val="32"/>
          <w:szCs w:val="32"/>
        </w:rPr>
        <w:t>为“优秀”。</w:t>
      </w:r>
      <w:r>
        <w:rPr>
          <w:rFonts w:ascii="仿宋_GB2312" w:eastAsia="仿宋_GB2312" w:hAnsi="仿宋_GB2312" w:cs="仿宋_GB2312" w:hint="eastAsia"/>
          <w:sz w:val="32"/>
          <w:szCs w:val="32"/>
        </w:rPr>
        <w:t>通过对学前教育保教费及取暖费资金的使用</w:t>
      </w:r>
      <w:r w:rsidR="0074001D">
        <w:rPr>
          <w:rFonts w:ascii="仿宋_GB2312" w:eastAsia="仿宋_GB2312" w:hAnsi="仿宋_GB2312" w:cs="仿宋_GB2312" w:hint="eastAsia"/>
          <w:sz w:val="32"/>
          <w:szCs w:val="32"/>
        </w:rPr>
        <w:t>,使</w:t>
      </w:r>
      <w:r>
        <w:rPr>
          <w:rFonts w:ascii="仿宋_GB2312" w:eastAsia="仿宋_GB2312" w:hAnsi="仿宋_GB2312" w:cs="仿宋_GB2312" w:hint="eastAsia"/>
          <w:sz w:val="32"/>
          <w:szCs w:val="32"/>
        </w:rPr>
        <w:t>农村幼儿园两教一保得到配备。保障幼儿园运转，日常工作任务得到完成。</w:t>
      </w:r>
      <w:r>
        <w:rPr>
          <w:rFonts w:ascii="仿宋_GB2312" w:eastAsia="仿宋_GB2312" w:hAnsi="仿宋_GB2312" w:cs="仿宋_GB2312" w:hint="eastAsia"/>
          <w:sz w:val="32"/>
          <w:szCs w:val="32"/>
        </w:rPr>
        <w:t>促进</w:t>
      </w:r>
      <w:r>
        <w:rPr>
          <w:rFonts w:ascii="仿宋_GB2312" w:eastAsia="仿宋_GB2312" w:hAnsi="仿宋_GB2312" w:cs="仿宋_GB2312" w:hint="eastAsia"/>
          <w:sz w:val="32"/>
          <w:szCs w:val="32"/>
        </w:rPr>
        <w:t>学前</w:t>
      </w:r>
      <w:r>
        <w:rPr>
          <w:rFonts w:ascii="仿宋_GB2312" w:eastAsia="仿宋_GB2312" w:hAnsi="仿宋_GB2312" w:cs="仿宋_GB2312" w:hint="eastAsia"/>
          <w:sz w:val="32"/>
          <w:szCs w:val="32"/>
        </w:rPr>
        <w:t>教育均衡发展。取得了较好的社会效益，家长满意度</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，评论结论</w:t>
      </w:r>
      <w:r>
        <w:rPr>
          <w:rFonts w:ascii="仿宋_GB2312" w:eastAsia="仿宋_GB2312" w:hAnsi="仿宋_GB2312" w:cs="仿宋_GB2312" w:hint="eastAsia"/>
          <w:sz w:val="32"/>
          <w:szCs w:val="32"/>
        </w:rPr>
        <w:t>为“优秀”。</w:t>
      </w:r>
    </w:p>
    <w:p w:rsidR="00140872" w:rsidRDefault="00FA11AB">
      <w:pPr>
        <w:ind w:firstLineChars="200" w:firstLine="643"/>
        <w:rPr>
          <w:rFonts w:ascii="黑体" w:eastAsia="黑体" w:hAnsi="黑体" w:cs="黑体"/>
          <w:b/>
          <w:bCs/>
          <w:sz w:val="32"/>
          <w:szCs w:val="32"/>
        </w:rPr>
      </w:pPr>
      <w:r>
        <w:rPr>
          <w:rFonts w:ascii="黑体" w:eastAsia="黑体" w:hAnsi="黑体" w:cs="黑体" w:hint="eastAsia"/>
          <w:b/>
          <w:bCs/>
          <w:sz w:val="32"/>
          <w:szCs w:val="32"/>
        </w:rPr>
        <w:t>七、存在的问题及建议</w:t>
      </w:r>
    </w:p>
    <w:p w:rsidR="00140872" w:rsidRDefault="00FA11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（一）存在的问题</w:t>
      </w:r>
    </w:p>
    <w:p w:rsidR="00140872" w:rsidRDefault="00FA11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绩效目标编制有待</w:t>
      </w:r>
      <w:r>
        <w:rPr>
          <w:rFonts w:ascii="仿宋_GB2312" w:eastAsia="仿宋_GB2312" w:hAnsi="仿宋_GB2312" w:cs="仿宋_GB2312" w:hint="eastAsia"/>
          <w:sz w:val="32"/>
          <w:szCs w:val="32"/>
        </w:rPr>
        <w:t>进一步完善。在编制绩效目标时对绩效指标没有进行科学的量化，设立不够清晰、具体的可以衡量的绩效</w:t>
      </w:r>
      <w:r>
        <w:rPr>
          <w:rFonts w:ascii="仿宋_GB2312" w:eastAsia="仿宋_GB2312" w:hAnsi="仿宋_GB2312" w:cs="仿宋_GB2312" w:hint="eastAsia"/>
          <w:sz w:val="32"/>
          <w:szCs w:val="32"/>
        </w:rPr>
        <w:lastRenderedPageBreak/>
        <w:t>指标，不便于进行绩效考核。</w:t>
      </w:r>
    </w:p>
    <w:p w:rsidR="00140872" w:rsidRDefault="00FA11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（二）相关建议</w:t>
      </w:r>
    </w:p>
    <w:p w:rsidR="00140872" w:rsidRDefault="00FA11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做好项目实施的跟踪检查工作。定期不定期地对项目实施情况和经费使用情况进行跟踪检查，对能实现预期绩效目标的项目予以充分肯定，对进展缓慢，预期绩效目标较差的项目，及时进行协调和提出整改措施，确保项目实施工作正常运行，达到预期绩效目标。</w:t>
      </w:r>
    </w:p>
    <w:p w:rsidR="00140872" w:rsidRDefault="00FA11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一是进一步健全和完善财务管理制度及内部控制制度，创新管理手段，用新思路、新方法，改进完善财务管理方法。</w:t>
      </w:r>
    </w:p>
    <w:p w:rsidR="00140872" w:rsidRDefault="00FA11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二是按照财政支出绩效管理的要求，建立科学</w:t>
      </w:r>
      <w:r>
        <w:rPr>
          <w:rFonts w:ascii="仿宋_GB2312" w:eastAsia="仿宋_GB2312" w:hAnsi="仿宋_GB2312" w:cs="仿宋_GB2312" w:hint="eastAsia"/>
          <w:sz w:val="32"/>
          <w:szCs w:val="32"/>
        </w:rPr>
        <w:t>的财政资金效益考评制度体系，不断提高财政资金使用管理的水平和效率。</w:t>
      </w:r>
    </w:p>
    <w:p w:rsidR="00140872" w:rsidRDefault="00FA11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三是加强部门预算整体绩效管理的指导和培训，增强提高绩效管理业务人员绩效管理能力、专业素质和思想水平。</w:t>
      </w:r>
    </w:p>
    <w:p w:rsidR="00140872" w:rsidRDefault="00FA11AB">
      <w:pPr>
        <w:ind w:firstLineChars="200" w:firstLine="643"/>
        <w:rPr>
          <w:rFonts w:ascii="黑体" w:eastAsia="黑体" w:hAnsi="黑体" w:cs="黑体"/>
          <w:b/>
          <w:bCs/>
          <w:sz w:val="32"/>
          <w:szCs w:val="32"/>
        </w:rPr>
      </w:pPr>
      <w:r>
        <w:rPr>
          <w:rFonts w:ascii="黑体" w:eastAsia="黑体" w:hAnsi="黑体" w:cs="黑体" w:hint="eastAsia"/>
          <w:b/>
          <w:bCs/>
          <w:sz w:val="32"/>
          <w:szCs w:val="32"/>
        </w:rPr>
        <w:t>八、</w:t>
      </w:r>
      <w:r>
        <w:rPr>
          <w:rFonts w:ascii="黑体" w:eastAsia="黑体" w:hAnsi="黑体" w:cs="黑体" w:hint="eastAsia"/>
          <w:b/>
          <w:bCs/>
          <w:sz w:val="32"/>
          <w:szCs w:val="32"/>
        </w:rPr>
        <w:t>2022</w:t>
      </w:r>
      <w:r>
        <w:rPr>
          <w:rFonts w:ascii="黑体" w:eastAsia="黑体" w:hAnsi="黑体" w:cs="黑体" w:hint="eastAsia"/>
          <w:b/>
          <w:bCs/>
          <w:sz w:val="32"/>
          <w:szCs w:val="32"/>
        </w:rPr>
        <w:t>年绩效评价中存在的问题整改情况</w:t>
      </w:r>
    </w:p>
    <w:p w:rsidR="00140872" w:rsidRDefault="00FA11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一是部门预算绩效管理的保障机制进一步进行了完善；</w:t>
      </w:r>
    </w:p>
    <w:p w:rsidR="00140872" w:rsidRDefault="00FA11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二是部门预算绩效评估体系也同步进行了完善；</w:t>
      </w:r>
    </w:p>
    <w:p w:rsidR="00140872" w:rsidRDefault="00FA11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三是预算绩效管理从业人员进行了自学培训，专业素质稍有提高。</w:t>
      </w:r>
    </w:p>
    <w:p w:rsidR="00140872" w:rsidRDefault="00140872">
      <w:pPr>
        <w:rPr>
          <w:rFonts w:ascii="仿宋_GB2312" w:eastAsia="仿宋_GB2312" w:hAnsi="仿宋_GB2312" w:cs="仿宋_GB2312"/>
          <w:b/>
          <w:bCs/>
          <w:sz w:val="32"/>
          <w:szCs w:val="32"/>
        </w:rPr>
      </w:pPr>
    </w:p>
    <w:p w:rsidR="00140872" w:rsidRDefault="00140872">
      <w:pPr>
        <w:rPr>
          <w:rFonts w:ascii="仿宋_GB2312" w:eastAsia="仿宋_GB2312" w:hAnsi="仿宋_GB2312" w:cs="仿宋_GB2312"/>
          <w:b/>
          <w:bCs/>
          <w:sz w:val="32"/>
          <w:szCs w:val="32"/>
        </w:rPr>
      </w:pPr>
      <w:bookmarkStart w:id="0" w:name="_GoBack"/>
      <w:bookmarkEnd w:id="0"/>
    </w:p>
    <w:p w:rsidR="00140872" w:rsidRDefault="00FA11AB">
      <w:pPr>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附件：</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年项目支出绩效自评</w:t>
      </w:r>
    </w:p>
    <w:p w:rsidR="00140872" w:rsidRDefault="00140872">
      <w:pPr>
        <w:jc w:val="left"/>
        <w:rPr>
          <w:rFonts w:ascii="仿宋_GB2312" w:eastAsia="仿宋_GB2312" w:hAnsi="仿宋_GB2312" w:cs="仿宋_GB2312"/>
          <w:b/>
          <w:bCs/>
          <w:sz w:val="32"/>
          <w:szCs w:val="32"/>
        </w:rPr>
      </w:pPr>
    </w:p>
    <w:tbl>
      <w:tblPr>
        <w:tblpPr w:leftFromText="180" w:rightFromText="180" w:vertAnchor="text" w:horzAnchor="page" w:tblpX="1692" w:tblpY="-11962"/>
        <w:tblOverlap w:val="never"/>
        <w:tblW w:w="8920" w:type="dxa"/>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left w:w="0" w:type="dxa"/>
          <w:right w:w="0" w:type="dxa"/>
        </w:tblCellMar>
        <w:tblLook w:val="04A0"/>
      </w:tblPr>
      <w:tblGrid>
        <w:gridCol w:w="704"/>
        <w:gridCol w:w="1886"/>
        <w:gridCol w:w="3184"/>
        <w:gridCol w:w="1185"/>
        <w:gridCol w:w="1961"/>
      </w:tblGrid>
      <w:tr w:rsidR="00140872">
        <w:tc>
          <w:tcPr>
            <w:tcW w:w="8920" w:type="dxa"/>
            <w:gridSpan w:val="5"/>
            <w:tcBorders>
              <w:top w:val="single" w:sz="6" w:space="0" w:color="DDDDDD"/>
              <w:left w:val="single" w:sz="6" w:space="0" w:color="DDDDDD"/>
              <w:bottom w:val="single" w:sz="6" w:space="0" w:color="DDDDDD"/>
              <w:right w:val="single" w:sz="6" w:space="0" w:color="DDDDDD"/>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sz w:val="28"/>
                <w:szCs w:val="28"/>
              </w:rPr>
              <w:lastRenderedPageBreak/>
              <w:t>项目支出绩效自评表</w:t>
            </w:r>
          </w:p>
        </w:tc>
      </w:tr>
      <w:tr w:rsidR="00140872">
        <w:tc>
          <w:tcPr>
            <w:tcW w:w="2590" w:type="dxa"/>
            <w:gridSpan w:val="2"/>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项目名称</w:t>
            </w:r>
          </w:p>
        </w:tc>
        <w:tc>
          <w:tcPr>
            <w:tcW w:w="6330" w:type="dxa"/>
            <w:gridSpan w:val="3"/>
            <w:tcBorders>
              <w:top w:val="single" w:sz="6" w:space="0" w:color="auto"/>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幼儿园生均公用经费</w:t>
            </w:r>
          </w:p>
        </w:tc>
      </w:tr>
      <w:tr w:rsidR="00140872">
        <w:tc>
          <w:tcPr>
            <w:tcW w:w="2590"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主管部门</w:t>
            </w:r>
          </w:p>
        </w:tc>
        <w:tc>
          <w:tcPr>
            <w:tcW w:w="3184" w:type="dxa"/>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开阳县教育局</w:t>
            </w:r>
          </w:p>
        </w:tc>
        <w:tc>
          <w:tcPr>
            <w:tcW w:w="1185" w:type="dxa"/>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实施单位</w:t>
            </w:r>
          </w:p>
        </w:tc>
        <w:tc>
          <w:tcPr>
            <w:tcW w:w="1961" w:type="dxa"/>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开阳县高寨苗族布依族乡</w:t>
            </w:r>
            <w:r>
              <w:rPr>
                <w:rFonts w:ascii="仿宋_GB2312" w:eastAsia="仿宋_GB2312" w:hAnsi="仿宋_GB2312" w:cs="仿宋_GB2312" w:hint="eastAsia"/>
              </w:rPr>
              <w:t>幼儿园</w:t>
            </w:r>
          </w:p>
        </w:tc>
      </w:tr>
      <w:tr w:rsidR="00140872">
        <w:tc>
          <w:tcPr>
            <w:tcW w:w="704" w:type="dxa"/>
            <w:tcBorders>
              <w:top w:val="nil"/>
              <w:left w:val="single" w:sz="6" w:space="0" w:color="auto"/>
              <w:bottom w:val="nil"/>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资金来源</w:t>
            </w:r>
          </w:p>
        </w:tc>
        <w:tc>
          <w:tcPr>
            <w:tcW w:w="1886" w:type="dxa"/>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资金总额（万元）</w:t>
            </w:r>
          </w:p>
        </w:tc>
        <w:tc>
          <w:tcPr>
            <w:tcW w:w="6330" w:type="dxa"/>
            <w:gridSpan w:val="3"/>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31.30</w:t>
            </w:r>
          </w:p>
        </w:tc>
      </w:tr>
      <w:tr w:rsidR="00140872">
        <w:tc>
          <w:tcPr>
            <w:tcW w:w="704" w:type="dxa"/>
            <w:tcBorders>
              <w:top w:val="nil"/>
              <w:left w:val="single" w:sz="6" w:space="0" w:color="auto"/>
              <w:bottom w:val="nil"/>
              <w:right w:val="single" w:sz="6" w:space="0" w:color="auto"/>
            </w:tcBorders>
            <w:shd w:val="clear" w:color="auto" w:fill="auto"/>
            <w:tcMar>
              <w:left w:w="105" w:type="dxa"/>
              <w:right w:w="105" w:type="dxa"/>
            </w:tcMar>
          </w:tcPr>
          <w:p w:rsidR="00140872" w:rsidRDefault="00140872">
            <w:pPr>
              <w:widowControl/>
              <w:jc w:val="left"/>
              <w:rPr>
                <w:rFonts w:ascii="仿宋_GB2312" w:eastAsia="仿宋_GB2312" w:hAnsi="仿宋_GB2312" w:cs="仿宋_GB2312"/>
              </w:rPr>
            </w:pPr>
          </w:p>
        </w:tc>
        <w:tc>
          <w:tcPr>
            <w:tcW w:w="1886" w:type="dxa"/>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财政资金</w:t>
            </w:r>
          </w:p>
        </w:tc>
        <w:tc>
          <w:tcPr>
            <w:tcW w:w="6330" w:type="dxa"/>
            <w:gridSpan w:val="3"/>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31.30</w:t>
            </w:r>
          </w:p>
        </w:tc>
      </w:tr>
      <w:tr w:rsidR="00140872">
        <w:tc>
          <w:tcPr>
            <w:tcW w:w="704" w:type="dxa"/>
            <w:tcBorders>
              <w:top w:val="nil"/>
              <w:left w:val="single" w:sz="6" w:space="0" w:color="auto"/>
              <w:bottom w:val="nil"/>
              <w:right w:val="single" w:sz="6" w:space="0" w:color="auto"/>
            </w:tcBorders>
            <w:shd w:val="clear" w:color="auto" w:fill="auto"/>
            <w:tcMar>
              <w:left w:w="105" w:type="dxa"/>
              <w:right w:w="105" w:type="dxa"/>
            </w:tcMar>
          </w:tcPr>
          <w:p w:rsidR="00140872" w:rsidRDefault="00140872">
            <w:pPr>
              <w:widowControl/>
              <w:jc w:val="left"/>
              <w:rPr>
                <w:rFonts w:ascii="仿宋_GB2312" w:eastAsia="仿宋_GB2312" w:hAnsi="仿宋_GB2312" w:cs="仿宋_GB2312"/>
              </w:rPr>
            </w:pPr>
          </w:p>
        </w:tc>
        <w:tc>
          <w:tcPr>
            <w:tcW w:w="1886" w:type="dxa"/>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其中：本级安排</w:t>
            </w:r>
          </w:p>
        </w:tc>
        <w:tc>
          <w:tcPr>
            <w:tcW w:w="6330" w:type="dxa"/>
            <w:gridSpan w:val="3"/>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31.30</w:t>
            </w:r>
          </w:p>
        </w:tc>
      </w:tr>
      <w:tr w:rsidR="00140872">
        <w:tc>
          <w:tcPr>
            <w:tcW w:w="704" w:type="dxa"/>
            <w:tcBorders>
              <w:top w:val="nil"/>
              <w:left w:val="single" w:sz="6" w:space="0" w:color="auto"/>
              <w:bottom w:val="single" w:sz="6" w:space="0" w:color="auto"/>
              <w:right w:val="single" w:sz="6" w:space="0" w:color="auto"/>
            </w:tcBorders>
            <w:shd w:val="clear" w:color="auto" w:fill="auto"/>
            <w:tcMar>
              <w:left w:w="105" w:type="dxa"/>
              <w:right w:w="105" w:type="dxa"/>
            </w:tcMar>
          </w:tcPr>
          <w:p w:rsidR="00140872" w:rsidRDefault="00140872">
            <w:pPr>
              <w:widowControl/>
              <w:jc w:val="left"/>
              <w:rPr>
                <w:rFonts w:ascii="仿宋_GB2312" w:eastAsia="仿宋_GB2312" w:hAnsi="仿宋_GB2312" w:cs="仿宋_GB2312"/>
              </w:rPr>
            </w:pPr>
          </w:p>
        </w:tc>
        <w:tc>
          <w:tcPr>
            <w:tcW w:w="1886" w:type="dxa"/>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其他资金</w:t>
            </w:r>
          </w:p>
        </w:tc>
        <w:tc>
          <w:tcPr>
            <w:tcW w:w="6330" w:type="dxa"/>
            <w:gridSpan w:val="3"/>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0.00</w:t>
            </w:r>
          </w:p>
        </w:tc>
      </w:tr>
      <w:tr w:rsidR="00140872">
        <w:tc>
          <w:tcPr>
            <w:tcW w:w="2590" w:type="dxa"/>
            <w:gridSpan w:val="2"/>
            <w:tcBorders>
              <w:top w:val="nil"/>
              <w:left w:val="single" w:sz="6" w:space="0" w:color="auto"/>
              <w:bottom w:val="nil"/>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绩效目标</w:t>
            </w:r>
          </w:p>
        </w:tc>
        <w:tc>
          <w:tcPr>
            <w:tcW w:w="3184" w:type="dxa"/>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项目绩效目标</w:t>
            </w:r>
          </w:p>
        </w:tc>
        <w:tc>
          <w:tcPr>
            <w:tcW w:w="3146" w:type="dxa"/>
            <w:gridSpan w:val="2"/>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目标完成情况</w:t>
            </w:r>
          </w:p>
        </w:tc>
      </w:tr>
      <w:tr w:rsidR="00140872">
        <w:trPr>
          <w:trHeight w:val="1290"/>
        </w:trPr>
        <w:tc>
          <w:tcPr>
            <w:tcW w:w="2590"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140872" w:rsidRDefault="00140872">
            <w:pPr>
              <w:widowControl/>
              <w:jc w:val="left"/>
              <w:rPr>
                <w:rFonts w:ascii="仿宋_GB2312" w:eastAsia="仿宋_GB2312" w:hAnsi="仿宋_GB2312" w:cs="仿宋_GB2312"/>
              </w:rPr>
            </w:pPr>
          </w:p>
        </w:tc>
        <w:tc>
          <w:tcPr>
            <w:tcW w:w="3184" w:type="dxa"/>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目标：</w:t>
            </w:r>
            <w:r>
              <w:rPr>
                <w:rFonts w:ascii="仿宋_GB2312" w:eastAsia="仿宋_GB2312" w:hAnsi="仿宋_GB2312" w:cs="仿宋_GB2312" w:hint="eastAsia"/>
              </w:rPr>
              <w:t>1.</w:t>
            </w:r>
            <w:r>
              <w:rPr>
                <w:rFonts w:ascii="仿宋_GB2312" w:eastAsia="仿宋_GB2312" w:hAnsi="仿宋_GB2312" w:cs="仿宋_GB2312" w:hint="eastAsia"/>
              </w:rPr>
              <w:t>进一步提升学前教育公共服务水平</w:t>
            </w:r>
            <w:r>
              <w:rPr>
                <w:rFonts w:ascii="仿宋_GB2312" w:eastAsia="仿宋_GB2312" w:hAnsi="仿宋_GB2312" w:cs="仿宋_GB2312" w:hint="eastAsia"/>
              </w:rPr>
              <w:t>；</w:t>
            </w:r>
            <w:r>
              <w:rPr>
                <w:rFonts w:ascii="仿宋_GB2312" w:eastAsia="仿宋_GB2312" w:hAnsi="仿宋_GB2312" w:cs="仿宋_GB2312" w:hint="eastAsia"/>
              </w:rPr>
              <w:t>2.</w:t>
            </w:r>
            <w:r>
              <w:rPr>
                <w:rFonts w:ascii="仿宋_GB2312" w:eastAsia="仿宋_GB2312" w:hAnsi="仿宋_GB2312" w:cs="仿宋_GB2312" w:hint="eastAsia"/>
              </w:rPr>
              <w:t>健全学前教育经费保障体系</w:t>
            </w:r>
            <w:r>
              <w:rPr>
                <w:rFonts w:ascii="仿宋_GB2312" w:eastAsia="仿宋_GB2312" w:hAnsi="仿宋_GB2312" w:cs="仿宋_GB2312" w:hint="eastAsia"/>
              </w:rPr>
              <w:t>；</w:t>
            </w:r>
            <w:r>
              <w:rPr>
                <w:rFonts w:ascii="仿宋_GB2312" w:eastAsia="仿宋_GB2312" w:hAnsi="仿宋_GB2312" w:cs="仿宋_GB2312" w:hint="eastAsia"/>
              </w:rPr>
              <w:t>3.</w:t>
            </w:r>
            <w:r>
              <w:rPr>
                <w:rFonts w:ascii="仿宋_GB2312" w:eastAsia="仿宋_GB2312" w:hAnsi="仿宋_GB2312" w:cs="仿宋_GB2312" w:hint="eastAsia"/>
              </w:rPr>
              <w:t>促进学前教育事业健康快速发展。</w:t>
            </w:r>
          </w:p>
        </w:tc>
        <w:tc>
          <w:tcPr>
            <w:tcW w:w="3146" w:type="dxa"/>
            <w:gridSpan w:val="2"/>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按进度完成</w:t>
            </w:r>
            <w:r>
              <w:rPr>
                <w:rFonts w:ascii="仿宋_GB2312" w:eastAsia="仿宋_GB2312" w:hAnsi="仿宋_GB2312" w:cs="仿宋_GB2312" w:hint="eastAsia"/>
              </w:rPr>
              <w:t xml:space="preserve"> </w:t>
            </w:r>
          </w:p>
        </w:tc>
      </w:tr>
      <w:tr w:rsidR="00140872">
        <w:tc>
          <w:tcPr>
            <w:tcW w:w="2590"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自评价分数</w:t>
            </w:r>
          </w:p>
        </w:tc>
        <w:tc>
          <w:tcPr>
            <w:tcW w:w="6330" w:type="dxa"/>
            <w:gridSpan w:val="3"/>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100</w:t>
            </w:r>
          </w:p>
        </w:tc>
      </w:tr>
      <w:tr w:rsidR="00140872">
        <w:trPr>
          <w:trHeight w:val="309"/>
        </w:trPr>
        <w:tc>
          <w:tcPr>
            <w:tcW w:w="8920" w:type="dxa"/>
            <w:gridSpan w:val="5"/>
            <w:tcBorders>
              <w:top w:val="single" w:sz="6" w:space="0" w:color="DDDDDD"/>
              <w:left w:val="single" w:sz="6" w:space="0" w:color="DDDDDD"/>
              <w:bottom w:val="single" w:sz="6" w:space="0" w:color="DDDDDD"/>
              <w:right w:val="single" w:sz="6" w:space="0" w:color="DDDDDD"/>
            </w:tcBorders>
            <w:shd w:val="clear" w:color="auto" w:fill="auto"/>
            <w:tcMar>
              <w:left w:w="105" w:type="dxa"/>
              <w:right w:w="105" w:type="dxa"/>
            </w:tcMar>
          </w:tcPr>
          <w:tbl>
            <w:tblPr>
              <w:tblpPr w:leftFromText="180" w:rightFromText="180" w:vertAnchor="text" w:horzAnchor="page" w:tblpX="6821" w:tblpY="2241"/>
              <w:tblOverlap w:val="never"/>
              <w:tblW w:w="9190" w:type="dxa"/>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left w:w="0" w:type="dxa"/>
                <w:right w:w="0" w:type="dxa"/>
              </w:tblCellMar>
              <w:tblLook w:val="04A0"/>
            </w:tblPr>
            <w:tblGrid>
              <w:gridCol w:w="704"/>
              <w:gridCol w:w="1609"/>
              <w:gridCol w:w="3600"/>
              <w:gridCol w:w="1046"/>
              <w:gridCol w:w="2231"/>
            </w:tblGrid>
            <w:tr w:rsidR="00140872">
              <w:tc>
                <w:tcPr>
                  <w:tcW w:w="9190" w:type="dxa"/>
                  <w:gridSpan w:val="5"/>
                  <w:tcBorders>
                    <w:top w:val="single" w:sz="6" w:space="0" w:color="DDDDDD"/>
                    <w:left w:val="single" w:sz="6" w:space="0" w:color="DDDDDD"/>
                    <w:bottom w:val="single" w:sz="6" w:space="0" w:color="DDDDDD"/>
                    <w:right w:val="single" w:sz="6" w:space="0" w:color="DDDDDD"/>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项目支出绩效自评表</w:t>
                  </w:r>
                </w:p>
              </w:tc>
            </w:tr>
            <w:tr w:rsidR="00140872">
              <w:tc>
                <w:tcPr>
                  <w:tcW w:w="2313" w:type="dxa"/>
                  <w:gridSpan w:val="2"/>
                  <w:tcBorders>
                    <w:top w:val="single" w:sz="6" w:space="0" w:color="auto"/>
                    <w:left w:val="single" w:sz="6" w:space="0" w:color="auto"/>
                    <w:bottom w:val="single" w:sz="4"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项目名称</w:t>
                  </w:r>
                </w:p>
              </w:tc>
              <w:tc>
                <w:tcPr>
                  <w:tcW w:w="6877" w:type="dxa"/>
                  <w:gridSpan w:val="3"/>
                  <w:tcBorders>
                    <w:top w:val="single" w:sz="6" w:space="0" w:color="auto"/>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学前教育阶段营养改善计划</w:t>
                  </w:r>
                  <w:r>
                    <w:rPr>
                      <w:rFonts w:ascii="仿宋_GB2312" w:eastAsia="仿宋_GB2312" w:hAnsi="仿宋_GB2312" w:cs="仿宋_GB2312" w:hint="eastAsia"/>
                    </w:rPr>
                    <w:t>资金</w:t>
                  </w:r>
                </w:p>
              </w:tc>
            </w:tr>
            <w:tr w:rsidR="00140872">
              <w:tc>
                <w:tcPr>
                  <w:tcW w:w="2313" w:type="dxa"/>
                  <w:gridSpan w:val="2"/>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主管部门</w:t>
                  </w:r>
                </w:p>
              </w:tc>
              <w:tc>
                <w:tcPr>
                  <w:tcW w:w="3600" w:type="dxa"/>
                  <w:tcBorders>
                    <w:top w:val="nil"/>
                    <w:left w:val="single" w:sz="4" w:space="0" w:color="auto"/>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开阳县教育局</w:t>
                  </w:r>
                </w:p>
              </w:tc>
              <w:tc>
                <w:tcPr>
                  <w:tcW w:w="1046" w:type="dxa"/>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实施单位</w:t>
                  </w:r>
                </w:p>
              </w:tc>
              <w:tc>
                <w:tcPr>
                  <w:tcW w:w="2231" w:type="dxa"/>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开阳县高寨苗族布依族乡</w:t>
                  </w:r>
                  <w:r>
                    <w:rPr>
                      <w:rFonts w:ascii="仿宋_GB2312" w:eastAsia="仿宋_GB2312" w:hAnsi="仿宋_GB2312" w:cs="仿宋_GB2312" w:hint="eastAsia"/>
                    </w:rPr>
                    <w:t>幼儿园</w:t>
                  </w:r>
                </w:p>
              </w:tc>
            </w:tr>
            <w:tr w:rsidR="00140872">
              <w:tc>
                <w:tcPr>
                  <w:tcW w:w="7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资金来源</w:t>
                  </w:r>
                </w:p>
              </w:tc>
              <w:tc>
                <w:tcPr>
                  <w:tcW w:w="16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资金总额（万元）</w:t>
                  </w:r>
                </w:p>
              </w:tc>
              <w:tc>
                <w:tcPr>
                  <w:tcW w:w="6877" w:type="dxa"/>
                  <w:gridSpan w:val="3"/>
                  <w:tcBorders>
                    <w:top w:val="nil"/>
                    <w:left w:val="single" w:sz="4" w:space="0" w:color="auto"/>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27.54</w:t>
                  </w:r>
                </w:p>
              </w:tc>
            </w:tr>
            <w:tr w:rsidR="00140872">
              <w:tc>
                <w:tcPr>
                  <w:tcW w:w="7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tcPr>
                <w:p w:rsidR="00140872" w:rsidRDefault="00140872">
                  <w:pPr>
                    <w:widowControl/>
                    <w:jc w:val="left"/>
                    <w:rPr>
                      <w:rFonts w:ascii="仿宋_GB2312" w:eastAsia="仿宋_GB2312" w:hAnsi="仿宋_GB2312" w:cs="仿宋_GB2312"/>
                    </w:rPr>
                  </w:pPr>
                </w:p>
              </w:tc>
              <w:tc>
                <w:tcPr>
                  <w:tcW w:w="16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财政资金</w:t>
                  </w:r>
                </w:p>
              </w:tc>
              <w:tc>
                <w:tcPr>
                  <w:tcW w:w="6877" w:type="dxa"/>
                  <w:gridSpan w:val="3"/>
                  <w:tcBorders>
                    <w:top w:val="nil"/>
                    <w:left w:val="single" w:sz="4" w:space="0" w:color="auto"/>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27.54</w:t>
                  </w:r>
                </w:p>
              </w:tc>
            </w:tr>
            <w:tr w:rsidR="00140872">
              <w:tc>
                <w:tcPr>
                  <w:tcW w:w="7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tcPr>
                <w:p w:rsidR="00140872" w:rsidRDefault="00140872">
                  <w:pPr>
                    <w:widowControl/>
                    <w:jc w:val="left"/>
                    <w:rPr>
                      <w:rFonts w:ascii="仿宋_GB2312" w:eastAsia="仿宋_GB2312" w:hAnsi="仿宋_GB2312" w:cs="仿宋_GB2312"/>
                    </w:rPr>
                  </w:pPr>
                </w:p>
              </w:tc>
              <w:tc>
                <w:tcPr>
                  <w:tcW w:w="16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其中：本级安排</w:t>
                  </w:r>
                </w:p>
              </w:tc>
              <w:tc>
                <w:tcPr>
                  <w:tcW w:w="6877" w:type="dxa"/>
                  <w:gridSpan w:val="3"/>
                  <w:tcBorders>
                    <w:top w:val="nil"/>
                    <w:left w:val="single" w:sz="4" w:space="0" w:color="auto"/>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27.54</w:t>
                  </w:r>
                </w:p>
              </w:tc>
            </w:tr>
            <w:tr w:rsidR="00140872">
              <w:tc>
                <w:tcPr>
                  <w:tcW w:w="7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tcPr>
                <w:p w:rsidR="00140872" w:rsidRDefault="00140872">
                  <w:pPr>
                    <w:widowControl/>
                    <w:jc w:val="left"/>
                    <w:rPr>
                      <w:rFonts w:ascii="仿宋_GB2312" w:eastAsia="仿宋_GB2312" w:hAnsi="仿宋_GB2312" w:cs="仿宋_GB2312"/>
                    </w:rPr>
                  </w:pPr>
                </w:p>
              </w:tc>
              <w:tc>
                <w:tcPr>
                  <w:tcW w:w="16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其他资金</w:t>
                  </w:r>
                </w:p>
              </w:tc>
              <w:tc>
                <w:tcPr>
                  <w:tcW w:w="6877" w:type="dxa"/>
                  <w:gridSpan w:val="3"/>
                  <w:tcBorders>
                    <w:top w:val="nil"/>
                    <w:left w:val="single" w:sz="4" w:space="0" w:color="auto"/>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0.00</w:t>
                  </w:r>
                </w:p>
              </w:tc>
            </w:tr>
            <w:tr w:rsidR="00140872">
              <w:trPr>
                <w:trHeight w:val="372"/>
              </w:trPr>
              <w:tc>
                <w:tcPr>
                  <w:tcW w:w="2313" w:type="dxa"/>
                  <w:gridSpan w:val="2"/>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绩效目标</w:t>
                  </w:r>
                </w:p>
              </w:tc>
              <w:tc>
                <w:tcPr>
                  <w:tcW w:w="3600" w:type="dxa"/>
                  <w:tcBorders>
                    <w:top w:val="nil"/>
                    <w:left w:val="single" w:sz="4" w:space="0" w:color="auto"/>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项目绩效目标</w:t>
                  </w:r>
                </w:p>
              </w:tc>
              <w:tc>
                <w:tcPr>
                  <w:tcW w:w="3277" w:type="dxa"/>
                  <w:gridSpan w:val="2"/>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目标完成情况</w:t>
                  </w:r>
                </w:p>
              </w:tc>
            </w:tr>
            <w:tr w:rsidR="00140872">
              <w:trPr>
                <w:trHeight w:val="2236"/>
              </w:trPr>
              <w:tc>
                <w:tcPr>
                  <w:tcW w:w="2313" w:type="dxa"/>
                  <w:gridSpan w:val="2"/>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tcPr>
                <w:p w:rsidR="00140872" w:rsidRDefault="00140872">
                  <w:pPr>
                    <w:widowControl/>
                    <w:jc w:val="left"/>
                    <w:rPr>
                      <w:rFonts w:ascii="仿宋_GB2312" w:eastAsia="仿宋_GB2312" w:hAnsi="仿宋_GB2312" w:cs="仿宋_GB2312"/>
                    </w:rPr>
                  </w:pPr>
                </w:p>
              </w:tc>
              <w:tc>
                <w:tcPr>
                  <w:tcW w:w="3600" w:type="dxa"/>
                  <w:tcBorders>
                    <w:top w:val="nil"/>
                    <w:left w:val="single" w:sz="4" w:space="0" w:color="auto"/>
                    <w:bottom w:val="single" w:sz="6" w:space="0" w:color="auto"/>
                    <w:right w:val="single" w:sz="6" w:space="0" w:color="auto"/>
                  </w:tcBorders>
                  <w:shd w:val="clear" w:color="auto" w:fill="auto"/>
                  <w:tcMar>
                    <w:left w:w="105" w:type="dxa"/>
                    <w:right w:w="105" w:type="dxa"/>
                  </w:tcMar>
                </w:tcPr>
                <w:p w:rsidR="00140872" w:rsidRDefault="00FA11AB">
                  <w:pPr>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目标</w:t>
                  </w: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改善农村学前教育儿童营养状况，促进农村学前教育儿童健康成长。目标</w:t>
                  </w: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对我校农村学前教育机构每生每天补助</w:t>
                  </w:r>
                  <w:r>
                    <w:rPr>
                      <w:rFonts w:ascii="仿宋_GB2312" w:eastAsia="仿宋_GB2312" w:hAnsi="仿宋_GB2312" w:cs="仿宋_GB2312" w:hint="eastAsia"/>
                      <w:kern w:val="0"/>
                      <w:sz w:val="24"/>
                    </w:rPr>
                    <w:t>5</w:t>
                  </w:r>
                  <w:r>
                    <w:rPr>
                      <w:rFonts w:ascii="仿宋_GB2312" w:eastAsia="仿宋_GB2312" w:hAnsi="仿宋_GB2312" w:cs="仿宋_GB2312" w:hint="eastAsia"/>
                      <w:kern w:val="0"/>
                      <w:sz w:val="24"/>
                    </w:rPr>
                    <w:t>元。目标</w:t>
                  </w:r>
                  <w:r>
                    <w:rPr>
                      <w:rFonts w:ascii="仿宋_GB2312" w:eastAsia="仿宋_GB2312" w:hAnsi="仿宋_GB2312" w:cs="仿宋_GB2312" w:hint="eastAsia"/>
                      <w:kern w:val="0"/>
                      <w:sz w:val="24"/>
                    </w:rPr>
                    <w:t>3.</w:t>
                  </w:r>
                  <w:r>
                    <w:rPr>
                      <w:rFonts w:ascii="仿宋_GB2312" w:eastAsia="仿宋_GB2312" w:hAnsi="仿宋_GB2312" w:cs="仿宋_GB2312" w:hint="eastAsia"/>
                      <w:kern w:val="0"/>
                      <w:sz w:val="24"/>
                    </w:rPr>
                    <w:t>减轻农村幼儿家长经济负担。</w:t>
                  </w:r>
                </w:p>
                <w:p w:rsidR="00140872" w:rsidRDefault="00140872">
                  <w:pPr>
                    <w:pStyle w:val="a5"/>
                    <w:widowControl/>
                    <w:rPr>
                      <w:rFonts w:ascii="仿宋_GB2312" w:eastAsia="仿宋_GB2312" w:hAnsi="仿宋_GB2312" w:cs="仿宋_GB2312"/>
                    </w:rPr>
                  </w:pPr>
                </w:p>
              </w:tc>
              <w:tc>
                <w:tcPr>
                  <w:tcW w:w="3277" w:type="dxa"/>
                  <w:gridSpan w:val="2"/>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按进度完成</w:t>
                  </w:r>
                </w:p>
              </w:tc>
            </w:tr>
            <w:tr w:rsidR="00140872">
              <w:tc>
                <w:tcPr>
                  <w:tcW w:w="2313" w:type="dxa"/>
                  <w:gridSpan w:val="2"/>
                  <w:tcBorders>
                    <w:top w:val="single" w:sz="4" w:space="0" w:color="auto"/>
                    <w:left w:val="single" w:sz="6" w:space="0" w:color="auto"/>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自评价分数</w:t>
                  </w:r>
                </w:p>
              </w:tc>
              <w:tc>
                <w:tcPr>
                  <w:tcW w:w="6877" w:type="dxa"/>
                  <w:gridSpan w:val="3"/>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100</w:t>
                  </w:r>
                </w:p>
              </w:tc>
            </w:tr>
          </w:tbl>
          <w:p w:rsidR="00140872" w:rsidRDefault="00140872">
            <w:pPr>
              <w:jc w:val="left"/>
            </w:pPr>
          </w:p>
        </w:tc>
      </w:tr>
    </w:tbl>
    <w:p w:rsidR="00140872" w:rsidRDefault="00140872">
      <w:pPr>
        <w:jc w:val="left"/>
        <w:rPr>
          <w:rFonts w:ascii="仿宋_GB2312" w:eastAsia="仿宋_GB2312" w:hAnsi="仿宋_GB2312" w:cs="仿宋_GB2312"/>
          <w:sz w:val="32"/>
          <w:szCs w:val="32"/>
        </w:rPr>
      </w:pPr>
    </w:p>
    <w:tbl>
      <w:tblPr>
        <w:tblpPr w:leftFromText="180" w:rightFromText="180" w:vertAnchor="text" w:horzAnchor="page" w:tblpX="1692" w:tblpY="501"/>
        <w:tblOverlap w:val="never"/>
        <w:tblW w:w="9190" w:type="dxa"/>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left w:w="0" w:type="dxa"/>
          <w:right w:w="0" w:type="dxa"/>
        </w:tblCellMar>
        <w:tblLook w:val="04A0"/>
      </w:tblPr>
      <w:tblGrid>
        <w:gridCol w:w="704"/>
        <w:gridCol w:w="1545"/>
        <w:gridCol w:w="3525"/>
        <w:gridCol w:w="1185"/>
        <w:gridCol w:w="2231"/>
      </w:tblGrid>
      <w:tr w:rsidR="00140872">
        <w:tc>
          <w:tcPr>
            <w:tcW w:w="9190" w:type="dxa"/>
            <w:gridSpan w:val="5"/>
            <w:tcBorders>
              <w:top w:val="single" w:sz="6" w:space="0" w:color="DDDDDD"/>
              <w:left w:val="single" w:sz="6" w:space="0" w:color="DDDDDD"/>
              <w:bottom w:val="single" w:sz="6" w:space="0" w:color="DDDDDD"/>
              <w:right w:val="single" w:sz="6" w:space="0" w:color="DDDDDD"/>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项目支出绩效自评表</w:t>
            </w:r>
          </w:p>
        </w:tc>
      </w:tr>
      <w:tr w:rsidR="00140872">
        <w:tc>
          <w:tcPr>
            <w:tcW w:w="2249" w:type="dxa"/>
            <w:gridSpan w:val="2"/>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lastRenderedPageBreak/>
              <w:t>项目名称</w:t>
            </w:r>
          </w:p>
        </w:tc>
        <w:tc>
          <w:tcPr>
            <w:tcW w:w="6941" w:type="dxa"/>
            <w:gridSpan w:val="3"/>
            <w:tcBorders>
              <w:top w:val="single" w:sz="6" w:space="0" w:color="auto"/>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学前幼儿资助补助专项资金</w:t>
            </w:r>
          </w:p>
        </w:tc>
      </w:tr>
      <w:tr w:rsidR="00140872">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主管部门</w:t>
            </w: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开阳县教育局</w:t>
            </w:r>
          </w:p>
        </w:tc>
        <w:tc>
          <w:tcPr>
            <w:tcW w:w="1185" w:type="dxa"/>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实施单位</w:t>
            </w:r>
          </w:p>
        </w:tc>
        <w:tc>
          <w:tcPr>
            <w:tcW w:w="2231" w:type="dxa"/>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开阳县高寨苗族布依族乡</w:t>
            </w:r>
            <w:r>
              <w:rPr>
                <w:rFonts w:ascii="仿宋_GB2312" w:eastAsia="仿宋_GB2312" w:hAnsi="仿宋_GB2312" w:cs="仿宋_GB2312" w:hint="eastAsia"/>
              </w:rPr>
              <w:t>幼儿园</w:t>
            </w:r>
          </w:p>
        </w:tc>
      </w:tr>
      <w:tr w:rsidR="00140872">
        <w:tc>
          <w:tcPr>
            <w:tcW w:w="704" w:type="dxa"/>
            <w:tcBorders>
              <w:top w:val="nil"/>
              <w:left w:val="single" w:sz="6" w:space="0" w:color="auto"/>
              <w:bottom w:val="nil"/>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资金来源</w:t>
            </w: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资金总额（万元）</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2.6</w:t>
            </w:r>
          </w:p>
        </w:tc>
      </w:tr>
      <w:tr w:rsidR="00140872">
        <w:tc>
          <w:tcPr>
            <w:tcW w:w="704" w:type="dxa"/>
            <w:tcBorders>
              <w:top w:val="nil"/>
              <w:left w:val="single" w:sz="6" w:space="0" w:color="auto"/>
              <w:bottom w:val="nil"/>
              <w:right w:val="single" w:sz="6" w:space="0" w:color="auto"/>
            </w:tcBorders>
            <w:shd w:val="clear" w:color="auto" w:fill="auto"/>
            <w:tcMar>
              <w:left w:w="105" w:type="dxa"/>
              <w:right w:w="105" w:type="dxa"/>
            </w:tcMar>
          </w:tcPr>
          <w:p w:rsidR="00140872" w:rsidRDefault="00140872">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财政资金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2.6</w:t>
            </w:r>
          </w:p>
        </w:tc>
      </w:tr>
      <w:tr w:rsidR="00140872">
        <w:tc>
          <w:tcPr>
            <w:tcW w:w="704" w:type="dxa"/>
            <w:tcBorders>
              <w:top w:val="nil"/>
              <w:left w:val="single" w:sz="6" w:space="0" w:color="auto"/>
              <w:bottom w:val="nil"/>
              <w:right w:val="single" w:sz="6" w:space="0" w:color="auto"/>
            </w:tcBorders>
            <w:shd w:val="clear" w:color="auto" w:fill="auto"/>
            <w:tcMar>
              <w:left w:w="105" w:type="dxa"/>
              <w:right w:w="105" w:type="dxa"/>
            </w:tcMar>
          </w:tcPr>
          <w:p w:rsidR="00140872" w:rsidRDefault="00140872">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其中：本级安排</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2.6</w:t>
            </w:r>
          </w:p>
        </w:tc>
      </w:tr>
      <w:tr w:rsidR="00140872">
        <w:tc>
          <w:tcPr>
            <w:tcW w:w="704" w:type="dxa"/>
            <w:tcBorders>
              <w:top w:val="nil"/>
              <w:left w:val="single" w:sz="6" w:space="0" w:color="auto"/>
              <w:bottom w:val="single" w:sz="6" w:space="0" w:color="auto"/>
              <w:right w:val="single" w:sz="6" w:space="0" w:color="auto"/>
            </w:tcBorders>
            <w:shd w:val="clear" w:color="auto" w:fill="auto"/>
            <w:tcMar>
              <w:left w:w="105" w:type="dxa"/>
              <w:right w:w="105" w:type="dxa"/>
            </w:tcMar>
          </w:tcPr>
          <w:p w:rsidR="00140872" w:rsidRDefault="00140872">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其他资金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0.00</w:t>
            </w:r>
          </w:p>
        </w:tc>
      </w:tr>
      <w:tr w:rsidR="00140872">
        <w:tc>
          <w:tcPr>
            <w:tcW w:w="2249" w:type="dxa"/>
            <w:gridSpan w:val="2"/>
            <w:tcBorders>
              <w:top w:val="nil"/>
              <w:left w:val="single" w:sz="6" w:space="0" w:color="auto"/>
              <w:bottom w:val="nil"/>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绩效目标</w:t>
            </w: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项目绩效目标</w:t>
            </w: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目标完成情况</w:t>
            </w:r>
          </w:p>
        </w:tc>
      </w:tr>
      <w:tr w:rsidR="00140872">
        <w:trPr>
          <w:trHeight w:val="1290"/>
        </w:trPr>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140872" w:rsidRDefault="00140872">
            <w:pPr>
              <w:widowControl/>
              <w:jc w:val="left"/>
              <w:rPr>
                <w:rFonts w:ascii="仿宋_GB2312" w:eastAsia="仿宋_GB2312" w:hAnsi="仿宋_GB2312" w:cs="仿宋_GB2312"/>
              </w:rPr>
            </w:pP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目标</w:t>
            </w: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对学前教育家庭经济困难儿童保育教育费和生活费进行补助。目标</w:t>
            </w: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切实保障我县家庭经济困难儿童公平接受学前教育的机会和权利。目标</w:t>
            </w:r>
            <w:r>
              <w:rPr>
                <w:rFonts w:ascii="仿宋_GB2312" w:eastAsia="仿宋_GB2312" w:hAnsi="仿宋_GB2312" w:cs="仿宋_GB2312" w:hint="eastAsia"/>
                <w:kern w:val="0"/>
                <w:sz w:val="24"/>
              </w:rPr>
              <w:t>3.</w:t>
            </w:r>
            <w:r>
              <w:rPr>
                <w:rFonts w:ascii="仿宋_GB2312" w:eastAsia="仿宋_GB2312" w:hAnsi="仿宋_GB2312" w:cs="仿宋_GB2312" w:hint="eastAsia"/>
                <w:kern w:val="0"/>
                <w:sz w:val="24"/>
              </w:rPr>
              <w:t>促进教育均衡发展。</w:t>
            </w:r>
          </w:p>
          <w:p w:rsidR="00140872" w:rsidRDefault="00140872">
            <w:pPr>
              <w:pStyle w:val="a5"/>
              <w:widowControl/>
              <w:rPr>
                <w:rFonts w:ascii="仿宋_GB2312" w:eastAsia="仿宋_GB2312" w:hAnsi="仿宋_GB2312" w:cs="仿宋_GB2312"/>
              </w:rPr>
            </w:pP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按进度完成</w:t>
            </w:r>
          </w:p>
        </w:tc>
      </w:tr>
      <w:tr w:rsidR="00140872">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自评价分数</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100</w:t>
            </w:r>
          </w:p>
        </w:tc>
      </w:tr>
      <w:tr w:rsidR="00140872">
        <w:tc>
          <w:tcPr>
            <w:tcW w:w="9190" w:type="dxa"/>
            <w:gridSpan w:val="5"/>
            <w:tcBorders>
              <w:top w:val="single" w:sz="6" w:space="0" w:color="DDDDDD"/>
              <w:left w:val="single" w:sz="6" w:space="0" w:color="DDDDDD"/>
              <w:bottom w:val="single" w:sz="6" w:space="0" w:color="DDDDDD"/>
              <w:right w:val="single" w:sz="6" w:space="0" w:color="DDDDDD"/>
            </w:tcBorders>
            <w:shd w:val="clear" w:color="auto" w:fill="auto"/>
            <w:tcMar>
              <w:left w:w="105" w:type="dxa"/>
              <w:right w:w="105" w:type="dxa"/>
            </w:tcMar>
          </w:tcPr>
          <w:p w:rsidR="00140872" w:rsidRDefault="00140872">
            <w:pPr>
              <w:pStyle w:val="a5"/>
              <w:widowControl/>
              <w:rPr>
                <w:rFonts w:ascii="仿宋_GB2312" w:eastAsia="仿宋_GB2312" w:hAnsi="仿宋_GB2312" w:cs="仿宋_GB2312"/>
              </w:rPr>
            </w:pPr>
          </w:p>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项目支出绩效自评表</w:t>
            </w:r>
          </w:p>
        </w:tc>
      </w:tr>
      <w:tr w:rsidR="00140872">
        <w:tc>
          <w:tcPr>
            <w:tcW w:w="2249" w:type="dxa"/>
            <w:gridSpan w:val="2"/>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项目名称</w:t>
            </w:r>
          </w:p>
        </w:tc>
        <w:tc>
          <w:tcPr>
            <w:tcW w:w="6941" w:type="dxa"/>
            <w:gridSpan w:val="3"/>
            <w:tcBorders>
              <w:top w:val="single" w:sz="6" w:space="0" w:color="auto"/>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学前教育发展省级专项资金</w:t>
            </w:r>
          </w:p>
        </w:tc>
      </w:tr>
      <w:tr w:rsidR="00140872">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主管部门</w:t>
            </w: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开阳县教育局</w:t>
            </w:r>
          </w:p>
        </w:tc>
        <w:tc>
          <w:tcPr>
            <w:tcW w:w="1185" w:type="dxa"/>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实施单位</w:t>
            </w:r>
          </w:p>
        </w:tc>
        <w:tc>
          <w:tcPr>
            <w:tcW w:w="2231" w:type="dxa"/>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开阳县高寨苗族布依族乡</w:t>
            </w:r>
            <w:r>
              <w:rPr>
                <w:rFonts w:ascii="仿宋_GB2312" w:eastAsia="仿宋_GB2312" w:hAnsi="仿宋_GB2312" w:cs="仿宋_GB2312" w:hint="eastAsia"/>
              </w:rPr>
              <w:t>幼儿园</w:t>
            </w:r>
          </w:p>
        </w:tc>
      </w:tr>
      <w:tr w:rsidR="00140872">
        <w:tc>
          <w:tcPr>
            <w:tcW w:w="704" w:type="dxa"/>
            <w:tcBorders>
              <w:top w:val="nil"/>
              <w:left w:val="single" w:sz="6" w:space="0" w:color="auto"/>
              <w:bottom w:val="nil"/>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资金来源</w:t>
            </w: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资金总额（万元）</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18.70</w:t>
            </w:r>
          </w:p>
        </w:tc>
      </w:tr>
      <w:tr w:rsidR="00140872">
        <w:tc>
          <w:tcPr>
            <w:tcW w:w="704" w:type="dxa"/>
            <w:tcBorders>
              <w:top w:val="nil"/>
              <w:left w:val="single" w:sz="6" w:space="0" w:color="auto"/>
              <w:bottom w:val="nil"/>
              <w:right w:val="single" w:sz="6" w:space="0" w:color="auto"/>
            </w:tcBorders>
            <w:shd w:val="clear" w:color="auto" w:fill="auto"/>
            <w:tcMar>
              <w:left w:w="105" w:type="dxa"/>
              <w:right w:w="105" w:type="dxa"/>
            </w:tcMar>
          </w:tcPr>
          <w:p w:rsidR="00140872" w:rsidRDefault="00140872">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财政资金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18.70</w:t>
            </w:r>
          </w:p>
        </w:tc>
      </w:tr>
      <w:tr w:rsidR="00140872">
        <w:tc>
          <w:tcPr>
            <w:tcW w:w="704" w:type="dxa"/>
            <w:tcBorders>
              <w:top w:val="nil"/>
              <w:left w:val="single" w:sz="6" w:space="0" w:color="auto"/>
              <w:bottom w:val="nil"/>
              <w:right w:val="single" w:sz="6" w:space="0" w:color="auto"/>
            </w:tcBorders>
            <w:shd w:val="clear" w:color="auto" w:fill="auto"/>
            <w:tcMar>
              <w:left w:w="105" w:type="dxa"/>
              <w:right w:w="105" w:type="dxa"/>
            </w:tcMar>
          </w:tcPr>
          <w:p w:rsidR="00140872" w:rsidRDefault="00140872">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其中：本级安排</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18.70</w:t>
            </w:r>
          </w:p>
        </w:tc>
      </w:tr>
      <w:tr w:rsidR="00140872">
        <w:tc>
          <w:tcPr>
            <w:tcW w:w="704" w:type="dxa"/>
            <w:tcBorders>
              <w:top w:val="nil"/>
              <w:left w:val="single" w:sz="6" w:space="0" w:color="auto"/>
              <w:bottom w:val="single" w:sz="6" w:space="0" w:color="auto"/>
              <w:right w:val="single" w:sz="6" w:space="0" w:color="auto"/>
            </w:tcBorders>
            <w:shd w:val="clear" w:color="auto" w:fill="auto"/>
            <w:tcMar>
              <w:left w:w="105" w:type="dxa"/>
              <w:right w:w="105" w:type="dxa"/>
            </w:tcMar>
          </w:tcPr>
          <w:p w:rsidR="00140872" w:rsidRDefault="00140872">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其他资金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0.00</w:t>
            </w:r>
          </w:p>
        </w:tc>
      </w:tr>
      <w:tr w:rsidR="00140872">
        <w:tc>
          <w:tcPr>
            <w:tcW w:w="2249" w:type="dxa"/>
            <w:gridSpan w:val="2"/>
            <w:tcBorders>
              <w:top w:val="nil"/>
              <w:left w:val="single" w:sz="6" w:space="0" w:color="auto"/>
              <w:bottom w:val="nil"/>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绩效目标</w:t>
            </w: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项目绩效目标</w:t>
            </w: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目标完成情况</w:t>
            </w:r>
          </w:p>
        </w:tc>
      </w:tr>
      <w:tr w:rsidR="00140872">
        <w:trPr>
          <w:trHeight w:val="1290"/>
        </w:trPr>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140872" w:rsidRDefault="00140872">
            <w:pPr>
              <w:widowControl/>
              <w:jc w:val="left"/>
              <w:rPr>
                <w:rFonts w:ascii="仿宋_GB2312" w:eastAsia="仿宋_GB2312" w:hAnsi="仿宋_GB2312" w:cs="仿宋_GB2312"/>
              </w:rPr>
            </w:pP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ind w:firstLineChars="200" w:firstLine="480"/>
              <w:rPr>
                <w:rFonts w:ascii="仿宋_GB2312" w:eastAsia="仿宋_GB2312" w:hAnsi="仿宋_GB2312" w:cs="仿宋_GB2312"/>
              </w:rPr>
            </w:pPr>
            <w:r>
              <w:rPr>
                <w:rFonts w:ascii="仿宋_GB2312" w:eastAsia="仿宋_GB2312" w:hAnsi="仿宋_GB2312" w:cs="仿宋_GB2312" w:hint="eastAsia"/>
              </w:rPr>
              <w:t>目标</w:t>
            </w:r>
            <w:r>
              <w:rPr>
                <w:rFonts w:ascii="仿宋_GB2312" w:eastAsia="仿宋_GB2312" w:hAnsi="仿宋_GB2312" w:cs="仿宋_GB2312" w:hint="eastAsia"/>
              </w:rPr>
              <w:t>1.</w:t>
            </w:r>
            <w:r>
              <w:rPr>
                <w:rFonts w:ascii="仿宋_GB2312" w:eastAsia="仿宋_GB2312" w:hAnsi="仿宋_GB2312" w:cs="仿宋_GB2312" w:hint="eastAsia"/>
              </w:rPr>
              <w:t>保障农村幼儿园保育教育工作开展。目标</w:t>
            </w:r>
            <w:r>
              <w:rPr>
                <w:rFonts w:ascii="仿宋_GB2312" w:eastAsia="仿宋_GB2312" w:hAnsi="仿宋_GB2312" w:cs="仿宋_GB2312" w:hint="eastAsia"/>
              </w:rPr>
              <w:t>2.</w:t>
            </w:r>
            <w:r>
              <w:rPr>
                <w:rFonts w:ascii="仿宋_GB2312" w:eastAsia="仿宋_GB2312" w:hAnsi="仿宋_GB2312" w:cs="仿宋_GB2312" w:hint="eastAsia"/>
              </w:rPr>
              <w:t>调整优化幼儿园布局结构，改善办园条件。目标</w:t>
            </w:r>
            <w:r>
              <w:rPr>
                <w:rFonts w:ascii="仿宋_GB2312" w:eastAsia="仿宋_GB2312" w:hAnsi="仿宋_GB2312" w:cs="仿宋_GB2312" w:hint="eastAsia"/>
              </w:rPr>
              <w:t>3.</w:t>
            </w:r>
            <w:r>
              <w:rPr>
                <w:rFonts w:ascii="仿宋_GB2312" w:eastAsia="仿宋_GB2312" w:hAnsi="仿宋_GB2312" w:cs="仿宋_GB2312" w:hint="eastAsia"/>
              </w:rPr>
              <w:t>促进学前教育均衡发展。</w:t>
            </w: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按进度完成</w:t>
            </w:r>
          </w:p>
        </w:tc>
      </w:tr>
      <w:tr w:rsidR="00140872">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自评价分数</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100</w:t>
            </w:r>
          </w:p>
        </w:tc>
      </w:tr>
    </w:tbl>
    <w:p w:rsidR="00140872" w:rsidRDefault="00140872">
      <w:pPr>
        <w:jc w:val="left"/>
        <w:rPr>
          <w:rFonts w:ascii="仿宋_GB2312" w:eastAsia="仿宋_GB2312" w:hAnsi="仿宋_GB2312" w:cs="仿宋_GB2312"/>
          <w:sz w:val="32"/>
          <w:szCs w:val="32"/>
        </w:rPr>
      </w:pPr>
    </w:p>
    <w:p w:rsidR="00140872" w:rsidRDefault="00140872">
      <w:pPr>
        <w:jc w:val="left"/>
        <w:rPr>
          <w:rFonts w:ascii="仿宋_GB2312" w:eastAsia="仿宋_GB2312" w:hAnsi="仿宋_GB2312" w:cs="仿宋_GB2312" w:hint="eastAsia"/>
          <w:sz w:val="32"/>
          <w:szCs w:val="32"/>
        </w:rPr>
      </w:pPr>
    </w:p>
    <w:p w:rsidR="00F71DB6" w:rsidRDefault="00F71DB6">
      <w:pPr>
        <w:jc w:val="left"/>
        <w:rPr>
          <w:rFonts w:ascii="仿宋_GB2312" w:eastAsia="仿宋_GB2312" w:hAnsi="仿宋_GB2312" w:cs="仿宋_GB2312"/>
          <w:sz w:val="32"/>
          <w:szCs w:val="32"/>
        </w:rPr>
      </w:pPr>
    </w:p>
    <w:tbl>
      <w:tblPr>
        <w:tblpPr w:leftFromText="180" w:rightFromText="180" w:vertAnchor="text" w:horzAnchor="page" w:tblpX="1692" w:tblpY="501"/>
        <w:tblOverlap w:val="never"/>
        <w:tblW w:w="9190" w:type="dxa"/>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left w:w="0" w:type="dxa"/>
          <w:right w:w="0" w:type="dxa"/>
        </w:tblCellMar>
        <w:tblLook w:val="04A0"/>
      </w:tblPr>
      <w:tblGrid>
        <w:gridCol w:w="704"/>
        <w:gridCol w:w="1545"/>
        <w:gridCol w:w="3525"/>
        <w:gridCol w:w="1185"/>
        <w:gridCol w:w="2231"/>
      </w:tblGrid>
      <w:tr w:rsidR="00140872">
        <w:tc>
          <w:tcPr>
            <w:tcW w:w="9190" w:type="dxa"/>
            <w:gridSpan w:val="5"/>
            <w:tcBorders>
              <w:top w:val="single" w:sz="6" w:space="0" w:color="DDDDDD"/>
              <w:left w:val="single" w:sz="6" w:space="0" w:color="DDDDDD"/>
              <w:bottom w:val="single" w:sz="6" w:space="0" w:color="DDDDDD"/>
              <w:right w:val="single" w:sz="6" w:space="0" w:color="DDDDDD"/>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lastRenderedPageBreak/>
              <w:t>项目支出绩效自评表</w:t>
            </w:r>
          </w:p>
        </w:tc>
      </w:tr>
      <w:tr w:rsidR="00140872">
        <w:tc>
          <w:tcPr>
            <w:tcW w:w="2249" w:type="dxa"/>
            <w:gridSpan w:val="2"/>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项目名称</w:t>
            </w:r>
          </w:p>
        </w:tc>
        <w:tc>
          <w:tcPr>
            <w:tcW w:w="6941" w:type="dxa"/>
            <w:gridSpan w:val="3"/>
            <w:tcBorders>
              <w:top w:val="single" w:sz="6" w:space="0" w:color="auto"/>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学前保教费及取暖费</w:t>
            </w:r>
          </w:p>
        </w:tc>
      </w:tr>
      <w:tr w:rsidR="00140872">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主管部门</w:t>
            </w: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开阳县教育局</w:t>
            </w:r>
          </w:p>
        </w:tc>
        <w:tc>
          <w:tcPr>
            <w:tcW w:w="1185" w:type="dxa"/>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实施单位</w:t>
            </w:r>
          </w:p>
        </w:tc>
        <w:tc>
          <w:tcPr>
            <w:tcW w:w="2231" w:type="dxa"/>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开阳县高寨苗族布依族乡</w:t>
            </w:r>
            <w:r>
              <w:rPr>
                <w:rFonts w:ascii="仿宋_GB2312" w:eastAsia="仿宋_GB2312" w:hAnsi="仿宋_GB2312" w:cs="仿宋_GB2312" w:hint="eastAsia"/>
              </w:rPr>
              <w:t>幼儿园</w:t>
            </w:r>
          </w:p>
        </w:tc>
      </w:tr>
      <w:tr w:rsidR="00140872">
        <w:tc>
          <w:tcPr>
            <w:tcW w:w="704" w:type="dxa"/>
            <w:tcBorders>
              <w:top w:val="nil"/>
              <w:left w:val="single" w:sz="6" w:space="0" w:color="auto"/>
              <w:bottom w:val="nil"/>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资金来源</w:t>
            </w: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资金总额（万元）</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55.29</w:t>
            </w:r>
          </w:p>
        </w:tc>
      </w:tr>
      <w:tr w:rsidR="00140872">
        <w:tc>
          <w:tcPr>
            <w:tcW w:w="704" w:type="dxa"/>
            <w:tcBorders>
              <w:top w:val="nil"/>
              <w:left w:val="single" w:sz="6" w:space="0" w:color="auto"/>
              <w:bottom w:val="nil"/>
              <w:right w:val="single" w:sz="6" w:space="0" w:color="auto"/>
            </w:tcBorders>
            <w:shd w:val="clear" w:color="auto" w:fill="auto"/>
            <w:tcMar>
              <w:left w:w="105" w:type="dxa"/>
              <w:right w:w="105" w:type="dxa"/>
            </w:tcMar>
          </w:tcPr>
          <w:p w:rsidR="00140872" w:rsidRDefault="00140872">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财政资金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55.29</w:t>
            </w:r>
          </w:p>
        </w:tc>
      </w:tr>
      <w:tr w:rsidR="00140872">
        <w:tc>
          <w:tcPr>
            <w:tcW w:w="704" w:type="dxa"/>
            <w:tcBorders>
              <w:top w:val="nil"/>
              <w:left w:val="single" w:sz="6" w:space="0" w:color="auto"/>
              <w:bottom w:val="nil"/>
              <w:right w:val="single" w:sz="6" w:space="0" w:color="auto"/>
            </w:tcBorders>
            <w:shd w:val="clear" w:color="auto" w:fill="auto"/>
            <w:tcMar>
              <w:left w:w="105" w:type="dxa"/>
              <w:right w:w="105" w:type="dxa"/>
            </w:tcMar>
          </w:tcPr>
          <w:p w:rsidR="00140872" w:rsidRDefault="00140872">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其中：本级安排</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55.29</w:t>
            </w:r>
          </w:p>
        </w:tc>
      </w:tr>
      <w:tr w:rsidR="00140872">
        <w:tc>
          <w:tcPr>
            <w:tcW w:w="704" w:type="dxa"/>
            <w:tcBorders>
              <w:top w:val="nil"/>
              <w:left w:val="single" w:sz="6" w:space="0" w:color="auto"/>
              <w:bottom w:val="single" w:sz="6" w:space="0" w:color="auto"/>
              <w:right w:val="single" w:sz="6" w:space="0" w:color="auto"/>
            </w:tcBorders>
            <w:shd w:val="clear" w:color="auto" w:fill="auto"/>
            <w:tcMar>
              <w:left w:w="105" w:type="dxa"/>
              <w:right w:w="105" w:type="dxa"/>
            </w:tcMar>
          </w:tcPr>
          <w:p w:rsidR="00140872" w:rsidRDefault="00140872">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其他资金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0.00</w:t>
            </w:r>
          </w:p>
        </w:tc>
      </w:tr>
      <w:tr w:rsidR="00140872">
        <w:tc>
          <w:tcPr>
            <w:tcW w:w="2249" w:type="dxa"/>
            <w:gridSpan w:val="2"/>
            <w:tcBorders>
              <w:top w:val="nil"/>
              <w:left w:val="single" w:sz="6" w:space="0" w:color="auto"/>
              <w:bottom w:val="nil"/>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绩效目标</w:t>
            </w: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项目绩效目标</w:t>
            </w: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目标完成情况</w:t>
            </w:r>
          </w:p>
        </w:tc>
      </w:tr>
      <w:tr w:rsidR="00140872">
        <w:trPr>
          <w:trHeight w:val="1290"/>
        </w:trPr>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140872" w:rsidRDefault="00140872">
            <w:pPr>
              <w:widowControl/>
              <w:jc w:val="left"/>
              <w:rPr>
                <w:rFonts w:ascii="仿宋_GB2312" w:eastAsia="仿宋_GB2312" w:hAnsi="仿宋_GB2312" w:cs="仿宋_GB2312"/>
              </w:rPr>
            </w:pP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目标</w:t>
            </w: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提升农村幼儿园保育教育质量，落实“两教一保”政策。目标</w:t>
            </w: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保障幼儿园运转，日常工作任务得到完成。目标</w:t>
            </w:r>
            <w:r>
              <w:rPr>
                <w:rFonts w:ascii="仿宋_GB2312" w:eastAsia="仿宋_GB2312" w:hAnsi="仿宋_GB2312" w:cs="仿宋_GB2312" w:hint="eastAsia"/>
                <w:kern w:val="0"/>
                <w:sz w:val="24"/>
              </w:rPr>
              <w:t>3.</w:t>
            </w:r>
            <w:r>
              <w:rPr>
                <w:rFonts w:ascii="仿宋_GB2312" w:eastAsia="仿宋_GB2312" w:hAnsi="仿宋_GB2312" w:cs="仿宋_GB2312" w:hint="eastAsia"/>
                <w:kern w:val="0"/>
                <w:sz w:val="24"/>
              </w:rPr>
              <w:t>促进学前教育均衡发展。</w:t>
            </w:r>
          </w:p>
          <w:p w:rsidR="00140872" w:rsidRDefault="00140872">
            <w:pPr>
              <w:pStyle w:val="a5"/>
              <w:widowControl/>
              <w:rPr>
                <w:rFonts w:ascii="仿宋_GB2312" w:eastAsia="仿宋_GB2312" w:hAnsi="仿宋_GB2312" w:cs="仿宋_GB2312"/>
              </w:rPr>
            </w:pP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按进度完成</w:t>
            </w:r>
          </w:p>
        </w:tc>
      </w:tr>
      <w:tr w:rsidR="00140872">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自评价分数</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140872" w:rsidRDefault="00FA11AB">
            <w:pPr>
              <w:pStyle w:val="a5"/>
              <w:widowControl/>
              <w:rPr>
                <w:rFonts w:ascii="仿宋_GB2312" w:eastAsia="仿宋_GB2312" w:hAnsi="仿宋_GB2312" w:cs="仿宋_GB2312"/>
              </w:rPr>
            </w:pPr>
            <w:r>
              <w:rPr>
                <w:rFonts w:ascii="仿宋_GB2312" w:eastAsia="仿宋_GB2312" w:hAnsi="仿宋_GB2312" w:cs="仿宋_GB2312" w:hint="eastAsia"/>
              </w:rPr>
              <w:t>100</w:t>
            </w:r>
          </w:p>
        </w:tc>
      </w:tr>
    </w:tbl>
    <w:p w:rsidR="00140872" w:rsidRDefault="00140872">
      <w:pPr>
        <w:jc w:val="left"/>
        <w:rPr>
          <w:rFonts w:ascii="仿宋_GB2312" w:eastAsia="仿宋_GB2312" w:hAnsi="仿宋_GB2312" w:cs="仿宋_GB2312"/>
          <w:sz w:val="32"/>
          <w:szCs w:val="32"/>
        </w:rPr>
      </w:pPr>
    </w:p>
    <w:p w:rsidR="00140872" w:rsidRDefault="00140872">
      <w:pPr>
        <w:tabs>
          <w:tab w:val="left" w:pos="3943"/>
        </w:tabs>
        <w:jc w:val="left"/>
      </w:pPr>
    </w:p>
    <w:sectPr w:rsidR="00140872" w:rsidSect="00140872">
      <w:footerReference w:type="default" r:id="rId8"/>
      <w:pgSz w:w="11906" w:h="16838"/>
      <w:pgMar w:top="1440" w:right="1463" w:bottom="1440" w:left="146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1AB" w:rsidRDefault="00FA11AB" w:rsidP="00140872">
      <w:r>
        <w:separator/>
      </w:r>
    </w:p>
  </w:endnote>
  <w:endnote w:type="continuationSeparator" w:id="0">
    <w:p w:rsidR="00FA11AB" w:rsidRDefault="00FA11AB" w:rsidP="001408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872" w:rsidRDefault="00140872">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140872" w:rsidRDefault="00140872">
                <w:pPr>
                  <w:pStyle w:val="a3"/>
                </w:pPr>
                <w:r>
                  <w:rPr>
                    <w:rFonts w:hint="eastAsia"/>
                  </w:rPr>
                  <w:fldChar w:fldCharType="begin"/>
                </w:r>
                <w:r w:rsidR="00FA11AB">
                  <w:rPr>
                    <w:rFonts w:hint="eastAsia"/>
                  </w:rPr>
                  <w:instrText xml:space="preserve"> PAGE  \* MERGEFORMAT </w:instrText>
                </w:r>
                <w:r>
                  <w:rPr>
                    <w:rFonts w:hint="eastAsia"/>
                  </w:rPr>
                  <w:fldChar w:fldCharType="separate"/>
                </w:r>
                <w:r w:rsidR="00F71DB6">
                  <w:rPr>
                    <w:noProof/>
                  </w:rPr>
                  <w:t>8</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1AB" w:rsidRDefault="00FA11AB" w:rsidP="00140872">
      <w:r>
        <w:separator/>
      </w:r>
    </w:p>
  </w:footnote>
  <w:footnote w:type="continuationSeparator" w:id="0">
    <w:p w:rsidR="00FA11AB" w:rsidRDefault="00FA11AB" w:rsidP="001408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948B22"/>
    <w:multiLevelType w:val="singleLevel"/>
    <w:tmpl w:val="87948B22"/>
    <w:lvl w:ilvl="0">
      <w:start w:val="5"/>
      <w:numFmt w:val="chineseCounting"/>
      <w:suff w:val="nothing"/>
      <w:lvlText w:val="（%1）"/>
      <w:lvlJc w:val="left"/>
      <w:rPr>
        <w:rFonts w:hint="eastAsia"/>
      </w:rPr>
    </w:lvl>
  </w:abstractNum>
  <w:abstractNum w:abstractNumId="1">
    <w:nsid w:val="DC9E8A0C"/>
    <w:multiLevelType w:val="singleLevel"/>
    <w:tmpl w:val="DC9E8A0C"/>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IyNDI3Y2IyMjhiMWJjMGFlNGM4YTJhM2RkNzk2YTkifQ=="/>
  </w:docVars>
  <w:rsids>
    <w:rsidRoot w:val="5A2713E1"/>
    <w:rsid w:val="00126C02"/>
    <w:rsid w:val="00140872"/>
    <w:rsid w:val="0045337C"/>
    <w:rsid w:val="0048760A"/>
    <w:rsid w:val="0074001D"/>
    <w:rsid w:val="00A6350C"/>
    <w:rsid w:val="00F71DB6"/>
    <w:rsid w:val="00FA11AB"/>
    <w:rsid w:val="017962BD"/>
    <w:rsid w:val="025102DD"/>
    <w:rsid w:val="06891624"/>
    <w:rsid w:val="1134232B"/>
    <w:rsid w:val="13115E5E"/>
    <w:rsid w:val="187A2FFE"/>
    <w:rsid w:val="1AC40417"/>
    <w:rsid w:val="1AFF07ED"/>
    <w:rsid w:val="1B132876"/>
    <w:rsid w:val="1B294DE9"/>
    <w:rsid w:val="1B5C28E9"/>
    <w:rsid w:val="231460E1"/>
    <w:rsid w:val="26EE6E65"/>
    <w:rsid w:val="27813777"/>
    <w:rsid w:val="2DFF0F22"/>
    <w:rsid w:val="2EA45A66"/>
    <w:rsid w:val="375E6437"/>
    <w:rsid w:val="38E57A71"/>
    <w:rsid w:val="402965F3"/>
    <w:rsid w:val="43060406"/>
    <w:rsid w:val="446913D2"/>
    <w:rsid w:val="46447CC9"/>
    <w:rsid w:val="4C5710E1"/>
    <w:rsid w:val="4F3157FA"/>
    <w:rsid w:val="4F340372"/>
    <w:rsid w:val="51DB2BA5"/>
    <w:rsid w:val="56692AD3"/>
    <w:rsid w:val="59750C65"/>
    <w:rsid w:val="5A2713E1"/>
    <w:rsid w:val="638265C1"/>
    <w:rsid w:val="65857B9E"/>
    <w:rsid w:val="6740140F"/>
    <w:rsid w:val="69B226C9"/>
    <w:rsid w:val="6A264C4A"/>
    <w:rsid w:val="6D0A1A3B"/>
    <w:rsid w:val="717876B5"/>
    <w:rsid w:val="738E7A39"/>
    <w:rsid w:val="76C454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0872"/>
    <w:pPr>
      <w:widowControl w:val="0"/>
      <w:jc w:val="both"/>
    </w:pPr>
    <w:rPr>
      <w:kern w:val="2"/>
      <w:sz w:val="21"/>
      <w:szCs w:val="24"/>
    </w:rPr>
  </w:style>
  <w:style w:type="paragraph" w:styleId="2">
    <w:name w:val="heading 2"/>
    <w:next w:val="a"/>
    <w:qFormat/>
    <w:rsid w:val="00140872"/>
    <w:pPr>
      <w:keepNext/>
      <w:keepLines/>
      <w:widowControl w:val="0"/>
      <w:spacing w:line="560" w:lineRule="exact"/>
      <w:ind w:firstLineChars="200" w:firstLine="880"/>
      <w:jc w:val="both"/>
      <w:outlineLvl w:val="1"/>
    </w:pPr>
    <w:rPr>
      <w:rFonts w:ascii="Times New Roman" w:eastAsia="黑体" w:hAnsi="Times New Roman" w:cs="Calibri"/>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40872"/>
    <w:pPr>
      <w:tabs>
        <w:tab w:val="center" w:pos="4153"/>
        <w:tab w:val="right" w:pos="8306"/>
      </w:tabs>
      <w:snapToGrid w:val="0"/>
      <w:jc w:val="left"/>
    </w:pPr>
    <w:rPr>
      <w:sz w:val="18"/>
    </w:rPr>
  </w:style>
  <w:style w:type="paragraph" w:styleId="a4">
    <w:name w:val="header"/>
    <w:basedOn w:val="a"/>
    <w:qFormat/>
    <w:rsid w:val="0014087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140872"/>
    <w:pPr>
      <w:spacing w:beforeAutospacing="1" w:afterAutospacing="1"/>
      <w:jc w:val="left"/>
    </w:pPr>
    <w:rPr>
      <w:rFonts w:cs="Times New Roman"/>
      <w:kern w:val="0"/>
      <w:sz w:val="24"/>
    </w:rPr>
  </w:style>
  <w:style w:type="paragraph" w:customStyle="1" w:styleId="Bodytext1">
    <w:name w:val="Body text|1"/>
    <w:basedOn w:val="a"/>
    <w:qFormat/>
    <w:rsid w:val="00140872"/>
    <w:pPr>
      <w:spacing w:after="160" w:line="420" w:lineRule="auto"/>
      <w:ind w:firstLine="400"/>
    </w:pPr>
    <w:rPr>
      <w:rFonts w:ascii="宋体" w:eastAsia="宋体" w:hAnsi="宋体" w:cs="宋体"/>
      <w:sz w:val="22"/>
      <w:szCs w:val="22"/>
      <w:lang w:val="zh-TW" w:eastAsia="zh-TW" w:bidi="zh-TW"/>
    </w:rPr>
  </w:style>
  <w:style w:type="character" w:customStyle="1" w:styleId="font31">
    <w:name w:val="font31"/>
    <w:basedOn w:val="a0"/>
    <w:qFormat/>
    <w:rsid w:val="00140872"/>
    <w:rPr>
      <w:rFonts w:ascii="宋体" w:eastAsia="宋体" w:hAnsi="宋体" w:cs="宋体" w:hint="eastAsia"/>
      <w:color w:val="000000"/>
      <w:sz w:val="22"/>
      <w:szCs w:val="22"/>
      <w:u w:val="none"/>
    </w:rPr>
  </w:style>
  <w:style w:type="paragraph" w:customStyle="1" w:styleId="-1">
    <w:name w:val="正文-公1"/>
    <w:basedOn w:val="a"/>
    <w:uiPriority w:val="99"/>
    <w:qFormat/>
    <w:rsid w:val="00140872"/>
    <w:pPr>
      <w:ind w:firstLineChars="200" w:firstLine="200"/>
    </w:pPr>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806</Words>
  <Characters>4595</Characters>
  <Application>Microsoft Office Word</Application>
  <DocSecurity>0</DocSecurity>
  <Lines>38</Lines>
  <Paragraphs>10</Paragraphs>
  <ScaleCrop>false</ScaleCrop>
  <Company/>
  <LinksUpToDate>false</LinksUpToDate>
  <CharactersWithSpaces>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淡定</dc:creator>
  <cp:lastModifiedBy>Administrator</cp:lastModifiedBy>
  <cp:revision>7</cp:revision>
  <dcterms:created xsi:type="dcterms:W3CDTF">2023-07-21T01:34:00Z</dcterms:created>
  <dcterms:modified xsi:type="dcterms:W3CDTF">2023-07-30T07:32:00Z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EB1A37A78355437EA6E9293DBAED3E1E_13</vt:lpwstr>
  </property>
</Properties>
</file>