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7B" w:rsidRDefault="00063E1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w:t>
      </w:r>
      <w:r>
        <w:rPr>
          <w:rFonts w:ascii="方正小标宋简体" w:eastAsia="方正小标宋简体" w:hAnsi="方正小标宋简体" w:cs="方正小标宋简体" w:hint="eastAsia"/>
          <w:sz w:val="44"/>
          <w:szCs w:val="44"/>
        </w:rPr>
        <w:t>龙岗镇水口小学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w:t>
      </w:r>
    </w:p>
    <w:p w:rsidR="00B8207B" w:rsidRDefault="00063E18">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自评报告</w:t>
      </w:r>
    </w:p>
    <w:p w:rsidR="00B8207B" w:rsidRDefault="00063E18">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（一）部门概况</w:t>
      </w:r>
    </w:p>
    <w:p w:rsidR="00B8207B" w:rsidRDefault="00063E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开阳县龙岗镇水口小学</w:t>
      </w:r>
      <w:r>
        <w:rPr>
          <w:rFonts w:ascii="仿宋_GB2312" w:eastAsia="仿宋_GB2312" w:hAnsi="仿宋_GB2312" w:cs="仿宋_GB2312" w:hint="eastAsia"/>
          <w:kern w:val="0"/>
          <w:sz w:val="32"/>
          <w:szCs w:val="32"/>
        </w:rPr>
        <w:t>是一个财政全额拨款的事业单位。单位现有校长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名、支部书记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名、副校长</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名。现有下设机构</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个，办公室一个，设办公室主任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名、教务处一个，设有教务主任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德育处</w:t>
      </w:r>
      <w:r>
        <w:rPr>
          <w:rFonts w:ascii="仿宋_GB2312" w:eastAsia="仿宋_GB2312" w:hAnsi="仿宋_GB2312" w:cs="仿宋_GB2312" w:hint="eastAsia"/>
          <w:kern w:val="0"/>
          <w:sz w:val="32"/>
          <w:szCs w:val="32"/>
        </w:rPr>
        <w:t>一个</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设</w:t>
      </w:r>
      <w:r>
        <w:rPr>
          <w:rFonts w:ascii="仿宋_GB2312" w:eastAsia="仿宋_GB2312" w:hAnsi="仿宋_GB2312" w:cs="仿宋_GB2312" w:hint="eastAsia"/>
          <w:kern w:val="0"/>
          <w:sz w:val="32"/>
          <w:szCs w:val="32"/>
        </w:rPr>
        <w:t>德育</w:t>
      </w:r>
      <w:r>
        <w:rPr>
          <w:rFonts w:ascii="仿宋_GB2312" w:eastAsia="仿宋_GB2312" w:hAnsi="仿宋_GB2312" w:cs="仿宋_GB2312" w:hint="eastAsia"/>
          <w:kern w:val="0"/>
          <w:sz w:val="32"/>
          <w:szCs w:val="32"/>
        </w:rPr>
        <w:t>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名；后勤处一个，设有后勤主任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少先队大队部一个，设大队部辅导员</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名；教研处一个，设教研主任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p>
    <w:p w:rsidR="00B8207B" w:rsidRDefault="00063E18">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（二）部门基本职责</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开阳县龙岗镇水口小学主要职能：实施小学义务教育，促进基础教育发展。小学学历教育（相关社会服务）</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宣传贯彻执行党和国家的教育方针、教育政策、教育法律和法规，贯彻执行上级教育行政部门的各项规章制度。</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在政府和上级教育主管部门的领导下，争取资金改善办学条件，为师生的学习和工作提供优美和谐的环境。</w:t>
      </w:r>
    </w:p>
    <w:p w:rsidR="00B8207B" w:rsidRDefault="00063E18">
      <w:pPr>
        <w:autoSpaceDE w:val="0"/>
        <w:autoSpaceDN w:val="0"/>
        <w:adjustRightInd w:val="0"/>
        <w:spacing w:line="572"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根据县级人民政府制定的教育事业发展规划，结合实际制定并组织实施本校的教育事业发展规划。在政府的领导下，全面开展普及九年义</w:t>
      </w:r>
      <w:r>
        <w:rPr>
          <w:rFonts w:ascii="仿宋_GB2312" w:eastAsia="仿宋_GB2312" w:hAnsi="Times New Roman" w:cs="仿宋_GB2312" w:hint="eastAsia"/>
          <w:sz w:val="32"/>
          <w:szCs w:val="32"/>
        </w:rPr>
        <w:t>务教育，组织教师动员适龄儿童、少年就近入学。</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4</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按照干部和教师的职数、编制和管理权限，负责对学校的干部和教师进行管理，制定切实可行的学校工作规章制度，以提</w:t>
      </w:r>
      <w:r>
        <w:rPr>
          <w:rFonts w:ascii="仿宋_GB2312" w:eastAsia="仿宋_GB2312" w:hAnsi="Times New Roman" w:cs="仿宋_GB2312" w:hint="eastAsia"/>
          <w:sz w:val="32"/>
          <w:szCs w:val="32"/>
        </w:rPr>
        <w:lastRenderedPageBreak/>
        <w:t>高教育教学质量为目的，对干部职工的工作开展客观、公正的评价和考核。</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5</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按照上级有关部门的规定，负责对学校的财务和项目建设进行管理。</w:t>
      </w:r>
      <w:r>
        <w:rPr>
          <w:rFonts w:ascii="仿宋" w:eastAsia="仿宋" w:hAnsi="Times New Roman" w:cs="仿宋" w:hint="eastAsia"/>
          <w:sz w:val="32"/>
          <w:szCs w:val="32"/>
        </w:rPr>
        <w:t>保证学校建设均衡，促进教育事业健康发展，为我县建设</w:t>
      </w:r>
      <w:r>
        <w:rPr>
          <w:rFonts w:ascii="仿宋" w:eastAsia="仿宋" w:hAnsi="Times New Roman" w:cs="仿宋" w:hint="eastAsia"/>
          <w:sz w:val="32"/>
          <w:szCs w:val="32"/>
        </w:rPr>
        <w:t>教育强县而努力</w:t>
      </w:r>
      <w:r>
        <w:rPr>
          <w:rFonts w:ascii="仿宋" w:eastAsia="仿宋" w:hAnsi="Times New Roman" w:cs="仿宋" w:hint="eastAsia"/>
          <w:b/>
          <w:sz w:val="32"/>
          <w:szCs w:val="32"/>
        </w:rPr>
        <w:t>。</w:t>
      </w:r>
    </w:p>
    <w:p w:rsidR="00B8207B" w:rsidRDefault="00063E18">
      <w:pPr>
        <w:autoSpaceDE w:val="0"/>
        <w:autoSpaceDN w:val="0"/>
        <w:adjustRightInd w:val="0"/>
        <w:spacing w:line="572" w:lineRule="exact"/>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6</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按照九年义务教育课程计划，开齐课程，开足课时，认真实施中小学的教育教学管理，全面推进素质教育，全面提高教育教学质量。</w:t>
      </w:r>
    </w:p>
    <w:p w:rsidR="00B8207B" w:rsidRDefault="00063E18">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（一）义务教育生均公用经费</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（二）幼儿园生均公用经费</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w:t>
      </w:r>
      <w:r>
        <w:rPr>
          <w:rFonts w:ascii="仿宋_GB2312" w:eastAsia="仿宋_GB2312" w:hAnsi="仿宋_GB2312" w:cs="仿宋_GB2312" w:hint="eastAsia"/>
          <w:sz w:val="32"/>
          <w:szCs w:val="32"/>
        </w:rPr>
        <w:t>险、幼儿园安全及其他各项经常性支出。</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（三）义务教育学生营养改善计划</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w:t>
      </w:r>
      <w:r>
        <w:rPr>
          <w:rFonts w:ascii="仿宋_GB2312" w:eastAsia="仿宋_GB2312" w:hAnsi="仿宋_GB2312" w:cs="仿宋_GB2312" w:hint="eastAsia"/>
          <w:sz w:val="32"/>
          <w:szCs w:val="32"/>
        </w:rPr>
        <w:lastRenderedPageBreak/>
        <w:t>院办公厅关于实施农村义务教育学生营养改善计划的意见》及省、市关于农村义务教育学生营养改善计划有关规定实施农村义务教育阶段学生营养改善计划，补助资金全额用于农村义务教育学生膳食补助。</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（四）学前教育阶段营养改善计划</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根据《市人民政府办公厅关于农村学前教育机构开展营养改善计划试点工作的实施意见》（筑府办发〔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38 </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市人民政府办公厅关于农村学前教育机构开展营养改善计划试点工作的实施意见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有关事宜的通知》（筑教发〔</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日起，实施农村学前教育机构营养改善计划，补助资金全额用于农村学前教育学生膳食补助。</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（五）义务教育阶段家庭</w:t>
      </w:r>
      <w:r w:rsidR="00A77777">
        <w:rPr>
          <w:rFonts w:ascii="仿宋_GB2312" w:eastAsia="仿宋_GB2312" w:hAnsi="仿宋_GB2312" w:cs="仿宋_GB2312" w:hint="eastAsia"/>
          <w:sz w:val="32"/>
          <w:szCs w:val="32"/>
        </w:rPr>
        <w:t>经济</w:t>
      </w:r>
      <w:r>
        <w:rPr>
          <w:rFonts w:ascii="仿宋_GB2312" w:eastAsia="仿宋_GB2312" w:hAnsi="仿宋_GB2312" w:cs="仿宋_GB2312" w:hint="eastAsia"/>
          <w:sz w:val="32"/>
          <w:szCs w:val="32"/>
        </w:rPr>
        <w:t>困难学生生活补助</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《国务院关于进一步完善城乡义务教育经费保障机制的通知》及财政部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教育部《关于城乡义务教育补助经费管理办法》，对城乡义务教育学生（含民办学校学生）免除学杂费、免费提供教科书、对家庭经济困难学生补助生活费。</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（六）学前</w:t>
      </w:r>
      <w:r w:rsidR="00A77777">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幼儿资助</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w:t>
      </w:r>
      <w:r>
        <w:rPr>
          <w:rFonts w:ascii="仿宋_GB2312" w:eastAsia="仿宋_GB2312" w:hAnsi="仿宋_GB2312" w:cs="仿宋_GB2312" w:hint="eastAsia"/>
          <w:sz w:val="32"/>
          <w:szCs w:val="32"/>
        </w:rPr>
        <w:t>部、教育部制定的《关于建立学前教育资助制度的意见》及《贵州省学前教育资助省级补助资金管理办法》，对学前教育阶段家庭经济困难幼儿保育教育费和生活费进行补助。</w:t>
      </w:r>
    </w:p>
    <w:p w:rsidR="00B8207B" w:rsidRDefault="00063E18">
      <w:pPr>
        <w:numPr>
          <w:ilvl w:val="0"/>
          <w:numId w:val="1"/>
        </w:numPr>
        <w:ind w:firstLineChars="200" w:firstLine="643"/>
        <w:rPr>
          <w:rFonts w:ascii="黑体" w:eastAsia="黑体" w:hAnsi="黑体" w:cs="黑体"/>
          <w:b/>
          <w:bCs/>
          <w:sz w:val="32"/>
          <w:szCs w:val="32"/>
        </w:rPr>
      </w:pPr>
      <w:r>
        <w:rPr>
          <w:rFonts w:ascii="黑体" w:eastAsia="黑体" w:hAnsi="黑体" w:cs="黑体" w:hint="eastAsia"/>
          <w:b/>
          <w:bCs/>
          <w:sz w:val="32"/>
          <w:szCs w:val="32"/>
        </w:rPr>
        <w:t>项目绩效目标</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城乡义务教育生均公用经费</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保障义务教育学校正常运转，完成教育教学活动和其他日常工作任务等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改善农村义务教育学校办学条件，推进义务教育均衡发展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落实义务教育阶段免除学杂费政策。</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幼儿园生均公用经费：</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进一步提升学前教育公共服务水平。</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健全学前教育经费保障体系。</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促进学前教育事业健康快速发展</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农村义务教育学生营养改善计划资金</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在农村义务教育学校实施营养改善计划，改善农村义务教育学生营养状况，促进农村义务教育学生健康成长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我校</w:t>
      </w:r>
      <w:r>
        <w:rPr>
          <w:rFonts w:ascii="仿宋_GB2312" w:eastAsia="仿宋_GB2312" w:hAnsi="仿宋_GB2312" w:cs="仿宋_GB2312" w:hint="eastAsia"/>
          <w:sz w:val="32"/>
          <w:szCs w:val="32"/>
        </w:rPr>
        <w:t>农村义务教育学校每生每天补助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元，惠及学生</w:t>
      </w:r>
      <w:r>
        <w:rPr>
          <w:rFonts w:ascii="仿宋_GB2312" w:eastAsia="仿宋_GB2312" w:hAnsi="仿宋_GB2312" w:cs="仿宋_GB2312" w:hint="eastAsia"/>
          <w:sz w:val="32"/>
          <w:szCs w:val="32"/>
        </w:rPr>
        <w:t>1235</w:t>
      </w:r>
      <w:r>
        <w:rPr>
          <w:rFonts w:ascii="仿宋_GB2312" w:eastAsia="仿宋_GB2312" w:hAnsi="仿宋_GB2312" w:cs="仿宋_GB2312" w:hint="eastAsia"/>
          <w:sz w:val="32"/>
          <w:szCs w:val="32"/>
        </w:rPr>
        <w:t>人。目标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落实中央、省、市关于义务教育阶段学生营养改善计划政策，有效减轻义务教育学生家庭经济负担。</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在农村学前教育机构实施营养改善计划，改善农村学前教育儿童营养状况，促进农村学前教育儿童健康成长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开阳县龙岗镇水口小学格林和卡比</w:t>
      </w:r>
      <w:r>
        <w:rPr>
          <w:rFonts w:ascii="仿宋_GB2312" w:eastAsia="仿宋_GB2312" w:hAnsi="仿宋_GB2312" w:cs="仿宋_GB2312" w:hint="eastAsia"/>
          <w:sz w:val="32"/>
          <w:szCs w:val="32"/>
        </w:rPr>
        <w:t>教学点</w:t>
      </w:r>
      <w:r>
        <w:rPr>
          <w:rFonts w:ascii="仿宋_GB2312" w:eastAsia="仿宋_GB2312" w:hAnsi="仿宋_GB2312" w:cs="仿宋_GB2312" w:hint="eastAsia"/>
          <w:sz w:val="32"/>
          <w:szCs w:val="32"/>
        </w:rPr>
        <w:t>农村学前教育机构每生每天补助</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元，惠及幼儿</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人。目标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落实贵州省农村学前教育儿童营养改善计划专项资金管理办法，减轻农村幼儿家长经济负担。</w:t>
      </w:r>
    </w:p>
    <w:p w:rsidR="00B8207B" w:rsidRDefault="00063E1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城乡义务教育阶段家庭经济困难学生生活补助专项资金</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按照义务教育阶段家庭经济困难学生人数，落实家庭经济困难学生生活费补助政策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保障义务教育阶段家庭经济困难学生不因贫困而辍学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切实减轻受助学生家庭经济负担。</w:t>
      </w:r>
      <w:r>
        <w:rPr>
          <w:rFonts w:ascii="仿宋_GB2312" w:eastAsia="仿宋_GB2312" w:hAnsi="仿宋_GB2312" w:cs="仿宋_GB2312" w:hint="eastAsia"/>
          <w:sz w:val="32"/>
          <w:szCs w:val="32"/>
        </w:rPr>
        <w:t xml:space="preserve"> </w:t>
      </w:r>
    </w:p>
    <w:p w:rsidR="00B8207B" w:rsidRDefault="00063E1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学前幼儿资助</w:t>
      </w:r>
      <w:r>
        <w:rPr>
          <w:rFonts w:ascii="仿宋_GB2312" w:eastAsia="仿宋_GB2312" w:hAnsi="仿宋_GB2312" w:cs="仿宋_GB2312" w:hint="eastAsia"/>
          <w:sz w:val="32"/>
          <w:szCs w:val="32"/>
        </w:rPr>
        <w:t>补助专项资金</w:t>
      </w:r>
    </w:p>
    <w:p w:rsidR="00B8207B" w:rsidRDefault="00063E1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切实保障我县家庭经济困难儿童公平接受</w:t>
      </w:r>
      <w:r>
        <w:rPr>
          <w:rFonts w:ascii="仿宋_GB2312" w:eastAsia="仿宋_GB2312" w:hAnsi="仿宋_GB2312" w:cs="仿宋_GB2312" w:hint="eastAsia"/>
          <w:sz w:val="32"/>
          <w:szCs w:val="32"/>
        </w:rPr>
        <w:t>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促进教育均衡发展。</w:t>
      </w:r>
    </w:p>
    <w:p w:rsidR="00B8207B" w:rsidRDefault="00063E18">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（一）资金下达情况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年公办幼儿园生均公用经费</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[2020]238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[2021]209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91.86</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3.52</w:t>
      </w:r>
      <w:r>
        <w:rPr>
          <w:rFonts w:ascii="仿宋_GB2312" w:eastAsia="仿宋_GB2312" w:hAnsi="仿宋_GB2312" w:cs="仿宋_GB2312" w:hint="eastAsia"/>
          <w:sz w:val="32"/>
          <w:szCs w:val="32"/>
        </w:rPr>
        <w:t>万元；</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1.78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教发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年学前教育营养改善计划市级资金</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教发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年学前教育营养改善计划市级资金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0235</w:t>
      </w:r>
      <w:r>
        <w:rPr>
          <w:rFonts w:ascii="仿宋_GB2312" w:eastAsia="仿宋_GB2312" w:hAnsi="仿宋_GB2312" w:cs="仿宋_GB2312" w:hint="eastAsia"/>
          <w:sz w:val="32"/>
          <w:szCs w:val="32"/>
        </w:rPr>
        <w:t>号），下达我单位义务教</w:t>
      </w:r>
      <w:r>
        <w:rPr>
          <w:rFonts w:ascii="仿宋_GB2312" w:eastAsia="仿宋_GB2312" w:hAnsi="仿宋_GB2312" w:cs="仿宋_GB2312" w:hint="eastAsia"/>
          <w:sz w:val="32"/>
          <w:szCs w:val="32"/>
        </w:rPr>
        <w:lastRenderedPageBreak/>
        <w:t>育营养改善计划中央资金</w:t>
      </w:r>
      <w:r>
        <w:rPr>
          <w:rFonts w:ascii="仿宋_GB2312" w:eastAsia="仿宋_GB2312" w:hAnsi="仿宋_GB2312" w:cs="仿宋_GB2312" w:hint="eastAsia"/>
          <w:sz w:val="32"/>
          <w:szCs w:val="32"/>
        </w:rPr>
        <w:t>11.81</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[2021]203</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92.02</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[2019]235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），下达我单位义务教育营养改善计划中央资金</w:t>
      </w:r>
      <w:r>
        <w:rPr>
          <w:rFonts w:ascii="仿宋_GB2312" w:eastAsia="仿宋_GB2312" w:hAnsi="仿宋_GB2312" w:cs="仿宋_GB2312" w:hint="eastAsia"/>
          <w:sz w:val="32"/>
          <w:szCs w:val="32"/>
        </w:rPr>
        <w:t>11.89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号），下达我单位义务教育营养改善计划</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15.27</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幼儿资助项目中央奖补资金</w:t>
      </w:r>
      <w:r>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补助</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0.18</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[2021]196</w:t>
      </w:r>
      <w:r>
        <w:rPr>
          <w:rFonts w:ascii="仿宋_GB2312" w:eastAsia="仿宋_GB2312" w:hAnsi="仿宋_GB2312" w:cs="仿宋_GB2312" w:hint="eastAsia"/>
          <w:sz w:val="32"/>
          <w:szCs w:val="32"/>
        </w:rPr>
        <w:t>号），下达我单位义务教育家庭经济困难学生生活补助资金</w:t>
      </w:r>
      <w:r>
        <w:rPr>
          <w:rFonts w:ascii="仿宋_GB2312" w:eastAsia="仿宋_GB2312" w:hAnsi="仿宋_GB2312" w:cs="仿宋_GB2312" w:hint="eastAsia"/>
          <w:sz w:val="32"/>
          <w:szCs w:val="32"/>
        </w:rPr>
        <w:t>14.35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B8207B" w:rsidRDefault="00063E18">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w:t>
      </w:r>
      <w:r>
        <w:rPr>
          <w:rFonts w:ascii="仿宋_GB2312" w:eastAsia="仿宋_GB2312" w:hAnsi="仿宋_GB2312" w:cs="仿宋_GB2312" w:hint="eastAsia"/>
          <w:sz w:val="32"/>
          <w:szCs w:val="32"/>
        </w:rPr>
        <w:t>生均公用经费下达预算</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3.94</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52.53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教育营养改善计划项目资金下达预算</w:t>
      </w: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年学前幼儿资助</w:t>
      </w:r>
      <w:r>
        <w:rPr>
          <w:rFonts w:ascii="仿宋_GB2312" w:eastAsia="仿宋_GB2312" w:hAnsi="仿宋_GB2312" w:cs="仿宋_GB2312" w:hint="eastAsia"/>
          <w:sz w:val="32"/>
          <w:szCs w:val="32"/>
        </w:rPr>
        <w:t>补助专项资金下达预算</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城乡义务教育生均公用经费项目资金下达预算</w:t>
      </w:r>
      <w:r>
        <w:rPr>
          <w:rFonts w:ascii="仿宋_GB2312" w:eastAsia="仿宋_GB2312" w:hAnsi="仿宋_GB2312" w:cs="仿宋_GB2312" w:hint="eastAsia"/>
          <w:sz w:val="32"/>
          <w:szCs w:val="32"/>
        </w:rPr>
        <w:t>91.86</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65.39</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71.18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义务教育学生营养改善计划项目资金下达预算</w:t>
      </w:r>
      <w:r>
        <w:rPr>
          <w:rFonts w:ascii="仿宋_GB2312" w:eastAsia="仿宋_GB2312" w:hAnsi="仿宋_GB2312" w:cs="仿宋_GB2312" w:hint="eastAsia"/>
          <w:sz w:val="32"/>
          <w:szCs w:val="32"/>
        </w:rPr>
        <w:t>155.82</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148.58</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95.35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；城乡义务教育阶段家庭经济困难学生生活补</w:t>
      </w:r>
      <w:r>
        <w:rPr>
          <w:rFonts w:ascii="仿宋_GB2312" w:eastAsia="仿宋_GB2312" w:hAnsi="仿宋_GB2312" w:cs="仿宋_GB2312" w:hint="eastAsia"/>
          <w:sz w:val="32"/>
          <w:szCs w:val="32"/>
        </w:rPr>
        <w:lastRenderedPageBreak/>
        <w:t>助专项资金下达预算</w:t>
      </w:r>
      <w:r>
        <w:rPr>
          <w:rFonts w:ascii="仿宋_GB2312" w:eastAsia="仿宋_GB2312" w:hAnsi="仿宋_GB2312" w:cs="仿宋_GB2312" w:hint="eastAsia"/>
          <w:sz w:val="32"/>
          <w:szCs w:val="32"/>
        </w:rPr>
        <w:t>14.35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14.35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pStyle w:val="Bodytext1"/>
        <w:shd w:val="clear" w:color="auto" w:fill="FFFFFF" w:themeFill="background1"/>
        <w:tabs>
          <w:tab w:val="left" w:pos="905"/>
        </w:tabs>
        <w:spacing w:line="465" w:lineRule="exact"/>
        <w:ind w:firstLineChars="200" w:firstLine="643"/>
        <w:jc w:val="left"/>
        <w:rPr>
          <w:rFonts w:ascii="黑体" w:eastAsia="黑体" w:hAnsi="黑体" w:cs="黑体"/>
          <w:sz w:val="32"/>
          <w:szCs w:val="32"/>
          <w:highlight w:val="yellow"/>
          <w:lang w:val="en-US" w:eastAsia="zh-CN" w:bidi="ar-SA"/>
        </w:rPr>
      </w:pPr>
      <w:r>
        <w:rPr>
          <w:rFonts w:ascii="黑体" w:eastAsia="黑体" w:hAnsi="黑体" w:cs="黑体" w:hint="eastAsia"/>
          <w:b/>
          <w:bCs/>
          <w:sz w:val="32"/>
          <w:szCs w:val="32"/>
          <w:lang w:val="en-US" w:eastAsia="zh-CN" w:bidi="ar-SA"/>
        </w:rPr>
        <w:t>五、项目绩效目标完成情况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（一）城乡义务教育生均公用经费</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w:t>
      </w:r>
      <w:r>
        <w:rPr>
          <w:rFonts w:ascii="仿宋_GB2312" w:eastAsia="仿宋_GB2312" w:hAnsi="仿宋_GB2312" w:cs="仿宋_GB2312" w:hint="eastAsia"/>
          <w:sz w:val="32"/>
          <w:szCs w:val="32"/>
        </w:rPr>
        <w:t>13.47</w:t>
      </w:r>
      <w:r>
        <w:rPr>
          <w:rFonts w:ascii="仿宋_GB2312" w:eastAsia="仿宋_GB2312" w:hAnsi="仿宋_GB2312" w:cs="仿宋_GB2312" w:hint="eastAsia"/>
          <w:sz w:val="32"/>
          <w:szCs w:val="32"/>
        </w:rPr>
        <w:t>万元，采购设施设备</w:t>
      </w:r>
      <w:r>
        <w:rPr>
          <w:rFonts w:ascii="仿宋_GB2312" w:eastAsia="仿宋_GB2312" w:hAnsi="仿宋_GB2312" w:cs="仿宋_GB2312" w:hint="eastAsia"/>
          <w:sz w:val="32"/>
          <w:szCs w:val="32"/>
        </w:rPr>
        <w:t>15.41</w:t>
      </w:r>
      <w:r>
        <w:rPr>
          <w:rFonts w:ascii="仿宋_GB2312" w:eastAsia="仿宋_GB2312" w:hAnsi="仿宋_GB2312" w:cs="仿宋_GB2312" w:hint="eastAsia"/>
          <w:sz w:val="32"/>
          <w:szCs w:val="32"/>
        </w:rPr>
        <w:t>万元，进一步促进了我校办学条件的改善；用于师资培训</w:t>
      </w:r>
      <w:r>
        <w:rPr>
          <w:rFonts w:ascii="仿宋_GB2312" w:eastAsia="仿宋_GB2312" w:hAnsi="仿宋_GB2312" w:cs="仿宋_GB2312" w:hint="eastAsia"/>
          <w:sz w:val="32"/>
          <w:szCs w:val="32"/>
        </w:rPr>
        <w:t>4.52</w:t>
      </w:r>
      <w:r>
        <w:rPr>
          <w:rFonts w:ascii="仿宋_GB2312" w:eastAsia="仿宋_GB2312" w:hAnsi="仿宋_GB2312" w:cs="仿宋_GB2312" w:hint="eastAsia"/>
          <w:sz w:val="32"/>
          <w:szCs w:val="32"/>
        </w:rPr>
        <w:t>万元，培训教师</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人次，进一步提高了我校教师业务水平；用于学校办公及其他费用</w:t>
      </w:r>
      <w:r>
        <w:rPr>
          <w:rFonts w:ascii="仿宋_GB2312" w:eastAsia="仿宋_GB2312" w:hAnsi="仿宋_GB2312" w:cs="仿宋_GB2312" w:hint="eastAsia"/>
          <w:sz w:val="32"/>
          <w:szCs w:val="32"/>
        </w:rPr>
        <w:t>42.36</w:t>
      </w:r>
      <w:r>
        <w:rPr>
          <w:rFonts w:ascii="仿宋_GB2312" w:eastAsia="仿宋_GB2312" w:hAnsi="仿宋_GB2312" w:cs="仿宋_GB2312" w:hint="eastAsia"/>
          <w:sz w:val="32"/>
          <w:szCs w:val="32"/>
        </w:rPr>
        <w:t>万元，保障了学校正常运转；师生满意度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幼儿园生均公用经费</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万元，采购设施设备、图书、信息化软件</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万元，进一步促进了我校办学条件的改善；用于师资培训</w:t>
      </w:r>
      <w:r>
        <w:rPr>
          <w:rFonts w:ascii="仿宋_GB2312" w:eastAsia="仿宋_GB2312" w:hAnsi="仿宋_GB2312" w:cs="仿宋_GB2312" w:hint="eastAsia"/>
          <w:sz w:val="32"/>
          <w:szCs w:val="32"/>
        </w:rPr>
        <w:t>0.12</w:t>
      </w:r>
      <w:r>
        <w:rPr>
          <w:rFonts w:ascii="仿宋_GB2312" w:eastAsia="仿宋_GB2312" w:hAnsi="仿宋_GB2312" w:cs="仿宋_GB2312" w:hint="eastAsia"/>
          <w:sz w:val="32"/>
          <w:szCs w:val="32"/>
        </w:rPr>
        <w:t>万元，培训教师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人次，进一步提高了我校教师业务水平；用于学校办公及其他费用</w:t>
      </w:r>
      <w:r>
        <w:rPr>
          <w:rFonts w:ascii="仿宋_GB2312" w:eastAsia="仿宋_GB2312" w:hAnsi="仿宋_GB2312" w:cs="仿宋_GB2312" w:hint="eastAsia"/>
          <w:sz w:val="32"/>
          <w:szCs w:val="32"/>
        </w:rPr>
        <w:t>3.77</w:t>
      </w:r>
      <w:r>
        <w:rPr>
          <w:rFonts w:ascii="仿宋_GB2312" w:eastAsia="仿宋_GB2312" w:hAnsi="仿宋_GB2312" w:cs="仿宋_GB2312" w:hint="eastAsia"/>
          <w:sz w:val="32"/>
          <w:szCs w:val="32"/>
        </w:rPr>
        <w:t>万元，保障了学校正常运转；师</w:t>
      </w:r>
      <w:r>
        <w:rPr>
          <w:rFonts w:ascii="仿宋_GB2312" w:eastAsia="仿宋_GB2312" w:hAnsi="仿宋_GB2312" w:cs="仿宋_GB2312" w:hint="eastAsia"/>
          <w:sz w:val="32"/>
          <w:szCs w:val="32"/>
        </w:rPr>
        <w:t>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）农村义务教育学生营养改善计划资金</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有效减轻义务教育学生家庭经济负担。学生、家长满意度</w:t>
      </w:r>
      <w:r>
        <w:rPr>
          <w:rFonts w:ascii="仿宋_GB2312" w:eastAsia="仿宋_GB2312" w:hAnsi="仿宋_GB2312" w:cs="仿宋_GB2312" w:hint="eastAsia"/>
          <w:sz w:val="32"/>
          <w:szCs w:val="32"/>
        </w:rPr>
        <w:t>100%</w:t>
      </w:r>
      <w:r w:rsidR="00A77777">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改善农村学前教育儿童营养状况，促进农村学前教育儿童健康成长；</w:t>
      </w:r>
      <w:r>
        <w:rPr>
          <w:rFonts w:ascii="仿宋_GB2312" w:eastAsia="仿宋_GB2312" w:hAnsi="仿宋_GB2312" w:cs="仿宋_GB2312" w:hint="eastAsia"/>
          <w:sz w:val="32"/>
          <w:szCs w:val="32"/>
        </w:rPr>
        <w:t>有效减轻农村幼儿家长经济负担。</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）城乡义务教育阶段家庭经济困难学生生活补助专项资金</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资助资金能足额发放给受助学生、保障家庭经济困难学生不因贫困而辍学；切实减轻受助学生家庭经济负担、取得了较好的社会效益，家长满意度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学前幼儿资助</w:t>
      </w:r>
      <w:r>
        <w:rPr>
          <w:rFonts w:ascii="仿宋_GB2312" w:eastAsia="仿宋_GB2312" w:hAnsi="仿宋_GB2312" w:cs="仿宋_GB2312" w:hint="eastAsia"/>
          <w:sz w:val="32"/>
          <w:szCs w:val="32"/>
        </w:rPr>
        <w:t>补助专项资金</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切实保障我县家庭经济困难儿童公平接受学前教育的机会和权利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促进教育均衡发展、取得了较好的社会效益，家长满意度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8207B" w:rsidRDefault="00063E18">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通过对城乡义务教育生均公用经费项目经费的使用，实施绩效进行了指标评价，该专项经费为我校教育教学提供有效资金保障，受益师生满意度达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77777">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结论为</w:t>
      </w:r>
      <w:r w:rsidR="00A77777">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通过对</w:t>
      </w:r>
      <w:r>
        <w:rPr>
          <w:rFonts w:ascii="仿宋_GB2312" w:eastAsia="仿宋_GB2312" w:hAnsi="仿宋_GB2312" w:cs="仿宋_GB2312" w:hint="eastAsia"/>
          <w:sz w:val="32"/>
          <w:szCs w:val="32"/>
        </w:rPr>
        <w:t>幼儿园生均公用经费</w:t>
      </w:r>
      <w:r>
        <w:rPr>
          <w:rFonts w:ascii="仿宋_GB2312" w:eastAsia="仿宋_GB2312" w:hAnsi="仿宋_GB2312" w:cs="仿宋_GB2312" w:hint="eastAsia"/>
          <w:sz w:val="32"/>
          <w:szCs w:val="32"/>
        </w:rPr>
        <w:t>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77777">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通过对农村义务教育学生营养改善计划专项资金的使用，改善我校学生营养状况，促进学生健康成长，有效减轻义务教育学生家庭经济负担，学生及家长满意度达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77777">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资金的使用，改善农村学前教育儿童营养状况，促进农村学前教育儿童健康成长；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有效减轻农村幼儿家长经济负担。</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lastRenderedPageBreak/>
        <w:t>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77777">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通过对城乡</w:t>
      </w:r>
      <w:r>
        <w:rPr>
          <w:rFonts w:ascii="仿宋_GB2312" w:eastAsia="仿宋_GB2312" w:hAnsi="仿宋_GB2312" w:cs="仿宋_GB2312" w:hint="eastAsia"/>
          <w:sz w:val="32"/>
          <w:szCs w:val="32"/>
        </w:rPr>
        <w:t>义务教育阶段家庭经济困难学生生活补助专项资金</w:t>
      </w:r>
      <w:r>
        <w:rPr>
          <w:rFonts w:ascii="仿宋_GB2312" w:eastAsia="仿宋_GB2312" w:hAnsi="仿宋_GB2312" w:cs="仿宋_GB2312" w:hint="eastAsia"/>
          <w:bCs/>
          <w:sz w:val="32"/>
          <w:szCs w:val="32"/>
        </w:rPr>
        <w:t>能足额发放给受助学生、保障家庭经济困难学生不因贫困而辍学；切实减轻受助学生家庭经济负担、取得了较好的社会效益。家长满意度达</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w:t>
      </w:r>
      <w:r w:rsidR="00A77777">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通过对</w:t>
      </w:r>
      <w:r>
        <w:rPr>
          <w:rFonts w:ascii="仿宋_GB2312" w:eastAsia="仿宋_GB2312" w:hAnsi="仿宋_GB2312" w:cs="仿宋_GB2312" w:hint="eastAsia"/>
          <w:sz w:val="32"/>
          <w:szCs w:val="32"/>
        </w:rPr>
        <w:t>学前幼儿资助</w:t>
      </w:r>
      <w:r>
        <w:rPr>
          <w:rFonts w:ascii="仿宋_GB2312" w:eastAsia="仿宋_GB2312" w:hAnsi="仿宋_GB2312" w:cs="仿宋_GB2312" w:hint="eastAsia"/>
          <w:sz w:val="32"/>
          <w:szCs w:val="32"/>
        </w:rPr>
        <w:t>补助专项资金</w:t>
      </w:r>
      <w:r>
        <w:rPr>
          <w:rFonts w:ascii="仿宋_GB2312" w:eastAsia="仿宋_GB2312" w:hAnsi="仿宋_GB2312" w:cs="仿宋_GB2312" w:hint="eastAsia"/>
          <w:bCs/>
          <w:sz w:val="32"/>
          <w:szCs w:val="32"/>
        </w:rPr>
        <w:t>能足额发放给受助学生、</w:t>
      </w: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切实保障我县家庭经济困难儿童公平接受学前教育的机会和权利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促进教育均衡发展、取得了较好的社会效益，家长满意度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77777">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p>
    <w:p w:rsidR="00B8207B" w:rsidRDefault="00063E18">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（一）存在的问题</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w:t>
      </w:r>
      <w:r>
        <w:rPr>
          <w:rFonts w:ascii="仿宋_GB2312" w:eastAsia="仿宋_GB2312" w:hAnsi="仿宋_GB2312" w:cs="仿宋_GB2312" w:hint="eastAsia"/>
          <w:sz w:val="32"/>
          <w:szCs w:val="32"/>
        </w:rPr>
        <w:t>。在编制绩效目标时对绩效指标没有进行科学的量化，设立不够清晰、具体的可以衡量的绩效指标，不便于进行绩效考核。</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（二）相关建议</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整改措施，确保项目实施工作正常运行，达到预期绩效目标。</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二是按照财政支出绩效管理的要求，建立科学的财政资金效益考评制度体系，不断提高财政资金使用管理的水平和效率。</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三是加强部门预算整体绩效管理的指导和培训，提高绩效管理业务人员绩效管理能力、专业素质和思想水平。</w:t>
      </w:r>
    </w:p>
    <w:p w:rsidR="00B8207B" w:rsidRDefault="00063E18">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一是部门预算绩效管理的保障机制进一步进行了完善；</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B8207B" w:rsidRDefault="00063E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B8207B" w:rsidRDefault="00063E18">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年项目支出绩效自评表</w:t>
      </w: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p w:rsidR="00B8207B" w:rsidRDefault="00B8207B">
      <w:pPr>
        <w:rPr>
          <w:rFonts w:ascii="仿宋_GB2312" w:eastAsia="仿宋_GB2312" w:hAnsi="仿宋_GB2312" w:cs="仿宋_GB2312"/>
          <w:sz w:val="32"/>
          <w:szCs w:val="3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城乡义务教育生均公用经费</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91.86</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91.86</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rsidP="002A52AF">
            <w:pPr>
              <w:pStyle w:val="a5"/>
              <w:widowControl/>
              <w:spacing w:before="100" w:after="100"/>
              <w:rPr>
                <w:rFonts w:ascii="仿宋_GB2312" w:eastAsia="仿宋_GB2312" w:hAnsi="仿宋_GB2312" w:cs="仿宋_GB2312"/>
              </w:rPr>
            </w:pPr>
            <w:r>
              <w:rPr>
                <w:rFonts w:ascii="仿宋_GB2312" w:eastAsia="仿宋_GB2312" w:hAnsi="仿宋_GB2312" w:cs="仿宋_GB2312" w:hint="eastAsia"/>
              </w:rPr>
              <w:t>91.86</w:t>
            </w:r>
          </w:p>
        </w:tc>
      </w:tr>
      <w:tr w:rsidR="00B8207B">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保障义务教育学校正常运转，完成教育教学活动和其他日常工作任务等；</w:t>
            </w:r>
            <w:r>
              <w:rPr>
                <w:rFonts w:ascii="仿宋_GB2312" w:eastAsia="仿宋_GB2312" w:hAnsi="仿宋_GB2312" w:cs="仿宋_GB2312" w:hint="eastAsia"/>
              </w:rPr>
              <w:t xml:space="preserve"> 2.</w:t>
            </w:r>
            <w:r>
              <w:rPr>
                <w:rFonts w:ascii="仿宋_GB2312" w:eastAsia="仿宋_GB2312" w:hAnsi="仿宋_GB2312" w:cs="仿宋_GB2312" w:hint="eastAsia"/>
              </w:rPr>
              <w:t>改善农村义务教育学校办学条件，推进义务教育均衡发展；</w:t>
            </w:r>
            <w:r>
              <w:rPr>
                <w:rFonts w:ascii="仿宋_GB2312" w:eastAsia="仿宋_GB2312" w:hAnsi="仿宋_GB2312" w:cs="仿宋_GB2312" w:hint="eastAsia"/>
              </w:rPr>
              <w:t xml:space="preserve"> 3.</w:t>
            </w:r>
            <w:r>
              <w:rPr>
                <w:rFonts w:ascii="仿宋_GB2312" w:eastAsia="仿宋_GB2312" w:hAnsi="仿宋_GB2312" w:cs="仿宋_GB2312" w:hint="eastAsia"/>
              </w:rPr>
              <w:t>落实义务教育阶段免除学杂费政策</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r>
              <w:rPr>
                <w:rFonts w:ascii="仿宋_GB2312" w:eastAsia="仿宋_GB2312" w:hAnsi="仿宋_GB2312" w:cs="仿宋_GB2312" w:hint="eastAsia"/>
              </w:rPr>
              <w:t xml:space="preserve">  </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B8207B" w:rsidRDefault="00B8207B">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学前班生均公用经费</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7.5</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7.5</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7.5</w:t>
            </w:r>
          </w:p>
        </w:tc>
      </w:tr>
      <w:tr w:rsidR="00B8207B">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进一步提升学前教育公共服务水平</w:t>
            </w:r>
            <w:r>
              <w:rPr>
                <w:rFonts w:ascii="仿宋_GB2312" w:eastAsia="仿宋_GB2312" w:hAnsi="仿宋_GB2312" w:cs="仿宋_GB2312" w:hint="eastAsia"/>
              </w:rPr>
              <w:t>；</w:t>
            </w:r>
            <w:r>
              <w:rPr>
                <w:rFonts w:ascii="仿宋_GB2312" w:eastAsia="仿宋_GB2312" w:hAnsi="仿宋_GB2312" w:cs="仿宋_GB2312" w:hint="eastAsia"/>
              </w:rPr>
              <w:t>2.</w:t>
            </w:r>
            <w:r>
              <w:rPr>
                <w:rFonts w:ascii="仿宋_GB2312" w:eastAsia="仿宋_GB2312" w:hAnsi="仿宋_GB2312" w:cs="仿宋_GB2312" w:hint="eastAsia"/>
              </w:rPr>
              <w:t>健全学前教育经费保障体系</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促进学前教育事业健康快速发展。</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r>
              <w:rPr>
                <w:rFonts w:ascii="仿宋_GB2312" w:eastAsia="仿宋_GB2312" w:hAnsi="仿宋_GB2312" w:cs="仿宋_GB2312" w:hint="eastAsia"/>
              </w:rPr>
              <w:t xml:space="preserve"> </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B8207B">
            <w:pPr>
              <w:pStyle w:val="a5"/>
              <w:widowControl/>
              <w:rPr>
                <w:rFonts w:ascii="仿宋_GB2312" w:eastAsia="仿宋_GB2312" w:hAnsi="仿宋_GB2312" w:cs="仿宋_GB2312"/>
              </w:rPr>
            </w:pPr>
          </w:p>
          <w:p w:rsidR="00B8207B" w:rsidRDefault="00B8207B">
            <w:pPr>
              <w:pStyle w:val="a5"/>
              <w:widowControl/>
              <w:rPr>
                <w:rFonts w:ascii="仿宋_GB2312" w:eastAsia="仿宋_GB2312" w:hAnsi="仿宋_GB2312" w:cs="仿宋_GB2312"/>
              </w:rPr>
            </w:pPr>
          </w:p>
          <w:p w:rsidR="00B8207B" w:rsidRDefault="00B8207B">
            <w:pPr>
              <w:pStyle w:val="a5"/>
              <w:widowControl/>
              <w:rPr>
                <w:rFonts w:ascii="仿宋_GB2312" w:eastAsia="仿宋_GB2312" w:hAnsi="仿宋_GB2312" w:cs="仿宋_GB2312"/>
              </w:rPr>
            </w:pPr>
          </w:p>
          <w:p w:rsidR="00B8207B" w:rsidRDefault="00B8207B" w:rsidP="002A52AF">
            <w:pPr>
              <w:pStyle w:val="a5"/>
              <w:widowControl/>
              <w:spacing w:before="100" w:after="100"/>
              <w:rPr>
                <w:rFonts w:ascii="仿宋_GB2312" w:eastAsia="仿宋_GB2312" w:hAnsi="仿宋_GB2312" w:cs="仿宋_GB2312"/>
              </w:rPr>
            </w:pPr>
          </w:p>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农村义务教育学生营养改善计划资金</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155.82</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155.82</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155.82</w:t>
            </w:r>
          </w:p>
        </w:tc>
      </w:tr>
      <w:tr w:rsidR="00B8207B">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对</w:t>
            </w:r>
            <w:r>
              <w:rPr>
                <w:rFonts w:ascii="仿宋_GB2312" w:eastAsia="仿宋_GB2312" w:hAnsi="仿宋_GB2312" w:cs="仿宋_GB2312" w:hint="eastAsia"/>
              </w:rPr>
              <w:t>我校</w:t>
            </w:r>
            <w:r>
              <w:rPr>
                <w:rFonts w:ascii="仿宋_GB2312" w:eastAsia="仿宋_GB2312" w:hAnsi="仿宋_GB2312" w:cs="仿宋_GB2312" w:hint="eastAsia"/>
              </w:rPr>
              <w:t>农村义务教育学校每生每天补助</w:t>
            </w:r>
            <w:r>
              <w:rPr>
                <w:rFonts w:ascii="仿宋_GB2312" w:eastAsia="仿宋_GB2312" w:hAnsi="仿宋_GB2312" w:cs="仿宋_GB2312" w:hint="eastAsia"/>
              </w:rPr>
              <w:t>6</w:t>
            </w:r>
            <w:r>
              <w:rPr>
                <w:rFonts w:ascii="仿宋_GB2312" w:eastAsia="仿宋_GB2312" w:hAnsi="仿宋_GB2312" w:cs="仿宋_GB2312" w:hint="eastAsia"/>
              </w:rPr>
              <w:t>元，惠及学生</w:t>
            </w:r>
            <w:r>
              <w:rPr>
                <w:rFonts w:ascii="仿宋_GB2312" w:eastAsia="仿宋_GB2312" w:hAnsi="仿宋_GB2312" w:cs="仿宋_GB2312" w:hint="eastAsia"/>
              </w:rPr>
              <w:t>1235</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有效减轻义务教育学生家庭经济负担。</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r>
              <w:rPr>
                <w:rFonts w:ascii="仿宋_GB2312" w:eastAsia="仿宋_GB2312" w:hAnsi="仿宋_GB2312" w:cs="仿宋_GB2312" w:hint="eastAsia"/>
              </w:rPr>
              <w:t xml:space="preserve"> </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B8207B" w:rsidRDefault="00B8207B">
      <w:pPr>
        <w:ind w:firstLineChars="200" w:firstLine="560"/>
        <w:rPr>
          <w:rFonts w:ascii="仿宋_GB2312" w:eastAsia="仿宋_GB2312" w:hAnsi="仿宋_GB2312" w:cs="仿宋_GB2312"/>
          <w:sz w:val="28"/>
          <w:szCs w:val="28"/>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学前教育阶段营养改善计划</w:t>
            </w:r>
            <w:r>
              <w:rPr>
                <w:rFonts w:ascii="仿宋_GB2312" w:eastAsia="仿宋_GB2312" w:hAnsi="仿宋_GB2312" w:cs="仿宋_GB2312" w:hint="eastAsia"/>
              </w:rPr>
              <w:t>资金</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3.57</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3.57</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3.57</w:t>
            </w:r>
          </w:p>
        </w:tc>
      </w:tr>
      <w:tr w:rsidR="00B8207B">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改善农村学前教育儿童营养状况，促进农村学前教育儿童健康成长。目标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对我校农村学前教育机构每生每天补助</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元，惠及幼儿</w:t>
            </w:r>
            <w:r>
              <w:rPr>
                <w:rFonts w:ascii="仿宋_GB2312" w:eastAsia="仿宋_GB2312" w:hAnsi="仿宋_GB2312" w:cs="仿宋_GB2312" w:hint="eastAsia"/>
                <w:kern w:val="0"/>
                <w:sz w:val="24"/>
              </w:rPr>
              <w:t>52</w:t>
            </w:r>
            <w:r>
              <w:rPr>
                <w:rFonts w:ascii="仿宋_GB2312" w:eastAsia="仿宋_GB2312" w:hAnsi="仿宋_GB2312" w:cs="仿宋_GB2312" w:hint="eastAsia"/>
                <w:kern w:val="0"/>
                <w:sz w:val="24"/>
              </w:rPr>
              <w:t>人。目标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减轻农村幼儿家长经济负担。</w:t>
            </w:r>
          </w:p>
          <w:p w:rsidR="00B8207B" w:rsidRDefault="00B8207B">
            <w:pPr>
              <w:pStyle w:val="a5"/>
              <w:widowControl/>
              <w:rPr>
                <w:rFonts w:ascii="仿宋_GB2312" w:eastAsia="仿宋_GB2312" w:hAnsi="仿宋_GB2312" w:cs="仿宋_GB2312"/>
              </w:rPr>
            </w:pP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B8207B" w:rsidRDefault="00B8207B">
      <w:pPr>
        <w:rPr>
          <w:rFonts w:ascii="仿宋_GB2312" w:eastAsia="仿宋_GB2312" w:hAnsi="仿宋_GB2312" w:cs="仿宋_GB2312"/>
          <w:sz w:val="28"/>
          <w:szCs w:val="28"/>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bookmarkStart w:id="0" w:name="_GoBack"/>
            <w:bookmarkEnd w:id="0"/>
            <w:r>
              <w:rPr>
                <w:rFonts w:ascii="仿宋_GB2312" w:eastAsia="仿宋_GB2312" w:hAnsi="仿宋_GB2312" w:cs="仿宋_GB2312" w:hint="eastAsia"/>
              </w:rPr>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城乡义务教育阶段家庭经济困难学生生活补助专项资金</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14.35</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14.35</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14.35</w:t>
            </w:r>
          </w:p>
        </w:tc>
      </w:tr>
      <w:tr w:rsidR="00B8207B">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B8207B" w:rsidRDefault="00B8207B">
      <w:pPr>
        <w:rPr>
          <w:rFonts w:ascii="仿宋_GB2312" w:eastAsia="仿宋_GB2312" w:hAnsi="仿宋_GB2312" w:cs="仿宋_GB2312"/>
          <w:sz w:val="28"/>
          <w:szCs w:val="28"/>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B8207B">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B8207B">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学前幼儿资助补助专项资金</w:t>
            </w:r>
          </w:p>
        </w:tc>
      </w:tr>
      <w:tr w:rsidR="00B8207B">
        <w:trPr>
          <w:trHeight w:val="512"/>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龙岗镇水口小学</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0.4</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0.4</w:t>
            </w:r>
          </w:p>
        </w:tc>
      </w:tr>
      <w:tr w:rsidR="00B8207B">
        <w:tc>
          <w:tcPr>
            <w:tcW w:w="704" w:type="dxa"/>
            <w:tcBorders>
              <w:top w:val="nil"/>
              <w:left w:val="single" w:sz="6" w:space="0" w:color="auto"/>
              <w:bottom w:val="nil"/>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0.4</w:t>
            </w:r>
          </w:p>
        </w:tc>
      </w:tr>
      <w:tr w:rsidR="00B8207B">
        <w:trPr>
          <w:trHeight w:val="90"/>
        </w:trPr>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B8207B">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B8207B" w:rsidTr="00A77777">
        <w:trPr>
          <w:trHeight w:val="1997"/>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B8207B">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B8207B" w:rsidRDefault="00063E18" w:rsidP="00A77777">
            <w:pPr>
              <w:ind w:firstLineChars="200" w:firstLine="480"/>
              <w:rPr>
                <w:rFonts w:ascii="仿宋_GB2312" w:eastAsia="仿宋_GB2312" w:hAnsi="仿宋_GB2312" w:cs="仿宋_GB2312"/>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对学前教育家庭经济困难儿童保育教育费和生活费进行补助。目标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切实保障我县家庭经济困难儿童公平接受学前教育的机会和权利。目标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促进教育均衡发展。</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B8207B">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B8207B" w:rsidRDefault="00063E18">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B8207B" w:rsidRDefault="00B8207B" w:rsidP="00A77777">
      <w:pPr>
        <w:tabs>
          <w:tab w:val="left" w:pos="3943"/>
        </w:tabs>
        <w:jc w:val="left"/>
      </w:pPr>
    </w:p>
    <w:sectPr w:rsidR="00B8207B" w:rsidSect="00B8207B">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7B" w:rsidRDefault="00B8207B" w:rsidP="00B8207B">
      <w:r>
        <w:separator/>
      </w:r>
    </w:p>
  </w:endnote>
  <w:endnote w:type="continuationSeparator" w:id="0">
    <w:p w:rsidR="00B8207B" w:rsidRDefault="00B8207B" w:rsidP="00B82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7B" w:rsidRDefault="00B8207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8207B" w:rsidRDefault="00B8207B">
                <w:pPr>
                  <w:pStyle w:val="a3"/>
                </w:pPr>
                <w:r>
                  <w:rPr>
                    <w:rFonts w:hint="eastAsia"/>
                  </w:rPr>
                  <w:fldChar w:fldCharType="begin"/>
                </w:r>
                <w:r w:rsidR="00063E18">
                  <w:rPr>
                    <w:rFonts w:hint="eastAsia"/>
                  </w:rPr>
                  <w:instrText xml:space="preserve"> PAGE  \* MERGEFORMAT </w:instrText>
                </w:r>
                <w:r>
                  <w:rPr>
                    <w:rFonts w:hint="eastAsia"/>
                  </w:rPr>
                  <w:fldChar w:fldCharType="separate"/>
                </w:r>
                <w:r w:rsidR="002A52AF">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7B" w:rsidRDefault="00B8207B" w:rsidP="00B8207B">
      <w:r>
        <w:separator/>
      </w:r>
    </w:p>
  </w:footnote>
  <w:footnote w:type="continuationSeparator" w:id="0">
    <w:p w:rsidR="00B8207B" w:rsidRDefault="00B8207B" w:rsidP="00B82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E8A0C"/>
    <w:multiLevelType w:val="singleLevel"/>
    <w:tmpl w:val="DC9E8A0C"/>
    <w:lvl w:ilvl="0">
      <w:start w:val="3"/>
      <w:numFmt w:val="chineseCounting"/>
      <w:suff w:val="nothing"/>
      <w:lvlText w:val="%1、"/>
      <w:lvlJc w:val="left"/>
      <w:rPr>
        <w:rFonts w:hint="eastAsia"/>
      </w:rPr>
    </w:lvl>
  </w:abstractNum>
  <w:abstractNum w:abstractNumId="1">
    <w:nsid w:val="4CB7CC0F"/>
    <w:multiLevelType w:val="singleLevel"/>
    <w:tmpl w:val="4CB7CC0F"/>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NjZWZkM2Q3MmQ2YWQ5MzE3ODY4ZGJjMmQ5ZjQ2YTEifQ=="/>
  </w:docVars>
  <w:rsids>
    <w:rsidRoot w:val="5A2713E1"/>
    <w:rsid w:val="00063E18"/>
    <w:rsid w:val="00126C02"/>
    <w:rsid w:val="002A52AF"/>
    <w:rsid w:val="002D5A7C"/>
    <w:rsid w:val="003C0106"/>
    <w:rsid w:val="0048760A"/>
    <w:rsid w:val="00832FA1"/>
    <w:rsid w:val="00A6350C"/>
    <w:rsid w:val="00A77777"/>
    <w:rsid w:val="00B8207B"/>
    <w:rsid w:val="017962BD"/>
    <w:rsid w:val="025102DD"/>
    <w:rsid w:val="1134232B"/>
    <w:rsid w:val="13115E5E"/>
    <w:rsid w:val="14E64B86"/>
    <w:rsid w:val="187A2FFE"/>
    <w:rsid w:val="1AC40417"/>
    <w:rsid w:val="1AFF07ED"/>
    <w:rsid w:val="1B132876"/>
    <w:rsid w:val="1B294DE9"/>
    <w:rsid w:val="208456F4"/>
    <w:rsid w:val="231460E1"/>
    <w:rsid w:val="26EE6E65"/>
    <w:rsid w:val="27813777"/>
    <w:rsid w:val="2DFF0F22"/>
    <w:rsid w:val="2EA45A66"/>
    <w:rsid w:val="375E6437"/>
    <w:rsid w:val="38583902"/>
    <w:rsid w:val="38E57A71"/>
    <w:rsid w:val="402965F3"/>
    <w:rsid w:val="40652162"/>
    <w:rsid w:val="43060406"/>
    <w:rsid w:val="446913D2"/>
    <w:rsid w:val="46447CC9"/>
    <w:rsid w:val="4C5710E1"/>
    <w:rsid w:val="4F340372"/>
    <w:rsid w:val="51DB2BA5"/>
    <w:rsid w:val="5A2713E1"/>
    <w:rsid w:val="638265C1"/>
    <w:rsid w:val="65857B9E"/>
    <w:rsid w:val="69B226C9"/>
    <w:rsid w:val="6A264C4A"/>
    <w:rsid w:val="738E7A39"/>
    <w:rsid w:val="76C45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07B"/>
    <w:pPr>
      <w:widowControl w:val="0"/>
      <w:jc w:val="both"/>
    </w:pPr>
    <w:rPr>
      <w:kern w:val="2"/>
      <w:sz w:val="21"/>
      <w:szCs w:val="24"/>
    </w:rPr>
  </w:style>
  <w:style w:type="paragraph" w:styleId="2">
    <w:name w:val="heading 2"/>
    <w:next w:val="a"/>
    <w:qFormat/>
    <w:rsid w:val="00B8207B"/>
    <w:pPr>
      <w:keepNext/>
      <w:keepLines/>
      <w:widowControl w:val="0"/>
      <w:spacing w:line="560" w:lineRule="exact"/>
      <w:ind w:firstLineChars="200" w:firstLine="880"/>
      <w:jc w:val="both"/>
      <w:outlineLvl w:val="1"/>
    </w:pPr>
    <w:rPr>
      <w:rFonts w:ascii="Times New Roman" w:eastAsia="黑体"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207B"/>
    <w:pPr>
      <w:tabs>
        <w:tab w:val="center" w:pos="4153"/>
        <w:tab w:val="right" w:pos="8306"/>
      </w:tabs>
      <w:snapToGrid w:val="0"/>
      <w:jc w:val="left"/>
    </w:pPr>
    <w:rPr>
      <w:sz w:val="18"/>
    </w:rPr>
  </w:style>
  <w:style w:type="paragraph" w:styleId="a4">
    <w:name w:val="header"/>
    <w:basedOn w:val="a"/>
    <w:qFormat/>
    <w:rsid w:val="00B820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8207B"/>
    <w:pPr>
      <w:spacing w:beforeAutospacing="1" w:afterAutospacing="1"/>
      <w:jc w:val="left"/>
    </w:pPr>
    <w:rPr>
      <w:rFonts w:cs="Times New Roman"/>
      <w:kern w:val="0"/>
      <w:sz w:val="24"/>
    </w:rPr>
  </w:style>
  <w:style w:type="paragraph" w:customStyle="1" w:styleId="Bodytext1">
    <w:name w:val="Body text|1"/>
    <w:basedOn w:val="a"/>
    <w:qFormat/>
    <w:rsid w:val="00B8207B"/>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B8207B"/>
    <w:rPr>
      <w:rFonts w:ascii="宋体" w:eastAsia="宋体" w:hAnsi="宋体" w:cs="宋体" w:hint="eastAsia"/>
      <w:color w:val="000000"/>
      <w:sz w:val="22"/>
      <w:szCs w:val="22"/>
      <w:u w:val="none"/>
    </w:rPr>
  </w:style>
  <w:style w:type="paragraph" w:customStyle="1" w:styleId="-1">
    <w:name w:val="正文-公1"/>
    <w:basedOn w:val="a"/>
    <w:uiPriority w:val="99"/>
    <w:qFormat/>
    <w:rsid w:val="00B8207B"/>
    <w:pPr>
      <w:ind w:firstLineChars="200" w:firstLine="200"/>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5631</Words>
  <Characters>805</Characters>
  <Application>Microsoft Office Word</Application>
  <DocSecurity>0</DocSecurity>
  <Lines>6</Lines>
  <Paragraphs>12</Paragraphs>
  <ScaleCrop>false</ScaleCrop>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8</cp:revision>
  <dcterms:created xsi:type="dcterms:W3CDTF">2023-07-21T01:34:00Z</dcterms:created>
  <dcterms:modified xsi:type="dcterms:W3CDTF">2023-07-30T08:26:00Z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460635C270E74D34BFC739E0B94550AB_12</vt:lpwstr>
  </property>
</Properties>
</file>