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70A" w:rsidRDefault="0069489D">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开阳县花梨镇幼儿园</w:t>
      </w:r>
      <w:r>
        <w:rPr>
          <w:rFonts w:ascii="方正小标宋简体" w:eastAsia="方正小标宋简体" w:hint="eastAsia"/>
          <w:sz w:val="44"/>
          <w:szCs w:val="44"/>
        </w:rPr>
        <w:t>2022</w:t>
      </w:r>
      <w:r>
        <w:rPr>
          <w:rFonts w:ascii="方正小标宋简体" w:eastAsia="方正小标宋简体" w:hint="eastAsia"/>
          <w:sz w:val="44"/>
          <w:szCs w:val="44"/>
        </w:rPr>
        <w:t>年项目支出绩效</w:t>
      </w:r>
    </w:p>
    <w:p w:rsidR="00CA670A" w:rsidRDefault="0069489D">
      <w:pPr>
        <w:spacing w:line="560" w:lineRule="exact"/>
        <w:jc w:val="center"/>
        <w:rPr>
          <w:rFonts w:ascii="方正小标宋简体" w:eastAsia="方正小标宋简体"/>
          <w:sz w:val="44"/>
          <w:szCs w:val="44"/>
          <w:highlight w:val="yellow"/>
        </w:rPr>
      </w:pPr>
      <w:r>
        <w:rPr>
          <w:rFonts w:ascii="方正小标宋简体" w:eastAsia="方正小标宋简体" w:hint="eastAsia"/>
          <w:sz w:val="44"/>
          <w:szCs w:val="44"/>
        </w:rPr>
        <w:t>自评报告</w:t>
      </w:r>
    </w:p>
    <w:p w:rsidR="00CA670A" w:rsidRDefault="00CA670A">
      <w:pPr>
        <w:ind w:firstLineChars="200" w:firstLine="560"/>
        <w:rPr>
          <w:rFonts w:ascii="宋体" w:eastAsia="宋体" w:hAnsi="宋体" w:cs="宋体"/>
          <w:sz w:val="28"/>
          <w:szCs w:val="28"/>
        </w:rPr>
      </w:pPr>
    </w:p>
    <w:p w:rsidR="00CA670A" w:rsidRDefault="0069489D">
      <w:pPr>
        <w:ind w:firstLineChars="200" w:firstLine="640"/>
        <w:rPr>
          <w:rFonts w:ascii="黑体" w:eastAsia="黑体" w:hAnsi="黑体" w:cs="宋体"/>
          <w:sz w:val="32"/>
          <w:szCs w:val="32"/>
        </w:rPr>
      </w:pPr>
      <w:r>
        <w:rPr>
          <w:rFonts w:ascii="黑体" w:eastAsia="黑体" w:hAnsi="黑体" w:cs="宋体" w:hint="eastAsia"/>
          <w:sz w:val="32"/>
          <w:szCs w:val="32"/>
        </w:rPr>
        <w:t>一、部门基本情况</w:t>
      </w:r>
    </w:p>
    <w:p w:rsidR="00CA670A" w:rsidRDefault="0069489D">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w:t>
      </w:r>
      <w:r>
        <w:rPr>
          <w:rFonts w:ascii="仿宋_GB2312" w:eastAsia="仿宋_GB2312" w:hAnsi="宋体" w:cs="宋体" w:hint="eastAsia"/>
          <w:sz w:val="32"/>
          <w:szCs w:val="32"/>
        </w:rPr>
        <w:t>部门概况</w:t>
      </w:r>
    </w:p>
    <w:p w:rsidR="00CA670A" w:rsidRDefault="0069489D">
      <w:pPr>
        <w:tabs>
          <w:tab w:val="left" w:pos="0"/>
        </w:tabs>
        <w:spacing w:line="500" w:lineRule="exact"/>
        <w:ind w:firstLineChars="200" w:firstLine="640"/>
        <w:jc w:val="left"/>
        <w:rPr>
          <w:rFonts w:ascii="仿宋" w:eastAsia="仿宋" w:hAnsi="仿宋" w:cs="仿宋_GB2312"/>
          <w:sz w:val="32"/>
        </w:rPr>
      </w:pPr>
      <w:r>
        <w:rPr>
          <w:rFonts w:ascii="仿宋" w:eastAsia="仿宋" w:hAnsi="仿宋" w:cs="仿宋_GB2312" w:hint="eastAsia"/>
          <w:sz w:val="32"/>
        </w:rPr>
        <w:t>开阳县花梨镇幼儿园建于</w:t>
      </w:r>
      <w:r>
        <w:rPr>
          <w:rFonts w:ascii="仿宋" w:eastAsia="仿宋" w:hAnsi="仿宋" w:cs="仿宋_GB2312" w:hint="eastAsia"/>
          <w:sz w:val="32"/>
        </w:rPr>
        <w:t>1980</w:t>
      </w:r>
      <w:r>
        <w:rPr>
          <w:rFonts w:ascii="仿宋" w:eastAsia="仿宋" w:hAnsi="仿宋" w:cs="仿宋_GB2312" w:hint="eastAsia"/>
          <w:sz w:val="32"/>
        </w:rPr>
        <w:t>年</w:t>
      </w:r>
      <w:r>
        <w:rPr>
          <w:rFonts w:ascii="仿宋" w:eastAsia="仿宋" w:hAnsi="仿宋" w:cs="仿宋_GB2312" w:hint="eastAsia"/>
          <w:sz w:val="32"/>
        </w:rPr>
        <w:t>9</w:t>
      </w:r>
      <w:r>
        <w:rPr>
          <w:rFonts w:ascii="仿宋" w:eastAsia="仿宋" w:hAnsi="仿宋" w:cs="仿宋_GB2312" w:hint="eastAsia"/>
          <w:sz w:val="32"/>
        </w:rPr>
        <w:t>月。开阳县花梨镇中心小学于</w:t>
      </w:r>
      <w:r>
        <w:rPr>
          <w:rFonts w:ascii="仿宋" w:eastAsia="仿宋" w:hAnsi="仿宋" w:cs="仿宋_GB2312" w:hint="eastAsia"/>
          <w:sz w:val="32"/>
        </w:rPr>
        <w:t>2015</w:t>
      </w:r>
      <w:r>
        <w:rPr>
          <w:rFonts w:ascii="仿宋" w:eastAsia="仿宋" w:hAnsi="仿宋" w:cs="仿宋_GB2312" w:hint="eastAsia"/>
          <w:sz w:val="32"/>
        </w:rPr>
        <w:t>年</w:t>
      </w:r>
      <w:r>
        <w:rPr>
          <w:rFonts w:ascii="仿宋" w:eastAsia="仿宋" w:hAnsi="仿宋" w:cs="仿宋_GB2312" w:hint="eastAsia"/>
          <w:sz w:val="32"/>
        </w:rPr>
        <w:t>9</w:t>
      </w:r>
      <w:r>
        <w:rPr>
          <w:rFonts w:ascii="仿宋" w:eastAsia="仿宋" w:hAnsi="仿宋" w:cs="仿宋_GB2312" w:hint="eastAsia"/>
          <w:sz w:val="32"/>
        </w:rPr>
        <w:t>月搬迁到原花梨中学后，开阳县花梨镇幼儿园搬迁到原花梨镇中心小学。占地面积有</w:t>
      </w:r>
      <w:r>
        <w:rPr>
          <w:rFonts w:ascii="仿宋" w:eastAsia="仿宋" w:hAnsi="仿宋" w:cs="仿宋_GB2312" w:hint="eastAsia"/>
          <w:sz w:val="32"/>
        </w:rPr>
        <w:t>5220</w:t>
      </w:r>
      <w:r>
        <w:rPr>
          <w:rFonts w:ascii="仿宋" w:eastAsia="仿宋" w:hAnsi="仿宋" w:cs="仿宋_GB2312" w:hint="eastAsia"/>
          <w:sz w:val="32"/>
        </w:rPr>
        <w:t>平方米</w:t>
      </w:r>
      <w:r>
        <w:rPr>
          <w:rFonts w:ascii="仿宋" w:eastAsia="仿宋" w:hAnsi="仿宋" w:cs="仿宋_GB2312" w:hint="eastAsia"/>
          <w:sz w:val="32"/>
        </w:rPr>
        <w:t>,</w:t>
      </w:r>
      <w:r>
        <w:rPr>
          <w:rFonts w:ascii="仿宋" w:eastAsia="仿宋" w:hAnsi="仿宋" w:cs="仿宋_GB2312" w:hint="eastAsia"/>
          <w:sz w:val="32"/>
        </w:rPr>
        <w:t>房屋建筑面积</w:t>
      </w:r>
      <w:r>
        <w:rPr>
          <w:rFonts w:ascii="仿宋" w:eastAsia="仿宋" w:hAnsi="仿宋" w:cs="仿宋_GB2312" w:hint="eastAsia"/>
          <w:sz w:val="32"/>
        </w:rPr>
        <w:t>3059</w:t>
      </w:r>
      <w:r>
        <w:rPr>
          <w:rFonts w:ascii="仿宋" w:eastAsia="仿宋" w:hAnsi="仿宋" w:cs="仿宋_GB2312" w:hint="eastAsia"/>
          <w:sz w:val="32"/>
        </w:rPr>
        <w:t>多个平方米，绿化面积约</w:t>
      </w:r>
      <w:r>
        <w:rPr>
          <w:rFonts w:ascii="仿宋" w:eastAsia="仿宋" w:hAnsi="仿宋" w:cs="仿宋_GB2312" w:hint="eastAsia"/>
          <w:sz w:val="32"/>
        </w:rPr>
        <w:t>2027</w:t>
      </w:r>
      <w:r>
        <w:rPr>
          <w:rFonts w:ascii="仿宋" w:eastAsia="仿宋" w:hAnsi="仿宋" w:cs="仿宋_GB2312" w:hint="eastAsia"/>
          <w:sz w:val="32"/>
        </w:rPr>
        <w:t>平方米，可同时容纳</w:t>
      </w:r>
      <w:r>
        <w:rPr>
          <w:rFonts w:ascii="仿宋" w:eastAsia="仿宋" w:hAnsi="仿宋" w:cs="仿宋_GB2312" w:hint="eastAsia"/>
          <w:sz w:val="32"/>
        </w:rPr>
        <w:t>350</w:t>
      </w:r>
      <w:r>
        <w:rPr>
          <w:rFonts w:ascii="仿宋" w:eastAsia="仿宋" w:hAnsi="仿宋" w:cs="仿宋_GB2312" w:hint="eastAsia"/>
          <w:sz w:val="32"/>
        </w:rPr>
        <w:t>名幼儿入园。</w:t>
      </w:r>
    </w:p>
    <w:p w:rsidR="00CA670A" w:rsidRDefault="0069489D">
      <w:pPr>
        <w:spacing w:line="440" w:lineRule="exact"/>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主要职能：</w:t>
      </w:r>
    </w:p>
    <w:p w:rsidR="00CA670A" w:rsidRDefault="0069489D">
      <w:pPr>
        <w:tabs>
          <w:tab w:val="left" w:pos="0"/>
        </w:tabs>
        <w:spacing w:line="500" w:lineRule="exact"/>
        <w:ind w:firstLineChars="200" w:firstLine="640"/>
        <w:jc w:val="left"/>
        <w:rPr>
          <w:rFonts w:ascii="仿宋" w:eastAsia="仿宋" w:hAnsi="仿宋" w:cs="仿宋_GB2312"/>
          <w:sz w:val="32"/>
        </w:rPr>
      </w:pPr>
      <w:r>
        <w:rPr>
          <w:rFonts w:ascii="仿宋" w:eastAsia="仿宋" w:hAnsi="仿宋" w:cs="仿宋_GB2312" w:hint="eastAsia"/>
          <w:sz w:val="32"/>
        </w:rPr>
        <w:t>全面贯彻执行党的教育方针，负责幼儿园管理工作及教职工队伍建设和思想政治工作，对教职工开展理想信念、为人师表的职业道德教育</w:t>
      </w:r>
      <w:r>
        <w:rPr>
          <w:rFonts w:ascii="仿宋" w:eastAsia="仿宋" w:hAnsi="仿宋" w:cs="仿宋_GB2312" w:hint="eastAsia"/>
          <w:sz w:val="32"/>
        </w:rPr>
        <w:t>,</w:t>
      </w:r>
      <w:r>
        <w:rPr>
          <w:rFonts w:ascii="仿宋" w:eastAsia="仿宋" w:hAnsi="仿宋" w:cs="仿宋_GB2312" w:hint="eastAsia"/>
          <w:sz w:val="32"/>
        </w:rPr>
        <w:t>不断提高教职工的思想素质，不断调动教职工的积极性。全面负责</w:t>
      </w:r>
      <w:r>
        <w:rPr>
          <w:rFonts w:ascii="仿宋_GB2312" w:eastAsia="仿宋_GB2312" w:hAnsi="宋体" w:hint="eastAsia"/>
          <w:sz w:val="32"/>
          <w:szCs w:val="32"/>
        </w:rPr>
        <w:t>幼儿教育。为学龄前儿童提供保育和教育服务。</w:t>
      </w:r>
    </w:p>
    <w:p w:rsidR="00CA670A" w:rsidRDefault="0069489D">
      <w:pPr>
        <w:spacing w:line="536" w:lineRule="exact"/>
        <w:ind w:firstLineChars="200" w:firstLine="640"/>
        <w:rPr>
          <w:rFonts w:ascii="黑体" w:eastAsia="黑体" w:hAnsi="黑体" w:cs="宋体"/>
          <w:sz w:val="32"/>
          <w:szCs w:val="32"/>
        </w:rPr>
      </w:pPr>
      <w:r>
        <w:rPr>
          <w:rFonts w:ascii="黑体" w:eastAsia="黑体" w:hAnsi="黑体" w:cs="宋体" w:hint="eastAsia"/>
          <w:bCs/>
          <w:sz w:val="32"/>
          <w:szCs w:val="32"/>
        </w:rPr>
        <w:t>二、项目概况</w:t>
      </w:r>
    </w:p>
    <w:p w:rsidR="00CA670A" w:rsidRDefault="0069489D">
      <w:pPr>
        <w:spacing w:line="536" w:lineRule="exact"/>
        <w:ind w:firstLineChars="200" w:firstLine="640"/>
        <w:rPr>
          <w:rFonts w:ascii="楷体" w:eastAsia="楷体" w:hAnsi="楷体" w:cs="宋体"/>
          <w:sz w:val="32"/>
          <w:szCs w:val="32"/>
        </w:rPr>
      </w:pPr>
      <w:r>
        <w:rPr>
          <w:rFonts w:ascii="楷体" w:eastAsia="楷体" w:hAnsi="楷体" w:cs="宋体" w:hint="eastAsia"/>
          <w:sz w:val="32"/>
          <w:szCs w:val="32"/>
        </w:rPr>
        <w:t>（一）幼儿园生均公用经费。</w:t>
      </w:r>
    </w:p>
    <w:p w:rsidR="00CA670A" w:rsidRDefault="0069489D">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县财政部门根据我县公办幼儿园生均公用经费财政拨款制度对公办幼儿园补助的经费，主要用于教学业务与管理、教师培训、文体活动、办公、水电、劳务、交通差旅、邮电等费用；仪器设备、图书资料和教玩具的购置；幼儿园房屋及仪器设备的租赁及维护修缮，教育信息化运行维护费用；幼儿体检、投保校方责任险、幼儿园安全及其他各项经常性支出。</w:t>
      </w:r>
    </w:p>
    <w:p w:rsidR="00CA670A" w:rsidRDefault="0069489D">
      <w:pPr>
        <w:spacing w:line="536" w:lineRule="exact"/>
        <w:ind w:firstLineChars="200" w:firstLine="640"/>
        <w:rPr>
          <w:rFonts w:ascii="楷体_GB2312" w:eastAsia="楷体_GB2312" w:hAnsi="楷体" w:cs="宋体"/>
          <w:sz w:val="32"/>
          <w:szCs w:val="32"/>
        </w:rPr>
      </w:pPr>
      <w:r>
        <w:rPr>
          <w:rFonts w:ascii="楷体_GB2312" w:eastAsia="楷体_GB2312" w:hAnsi="楷体" w:cs="宋体" w:hint="eastAsia"/>
          <w:sz w:val="32"/>
          <w:szCs w:val="32"/>
        </w:rPr>
        <w:t>（二）学前幼儿资助：</w:t>
      </w:r>
    </w:p>
    <w:p w:rsidR="00CA670A" w:rsidRDefault="0069489D">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根据财政部、教育部制定的《关于建立学前教育资助制度的</w:t>
      </w:r>
      <w:bookmarkStart w:id="0" w:name="_GoBack"/>
      <w:bookmarkEnd w:id="0"/>
      <w:r>
        <w:rPr>
          <w:rFonts w:ascii="仿宋_GB2312" w:eastAsia="仿宋_GB2312" w:hAnsi="宋体" w:cs="宋体" w:hint="eastAsia"/>
          <w:sz w:val="32"/>
          <w:szCs w:val="32"/>
        </w:rPr>
        <w:lastRenderedPageBreak/>
        <w:t>意见》及《贵州省学前教育资助省级补助资金管理办法》，对学前教育阶段家庭经济困难幼儿保育教育费和生活费进行补助。</w:t>
      </w:r>
    </w:p>
    <w:p w:rsidR="00CA670A" w:rsidRDefault="0069489D">
      <w:pPr>
        <w:spacing w:line="536"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（三）</w:t>
      </w:r>
      <w:r>
        <w:rPr>
          <w:rFonts w:ascii="楷体_GB2312" w:eastAsia="楷体_GB2312" w:hAnsi="宋体" w:cs="宋体" w:hint="eastAsia"/>
          <w:sz w:val="32"/>
          <w:szCs w:val="32"/>
        </w:rPr>
        <w:t>20</w:t>
      </w:r>
      <w:r>
        <w:rPr>
          <w:rFonts w:ascii="楷体_GB2312" w:eastAsia="楷体_GB2312" w:hAnsi="宋体" w:cs="宋体" w:hint="eastAsia"/>
          <w:sz w:val="32"/>
          <w:szCs w:val="32"/>
        </w:rPr>
        <w:t>22</w:t>
      </w:r>
      <w:r>
        <w:rPr>
          <w:rFonts w:ascii="楷体_GB2312" w:eastAsia="楷体_GB2312" w:hAnsi="宋体" w:cs="宋体" w:hint="eastAsia"/>
          <w:sz w:val="32"/>
          <w:szCs w:val="32"/>
        </w:rPr>
        <w:t>年保教费及取暖费（非税收入返还）</w:t>
      </w:r>
    </w:p>
    <w:p w:rsidR="00CA670A" w:rsidRDefault="0069489D">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县财政部门根据我县公办幼儿园上缴国库的保教费和取暖费返还经费，主要用于教学业务与管理、教师培训、文体活动、办公、水电、劳务、交通差旅、邮电等费用；仪器设备、图书资料和教玩具的购置；幼儿园房屋及仪器设备的租赁及维护修缮，教育信息化运行维护费用；幼儿体检、投保校方责任险、幼儿园安全及其他各项经常性支出。</w:t>
      </w:r>
    </w:p>
    <w:p w:rsidR="00CA670A" w:rsidRDefault="0069489D">
      <w:pPr>
        <w:spacing w:line="536"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（四）</w:t>
      </w:r>
      <w:r>
        <w:rPr>
          <w:rFonts w:ascii="楷体_GB2312" w:eastAsia="楷体_GB2312" w:hAnsi="宋体" w:cs="宋体" w:hint="eastAsia"/>
          <w:sz w:val="32"/>
          <w:szCs w:val="32"/>
        </w:rPr>
        <w:t>2022</w:t>
      </w:r>
      <w:r>
        <w:rPr>
          <w:rFonts w:ascii="楷体_GB2312" w:eastAsia="楷体_GB2312" w:hAnsi="宋体" w:cs="宋体" w:hint="eastAsia"/>
          <w:sz w:val="32"/>
          <w:szCs w:val="32"/>
        </w:rPr>
        <w:t>年第二批支持基层落实减税降费和补充县区财力专项补助</w:t>
      </w:r>
    </w:p>
    <w:p w:rsidR="00CA670A" w:rsidRDefault="0069489D">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主要用于教师工资发放。</w:t>
      </w:r>
    </w:p>
    <w:p w:rsidR="00CA670A" w:rsidRDefault="0069489D">
      <w:pPr>
        <w:spacing w:line="536" w:lineRule="exact"/>
        <w:ind w:firstLineChars="200" w:firstLine="640"/>
        <w:rPr>
          <w:rFonts w:ascii="黑体" w:eastAsia="黑体" w:hAnsi="黑体" w:cs="宋体"/>
          <w:sz w:val="32"/>
          <w:szCs w:val="32"/>
          <w:highlight w:val="yellow"/>
        </w:rPr>
      </w:pPr>
      <w:r>
        <w:rPr>
          <w:rFonts w:ascii="黑体" w:eastAsia="黑体" w:hAnsi="黑体" w:cs="宋体" w:hint="eastAsia"/>
          <w:bCs/>
          <w:sz w:val="32"/>
          <w:szCs w:val="32"/>
        </w:rPr>
        <w:t>三、项目绩效目标</w:t>
      </w:r>
      <w:r>
        <w:rPr>
          <w:rFonts w:ascii="黑体" w:eastAsia="黑体" w:hAnsi="黑体" w:cs="宋体" w:hint="eastAsia"/>
          <w:sz w:val="32"/>
          <w:szCs w:val="32"/>
        </w:rPr>
        <w:t>（见附件）</w:t>
      </w:r>
    </w:p>
    <w:p w:rsidR="00CA670A" w:rsidRDefault="0069489D">
      <w:pPr>
        <w:spacing w:line="536" w:lineRule="exact"/>
        <w:ind w:firstLineChars="200" w:firstLine="640"/>
        <w:rPr>
          <w:rFonts w:ascii="黑体" w:eastAsia="黑体" w:hAnsi="黑体" w:cs="宋体"/>
          <w:sz w:val="32"/>
          <w:szCs w:val="32"/>
        </w:rPr>
      </w:pPr>
      <w:r>
        <w:rPr>
          <w:rFonts w:ascii="黑体" w:eastAsia="黑体" w:hAnsi="黑体" w:cs="宋体" w:hint="eastAsia"/>
          <w:bCs/>
          <w:sz w:val="32"/>
          <w:szCs w:val="32"/>
        </w:rPr>
        <w:t>四、资金申报及批复情况</w:t>
      </w:r>
    </w:p>
    <w:p w:rsidR="00CA670A" w:rsidRDefault="0069489D">
      <w:pPr>
        <w:spacing w:line="536"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（一）资金下达情况</w:t>
      </w:r>
    </w:p>
    <w:p w:rsidR="00CA670A" w:rsidRDefault="0069489D">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《开阳县财政局关于下达</w:t>
      </w:r>
      <w:r>
        <w:rPr>
          <w:rFonts w:ascii="仿宋_GB2312" w:eastAsia="仿宋_GB2312" w:hAnsi="宋体" w:cs="宋体" w:hint="eastAsia"/>
          <w:sz w:val="32"/>
          <w:szCs w:val="32"/>
        </w:rPr>
        <w:t>2022</w:t>
      </w:r>
      <w:r>
        <w:rPr>
          <w:rFonts w:ascii="仿宋_GB2312" w:eastAsia="仿宋_GB2312" w:hAnsi="宋体" w:cs="宋体" w:hint="eastAsia"/>
          <w:sz w:val="32"/>
          <w:szCs w:val="32"/>
        </w:rPr>
        <w:t>年部门预算的通知》（开财预〔</w:t>
      </w:r>
      <w:r>
        <w:rPr>
          <w:rFonts w:ascii="仿宋_GB2312" w:eastAsia="仿宋_GB2312" w:hAnsi="宋体" w:cs="宋体" w:hint="eastAsia"/>
          <w:sz w:val="32"/>
          <w:szCs w:val="32"/>
        </w:rPr>
        <w:t>2022</w:t>
      </w:r>
      <w:r>
        <w:rPr>
          <w:rFonts w:ascii="仿宋_GB2312" w:eastAsia="仿宋_GB2312" w:hAnsi="宋体" w:cs="宋体" w:hint="eastAsia"/>
          <w:sz w:val="32"/>
          <w:szCs w:val="32"/>
        </w:rPr>
        <w:t>〕</w:t>
      </w:r>
      <w:r>
        <w:rPr>
          <w:rFonts w:ascii="仿宋_GB2312" w:eastAsia="仿宋_GB2312" w:hAnsi="宋体" w:cs="宋体" w:hint="eastAsia"/>
          <w:sz w:val="32"/>
          <w:szCs w:val="32"/>
        </w:rPr>
        <w:t>1</w:t>
      </w:r>
      <w:r>
        <w:rPr>
          <w:rFonts w:ascii="仿宋_GB2312" w:eastAsia="仿宋_GB2312" w:hAnsi="宋体" w:cs="宋体" w:hint="eastAsia"/>
          <w:sz w:val="32"/>
          <w:szCs w:val="32"/>
        </w:rPr>
        <w:t>号），下达我单位</w:t>
      </w:r>
      <w:r>
        <w:rPr>
          <w:rFonts w:ascii="仿宋_GB2312" w:eastAsia="仿宋_GB2312" w:hAnsi="宋体" w:cs="宋体" w:hint="eastAsia"/>
          <w:sz w:val="32"/>
          <w:szCs w:val="32"/>
        </w:rPr>
        <w:t>2022</w:t>
      </w:r>
      <w:r>
        <w:rPr>
          <w:rFonts w:ascii="仿宋_GB2312" w:eastAsia="仿宋_GB2312" w:hAnsi="宋体" w:cs="宋体" w:hint="eastAsia"/>
          <w:sz w:val="32"/>
          <w:szCs w:val="32"/>
        </w:rPr>
        <w:t>年公办幼儿园生均公用经费</w:t>
      </w:r>
      <w:r>
        <w:rPr>
          <w:rFonts w:ascii="仿宋_GB2312" w:eastAsia="仿宋_GB2312" w:hAnsi="宋体" w:cs="宋体" w:hint="eastAsia"/>
          <w:sz w:val="32"/>
          <w:szCs w:val="32"/>
        </w:rPr>
        <w:t>9.45</w:t>
      </w:r>
      <w:r>
        <w:rPr>
          <w:rFonts w:ascii="仿宋_GB2312" w:eastAsia="仿宋_GB2312" w:hAnsi="宋体" w:cs="宋体" w:hint="eastAsia"/>
          <w:sz w:val="32"/>
          <w:szCs w:val="32"/>
        </w:rPr>
        <w:t>万元；《</w:t>
      </w:r>
      <w:r>
        <w:rPr>
          <w:rFonts w:ascii="仿宋_GB2312" w:eastAsia="仿宋_GB2312" w:hAnsi="宋体" w:cs="宋体" w:hint="eastAsia"/>
          <w:sz w:val="32"/>
          <w:szCs w:val="32"/>
        </w:rPr>
        <w:t>2022</w:t>
      </w:r>
      <w:r>
        <w:rPr>
          <w:rFonts w:ascii="仿宋_GB2312" w:eastAsia="仿宋_GB2312" w:hAnsi="宋体" w:cs="宋体" w:hint="eastAsia"/>
          <w:sz w:val="32"/>
          <w:szCs w:val="32"/>
        </w:rPr>
        <w:t>年幼儿园保教及取暖费（非税收入返还）》（开财预〔</w:t>
      </w:r>
      <w:r>
        <w:rPr>
          <w:rFonts w:ascii="仿宋_GB2312" w:eastAsia="仿宋_GB2312" w:hAnsi="宋体" w:cs="宋体" w:hint="eastAsia"/>
          <w:sz w:val="32"/>
          <w:szCs w:val="32"/>
        </w:rPr>
        <w:t>2022</w:t>
      </w:r>
      <w:r>
        <w:rPr>
          <w:rFonts w:ascii="仿宋_GB2312" w:eastAsia="仿宋_GB2312" w:hAnsi="宋体" w:cs="宋体" w:hint="eastAsia"/>
          <w:sz w:val="32"/>
          <w:szCs w:val="32"/>
        </w:rPr>
        <w:t>〕</w:t>
      </w:r>
      <w:r>
        <w:rPr>
          <w:rFonts w:ascii="仿宋_GB2312" w:eastAsia="仿宋_GB2312" w:hAnsi="宋体" w:cs="宋体" w:hint="eastAsia"/>
          <w:sz w:val="32"/>
          <w:szCs w:val="32"/>
        </w:rPr>
        <w:t>1</w:t>
      </w:r>
      <w:r>
        <w:rPr>
          <w:rFonts w:ascii="仿宋_GB2312" w:eastAsia="仿宋_GB2312" w:hAnsi="宋体" w:cs="宋体" w:hint="eastAsia"/>
          <w:sz w:val="32"/>
          <w:szCs w:val="32"/>
        </w:rPr>
        <w:t>号）下达我单位保教费及取暖费</w:t>
      </w:r>
      <w:r>
        <w:rPr>
          <w:rFonts w:ascii="仿宋_GB2312" w:eastAsia="仿宋_GB2312" w:hAnsi="宋体" w:cs="宋体" w:hint="eastAsia"/>
          <w:sz w:val="32"/>
          <w:szCs w:val="32"/>
        </w:rPr>
        <w:t xml:space="preserve"> 2.88</w:t>
      </w:r>
      <w:r>
        <w:rPr>
          <w:rFonts w:ascii="仿宋_GB2312" w:eastAsia="仿宋_GB2312" w:hAnsi="宋体" w:cs="宋体" w:hint="eastAsia"/>
          <w:sz w:val="32"/>
          <w:szCs w:val="32"/>
        </w:rPr>
        <w:t>万元；《</w:t>
      </w:r>
      <w:r>
        <w:rPr>
          <w:rFonts w:ascii="仿宋_GB2312" w:eastAsia="仿宋_GB2312" w:hAnsi="宋体" w:cs="宋体" w:hint="eastAsia"/>
          <w:sz w:val="32"/>
          <w:szCs w:val="32"/>
        </w:rPr>
        <w:t>2022</w:t>
      </w:r>
      <w:r>
        <w:rPr>
          <w:rFonts w:ascii="仿宋_GB2312" w:eastAsia="仿宋_GB2312" w:hAnsi="宋体" w:cs="宋体" w:hint="eastAsia"/>
          <w:sz w:val="32"/>
          <w:szCs w:val="32"/>
        </w:rPr>
        <w:t>年保教费返还（</w:t>
      </w:r>
      <w:r>
        <w:rPr>
          <w:rFonts w:ascii="仿宋_GB2312" w:eastAsia="仿宋_GB2312" w:hAnsi="宋体" w:cs="宋体" w:hint="eastAsia"/>
          <w:sz w:val="32"/>
          <w:szCs w:val="32"/>
        </w:rPr>
        <w:t>3-4</w:t>
      </w:r>
      <w:r>
        <w:rPr>
          <w:rFonts w:ascii="仿宋_GB2312" w:eastAsia="仿宋_GB2312" w:hAnsi="宋体" w:cs="宋体" w:hint="eastAsia"/>
          <w:sz w:val="32"/>
          <w:szCs w:val="32"/>
        </w:rPr>
        <w:t>月保育员工资）》（开财预〔</w:t>
      </w:r>
      <w:r>
        <w:rPr>
          <w:rFonts w:ascii="仿宋_GB2312" w:eastAsia="仿宋_GB2312" w:hAnsi="宋体" w:cs="宋体" w:hint="eastAsia"/>
          <w:sz w:val="32"/>
          <w:szCs w:val="32"/>
        </w:rPr>
        <w:t>2022</w:t>
      </w:r>
      <w:r>
        <w:rPr>
          <w:rFonts w:ascii="仿宋_GB2312" w:eastAsia="仿宋_GB2312" w:hAnsi="宋体" w:cs="宋体" w:hint="eastAsia"/>
          <w:sz w:val="32"/>
          <w:szCs w:val="32"/>
        </w:rPr>
        <w:t>〕</w:t>
      </w:r>
      <w:r>
        <w:rPr>
          <w:rFonts w:ascii="仿宋_GB2312" w:eastAsia="仿宋_GB2312" w:hAnsi="宋体" w:cs="宋体" w:hint="eastAsia"/>
          <w:sz w:val="32"/>
          <w:szCs w:val="32"/>
        </w:rPr>
        <w:t>1</w:t>
      </w:r>
      <w:r>
        <w:rPr>
          <w:rFonts w:ascii="仿宋_GB2312" w:eastAsia="仿宋_GB2312" w:hAnsi="宋体" w:cs="宋体" w:hint="eastAsia"/>
          <w:sz w:val="32"/>
          <w:szCs w:val="32"/>
        </w:rPr>
        <w:t>号）下达我单位</w:t>
      </w:r>
      <w:r>
        <w:rPr>
          <w:rFonts w:ascii="仿宋_GB2312" w:eastAsia="仿宋_GB2312" w:hAnsi="宋体" w:cs="宋体" w:hint="eastAsia"/>
          <w:sz w:val="32"/>
          <w:szCs w:val="32"/>
        </w:rPr>
        <w:t>2022</w:t>
      </w:r>
      <w:r>
        <w:rPr>
          <w:rFonts w:ascii="仿宋_GB2312" w:eastAsia="仿宋_GB2312" w:hAnsi="宋体" w:cs="宋体" w:hint="eastAsia"/>
          <w:sz w:val="32"/>
          <w:szCs w:val="32"/>
        </w:rPr>
        <w:t>年保教费返还（</w:t>
      </w:r>
      <w:r>
        <w:rPr>
          <w:rFonts w:ascii="仿宋_GB2312" w:eastAsia="仿宋_GB2312" w:hAnsi="宋体" w:cs="宋体" w:hint="eastAsia"/>
          <w:sz w:val="32"/>
          <w:szCs w:val="32"/>
        </w:rPr>
        <w:t>3-4</w:t>
      </w:r>
      <w:r>
        <w:rPr>
          <w:rFonts w:ascii="仿宋_GB2312" w:eastAsia="仿宋_GB2312" w:hAnsi="宋体" w:cs="宋体" w:hint="eastAsia"/>
          <w:sz w:val="32"/>
          <w:szCs w:val="32"/>
        </w:rPr>
        <w:t>月保育员工资）</w:t>
      </w:r>
      <w:r>
        <w:rPr>
          <w:rFonts w:ascii="仿宋_GB2312" w:eastAsia="仿宋_GB2312" w:hAnsi="宋体" w:cs="宋体" w:hint="eastAsia"/>
          <w:sz w:val="32"/>
          <w:szCs w:val="32"/>
        </w:rPr>
        <w:t xml:space="preserve"> 4.102</w:t>
      </w:r>
      <w:r>
        <w:rPr>
          <w:rFonts w:ascii="仿宋_GB2312" w:eastAsia="仿宋_GB2312" w:hAnsi="宋体" w:cs="宋体" w:hint="eastAsia"/>
          <w:sz w:val="32"/>
          <w:szCs w:val="32"/>
        </w:rPr>
        <w:t>万元；《</w:t>
      </w:r>
      <w:r>
        <w:rPr>
          <w:rFonts w:ascii="仿宋_GB2312" w:eastAsia="仿宋_GB2312" w:hAnsi="宋体" w:cs="宋体" w:hint="eastAsia"/>
          <w:sz w:val="32"/>
          <w:szCs w:val="32"/>
        </w:rPr>
        <w:t>2022</w:t>
      </w:r>
      <w:r>
        <w:rPr>
          <w:rFonts w:ascii="仿宋_GB2312" w:eastAsia="仿宋_GB2312" w:hAnsi="宋体" w:cs="宋体" w:hint="eastAsia"/>
          <w:sz w:val="32"/>
          <w:szCs w:val="32"/>
        </w:rPr>
        <w:t>年保教费及取暖费（非税收入返还）》（开教报</w:t>
      </w:r>
      <w:r>
        <w:rPr>
          <w:rFonts w:ascii="仿宋_GB2312" w:eastAsia="仿宋_GB2312" w:hAnsi="宋体" w:cs="宋体" w:hint="eastAsia"/>
          <w:sz w:val="32"/>
          <w:szCs w:val="32"/>
        </w:rPr>
        <w:t>[2022]51</w:t>
      </w:r>
      <w:r>
        <w:rPr>
          <w:rFonts w:ascii="仿宋_GB2312" w:eastAsia="仿宋_GB2312" w:hAnsi="宋体" w:cs="宋体" w:hint="eastAsia"/>
          <w:sz w:val="32"/>
          <w:szCs w:val="32"/>
        </w:rPr>
        <w:t>号）下达我单位</w:t>
      </w:r>
      <w:r>
        <w:rPr>
          <w:rFonts w:ascii="仿宋_GB2312" w:eastAsia="仿宋_GB2312" w:hAnsi="宋体" w:cs="宋体" w:hint="eastAsia"/>
          <w:sz w:val="32"/>
          <w:szCs w:val="32"/>
        </w:rPr>
        <w:t>2022</w:t>
      </w:r>
      <w:r>
        <w:rPr>
          <w:rFonts w:ascii="仿宋_GB2312" w:eastAsia="仿宋_GB2312" w:hAnsi="宋体" w:cs="宋体" w:hint="eastAsia"/>
          <w:sz w:val="32"/>
          <w:szCs w:val="32"/>
        </w:rPr>
        <w:t>年保教费及取暖费（非税收入返还）</w:t>
      </w:r>
      <w:r>
        <w:rPr>
          <w:rFonts w:ascii="仿宋_GB2312" w:eastAsia="仿宋_GB2312" w:hAnsi="宋体" w:cs="宋体" w:hint="eastAsia"/>
          <w:sz w:val="32"/>
          <w:szCs w:val="32"/>
        </w:rPr>
        <w:t>1</w:t>
      </w:r>
      <w:r>
        <w:rPr>
          <w:rFonts w:ascii="仿宋_GB2312" w:eastAsia="仿宋_GB2312" w:hAnsi="宋体" w:cs="宋体" w:hint="eastAsia"/>
          <w:sz w:val="32"/>
          <w:szCs w:val="32"/>
        </w:rPr>
        <w:t>1.60787</w:t>
      </w:r>
      <w:r>
        <w:rPr>
          <w:rFonts w:ascii="仿宋_GB2312" w:eastAsia="仿宋_GB2312" w:hAnsi="宋体" w:cs="宋体" w:hint="eastAsia"/>
          <w:sz w:val="32"/>
          <w:szCs w:val="32"/>
        </w:rPr>
        <w:t>万元；《</w:t>
      </w:r>
      <w:r>
        <w:rPr>
          <w:rFonts w:ascii="仿宋_GB2312" w:eastAsia="仿宋_GB2312" w:hAnsi="宋体" w:cs="宋体" w:hint="eastAsia"/>
          <w:sz w:val="32"/>
          <w:szCs w:val="32"/>
        </w:rPr>
        <w:t>2022</w:t>
      </w:r>
      <w:r>
        <w:rPr>
          <w:rFonts w:ascii="仿宋_GB2312" w:eastAsia="仿宋_GB2312" w:hAnsi="宋体" w:cs="宋体" w:hint="eastAsia"/>
          <w:sz w:val="32"/>
          <w:szCs w:val="32"/>
        </w:rPr>
        <w:t>年秋季学期学前教育幼儿资助项目中央奖补资金）》（黔财教</w:t>
      </w:r>
      <w:r>
        <w:rPr>
          <w:rFonts w:ascii="仿宋_GB2312" w:eastAsia="仿宋_GB2312" w:hAnsi="宋体" w:cs="宋体" w:hint="eastAsia"/>
          <w:sz w:val="32"/>
          <w:szCs w:val="32"/>
        </w:rPr>
        <w:t>[2021]197</w:t>
      </w:r>
      <w:r>
        <w:rPr>
          <w:rFonts w:ascii="仿宋_GB2312" w:eastAsia="仿宋_GB2312" w:hAnsi="宋体" w:cs="宋体" w:hint="eastAsia"/>
          <w:sz w:val="32"/>
          <w:szCs w:val="32"/>
        </w:rPr>
        <w:t>号）下达我单位</w:t>
      </w:r>
      <w:r>
        <w:rPr>
          <w:rFonts w:ascii="仿宋_GB2312" w:eastAsia="仿宋_GB2312" w:hAnsi="宋体" w:cs="宋体" w:hint="eastAsia"/>
          <w:sz w:val="32"/>
          <w:szCs w:val="32"/>
        </w:rPr>
        <w:t>2022</w:t>
      </w:r>
      <w:r>
        <w:rPr>
          <w:rFonts w:ascii="仿宋_GB2312" w:eastAsia="仿宋_GB2312" w:hAnsi="宋体" w:cs="宋体" w:hint="eastAsia"/>
          <w:sz w:val="32"/>
          <w:szCs w:val="32"/>
        </w:rPr>
        <w:t>年</w:t>
      </w:r>
      <w:r>
        <w:rPr>
          <w:rFonts w:ascii="仿宋_GB2312" w:eastAsia="仿宋_GB2312" w:hAnsi="宋体" w:cs="宋体" w:hint="eastAsia"/>
          <w:sz w:val="32"/>
          <w:szCs w:val="32"/>
        </w:rPr>
        <w:lastRenderedPageBreak/>
        <w:t>秋季学期学前教育幼儿资助项目中央奖补资金（黔财教</w:t>
      </w:r>
      <w:r>
        <w:rPr>
          <w:rFonts w:ascii="仿宋_GB2312" w:eastAsia="仿宋_GB2312" w:hAnsi="宋体" w:cs="宋体" w:hint="eastAsia"/>
          <w:sz w:val="32"/>
          <w:szCs w:val="32"/>
        </w:rPr>
        <w:t>[2021]197</w:t>
      </w:r>
      <w:r>
        <w:rPr>
          <w:rFonts w:ascii="仿宋_GB2312" w:eastAsia="仿宋_GB2312" w:hAnsi="宋体" w:cs="宋体" w:hint="eastAsia"/>
          <w:sz w:val="32"/>
          <w:szCs w:val="32"/>
        </w:rPr>
        <w:t>号）</w:t>
      </w:r>
      <w:r>
        <w:rPr>
          <w:rFonts w:ascii="仿宋_GB2312" w:eastAsia="仿宋_GB2312" w:hAnsi="宋体" w:cs="宋体" w:hint="eastAsia"/>
          <w:sz w:val="32"/>
          <w:szCs w:val="32"/>
        </w:rPr>
        <w:t>0.225</w:t>
      </w:r>
      <w:r>
        <w:rPr>
          <w:rFonts w:ascii="仿宋_GB2312" w:eastAsia="仿宋_GB2312" w:hAnsi="宋体" w:cs="宋体" w:hint="eastAsia"/>
          <w:sz w:val="32"/>
          <w:szCs w:val="32"/>
        </w:rPr>
        <w:t>万元；《</w:t>
      </w:r>
      <w:r>
        <w:rPr>
          <w:rFonts w:ascii="仿宋_GB2312" w:eastAsia="仿宋_GB2312" w:hAnsi="宋体" w:cs="宋体" w:hint="eastAsia"/>
          <w:sz w:val="32"/>
          <w:szCs w:val="32"/>
        </w:rPr>
        <w:t>2022</w:t>
      </w:r>
      <w:r>
        <w:rPr>
          <w:rFonts w:ascii="仿宋_GB2312" w:eastAsia="仿宋_GB2312" w:hAnsi="宋体" w:cs="宋体" w:hint="eastAsia"/>
          <w:sz w:val="32"/>
          <w:szCs w:val="32"/>
        </w:rPr>
        <w:t>年春季学期学前幼儿资助省级资金》（黔财教</w:t>
      </w:r>
      <w:r>
        <w:rPr>
          <w:rFonts w:ascii="仿宋_GB2312" w:eastAsia="仿宋_GB2312" w:hAnsi="宋体" w:cs="宋体" w:hint="eastAsia"/>
          <w:sz w:val="32"/>
          <w:szCs w:val="32"/>
        </w:rPr>
        <w:t>[2022]28</w:t>
      </w:r>
      <w:r>
        <w:rPr>
          <w:rFonts w:ascii="仿宋_GB2312" w:eastAsia="仿宋_GB2312" w:hAnsi="宋体" w:cs="宋体" w:hint="eastAsia"/>
          <w:sz w:val="32"/>
          <w:szCs w:val="32"/>
        </w:rPr>
        <w:t>号）下达我单位</w:t>
      </w:r>
      <w:r>
        <w:rPr>
          <w:rFonts w:ascii="仿宋_GB2312" w:eastAsia="仿宋_GB2312" w:hAnsi="宋体" w:cs="宋体" w:hint="eastAsia"/>
          <w:sz w:val="32"/>
          <w:szCs w:val="32"/>
        </w:rPr>
        <w:t>2022</w:t>
      </w:r>
      <w:r>
        <w:rPr>
          <w:rFonts w:ascii="仿宋_GB2312" w:eastAsia="仿宋_GB2312" w:hAnsi="宋体" w:cs="宋体" w:hint="eastAsia"/>
          <w:sz w:val="32"/>
          <w:szCs w:val="32"/>
        </w:rPr>
        <w:t>年春季学期学前幼儿资助省级资金</w:t>
      </w:r>
      <w:r>
        <w:rPr>
          <w:rFonts w:ascii="仿宋_GB2312" w:eastAsia="仿宋_GB2312" w:hAnsi="宋体" w:cs="宋体" w:hint="eastAsia"/>
          <w:sz w:val="32"/>
          <w:szCs w:val="32"/>
        </w:rPr>
        <w:t>0.15</w:t>
      </w:r>
      <w:r>
        <w:rPr>
          <w:rFonts w:ascii="仿宋_GB2312" w:eastAsia="仿宋_GB2312" w:hAnsi="宋体" w:cs="宋体" w:hint="eastAsia"/>
          <w:sz w:val="32"/>
          <w:szCs w:val="32"/>
        </w:rPr>
        <w:t>万元；《</w:t>
      </w:r>
      <w:r>
        <w:rPr>
          <w:rFonts w:ascii="仿宋_GB2312" w:eastAsia="仿宋_GB2312" w:hAnsi="宋体" w:cs="宋体" w:hint="eastAsia"/>
          <w:sz w:val="32"/>
          <w:szCs w:val="32"/>
        </w:rPr>
        <w:t>2022</w:t>
      </w:r>
      <w:r>
        <w:rPr>
          <w:rFonts w:ascii="仿宋_GB2312" w:eastAsia="仿宋_GB2312" w:hAnsi="宋体" w:cs="宋体" w:hint="eastAsia"/>
          <w:sz w:val="32"/>
          <w:szCs w:val="32"/>
        </w:rPr>
        <w:t>年县级基本财力保障奖补资金》（黔财预</w:t>
      </w:r>
      <w:r>
        <w:rPr>
          <w:rFonts w:ascii="仿宋_GB2312" w:eastAsia="仿宋_GB2312" w:hAnsi="宋体" w:cs="宋体" w:hint="eastAsia"/>
          <w:sz w:val="32"/>
          <w:szCs w:val="32"/>
        </w:rPr>
        <w:t>[2021]264</w:t>
      </w:r>
      <w:r>
        <w:rPr>
          <w:rFonts w:ascii="仿宋_GB2312" w:eastAsia="仿宋_GB2312" w:hAnsi="宋体" w:cs="宋体" w:hint="eastAsia"/>
          <w:sz w:val="32"/>
          <w:szCs w:val="32"/>
        </w:rPr>
        <w:t>号）下达我单位</w:t>
      </w:r>
      <w:r>
        <w:rPr>
          <w:rFonts w:ascii="仿宋_GB2312" w:eastAsia="仿宋_GB2312" w:hAnsi="宋体" w:cs="宋体" w:hint="eastAsia"/>
          <w:sz w:val="32"/>
          <w:szCs w:val="32"/>
        </w:rPr>
        <w:t>2022</w:t>
      </w:r>
      <w:r>
        <w:rPr>
          <w:rFonts w:ascii="仿宋_GB2312" w:eastAsia="仿宋_GB2312" w:hAnsi="宋体" w:cs="宋体" w:hint="eastAsia"/>
          <w:sz w:val="32"/>
          <w:szCs w:val="32"/>
        </w:rPr>
        <w:t>年县级基本财力保障奖补资金</w:t>
      </w:r>
      <w:r>
        <w:rPr>
          <w:rFonts w:ascii="仿宋_GB2312" w:eastAsia="仿宋_GB2312" w:hAnsi="宋体" w:cs="宋体" w:hint="eastAsia"/>
          <w:sz w:val="32"/>
          <w:szCs w:val="32"/>
        </w:rPr>
        <w:t>52.9</w:t>
      </w:r>
      <w:r>
        <w:rPr>
          <w:rFonts w:ascii="仿宋_GB2312" w:eastAsia="仿宋_GB2312" w:hAnsi="宋体" w:cs="宋体" w:hint="eastAsia"/>
          <w:sz w:val="32"/>
          <w:szCs w:val="32"/>
        </w:rPr>
        <w:t>万元</w:t>
      </w:r>
      <w:r>
        <w:rPr>
          <w:rFonts w:ascii="仿宋_GB2312" w:eastAsia="仿宋_GB2312" w:hAnsi="宋体" w:cs="宋体" w:hint="eastAsia"/>
          <w:sz w:val="32"/>
          <w:szCs w:val="32"/>
        </w:rPr>
        <w:t>；</w:t>
      </w:r>
      <w:r>
        <w:rPr>
          <w:rFonts w:ascii="仿宋_GB2312" w:eastAsia="仿宋_GB2312" w:hAnsi="宋体" w:cs="宋体" w:hint="eastAsia"/>
          <w:sz w:val="32"/>
          <w:szCs w:val="32"/>
        </w:rPr>
        <w:t>黔财预【</w:t>
      </w:r>
      <w:r>
        <w:rPr>
          <w:rFonts w:ascii="仿宋_GB2312" w:eastAsia="仿宋_GB2312" w:hAnsi="宋体" w:cs="宋体" w:hint="eastAsia"/>
          <w:sz w:val="32"/>
          <w:szCs w:val="32"/>
        </w:rPr>
        <w:t>2022</w:t>
      </w:r>
      <w:r>
        <w:rPr>
          <w:rFonts w:ascii="仿宋_GB2312" w:eastAsia="仿宋_GB2312" w:hAnsi="宋体" w:cs="宋体" w:hint="eastAsia"/>
          <w:sz w:val="32"/>
          <w:szCs w:val="32"/>
        </w:rPr>
        <w:t>】</w:t>
      </w:r>
      <w:r>
        <w:rPr>
          <w:rFonts w:ascii="仿宋_GB2312" w:eastAsia="仿宋_GB2312" w:hAnsi="宋体" w:cs="宋体" w:hint="eastAsia"/>
          <w:sz w:val="32"/>
          <w:szCs w:val="32"/>
        </w:rPr>
        <w:t>11</w:t>
      </w:r>
      <w:r>
        <w:rPr>
          <w:rFonts w:ascii="仿宋_GB2312" w:eastAsia="仿宋_GB2312" w:hAnsi="宋体" w:cs="宋体" w:hint="eastAsia"/>
          <w:sz w:val="32"/>
          <w:szCs w:val="32"/>
        </w:rPr>
        <w:t>号</w:t>
      </w:r>
      <w:r>
        <w:rPr>
          <w:rFonts w:ascii="仿宋_GB2312" w:eastAsia="仿宋_GB2312" w:hAnsi="宋体" w:cs="宋体" w:hint="eastAsia"/>
          <w:sz w:val="32"/>
          <w:szCs w:val="32"/>
        </w:rPr>
        <w:t>2022</w:t>
      </w:r>
      <w:r>
        <w:rPr>
          <w:rFonts w:ascii="仿宋_GB2312" w:eastAsia="仿宋_GB2312" w:hAnsi="宋体" w:cs="宋体" w:hint="eastAsia"/>
          <w:sz w:val="32"/>
          <w:szCs w:val="32"/>
        </w:rPr>
        <w:t>年转贷相关市县地方政府新增一般债券资金黔财预</w:t>
      </w:r>
      <w:r>
        <w:rPr>
          <w:rFonts w:ascii="仿宋_GB2312" w:eastAsia="仿宋_GB2312" w:hAnsi="宋体" w:cs="宋体" w:hint="eastAsia"/>
          <w:sz w:val="32"/>
          <w:szCs w:val="32"/>
        </w:rPr>
        <w:t>[2022]11</w:t>
      </w:r>
      <w:r>
        <w:rPr>
          <w:rFonts w:ascii="仿宋_GB2312" w:eastAsia="仿宋_GB2312" w:hAnsi="宋体" w:cs="宋体" w:hint="eastAsia"/>
          <w:sz w:val="32"/>
          <w:szCs w:val="32"/>
        </w:rPr>
        <w:t>号</w:t>
      </w:r>
      <w:r>
        <w:rPr>
          <w:rFonts w:ascii="仿宋_GB2312" w:eastAsia="仿宋_GB2312" w:hAnsi="宋体" w:cs="宋体" w:hint="eastAsia"/>
          <w:sz w:val="32"/>
          <w:szCs w:val="32"/>
        </w:rPr>
        <w:t>10</w:t>
      </w:r>
      <w:r>
        <w:rPr>
          <w:rFonts w:ascii="仿宋_GB2312" w:eastAsia="仿宋_GB2312" w:hAnsi="宋体" w:cs="宋体" w:hint="eastAsia"/>
          <w:sz w:val="32"/>
          <w:szCs w:val="32"/>
        </w:rPr>
        <w:t>万元；筑教发</w:t>
      </w:r>
      <w:r>
        <w:rPr>
          <w:rFonts w:ascii="仿宋_GB2312" w:eastAsia="仿宋_GB2312" w:hAnsi="宋体" w:cs="宋体" w:hint="eastAsia"/>
          <w:sz w:val="32"/>
          <w:szCs w:val="32"/>
        </w:rPr>
        <w:t>[2022]102</w:t>
      </w:r>
      <w:r>
        <w:rPr>
          <w:rFonts w:ascii="仿宋_GB2312" w:eastAsia="仿宋_GB2312" w:hAnsi="宋体" w:cs="宋体" w:hint="eastAsia"/>
          <w:sz w:val="32"/>
          <w:szCs w:val="32"/>
        </w:rPr>
        <w:t>号</w:t>
      </w:r>
      <w:r>
        <w:rPr>
          <w:rFonts w:ascii="仿宋_GB2312" w:eastAsia="仿宋_GB2312" w:hAnsi="宋体" w:cs="宋体" w:hint="eastAsia"/>
          <w:sz w:val="32"/>
          <w:szCs w:val="32"/>
        </w:rPr>
        <w:t>2022</w:t>
      </w:r>
      <w:r>
        <w:rPr>
          <w:rFonts w:ascii="仿宋_GB2312" w:eastAsia="仿宋_GB2312" w:hAnsi="宋体" w:cs="宋体" w:hint="eastAsia"/>
          <w:sz w:val="32"/>
          <w:szCs w:val="32"/>
        </w:rPr>
        <w:t>年秋季学期农村学前教育机构营养改善计划市级补助资金筑教发</w:t>
      </w:r>
      <w:r>
        <w:rPr>
          <w:rFonts w:ascii="仿宋_GB2312" w:eastAsia="仿宋_GB2312" w:hAnsi="宋体" w:cs="宋体" w:hint="eastAsia"/>
          <w:sz w:val="32"/>
          <w:szCs w:val="32"/>
        </w:rPr>
        <w:t>[2022]102</w:t>
      </w:r>
      <w:r>
        <w:rPr>
          <w:rFonts w:ascii="仿宋_GB2312" w:eastAsia="仿宋_GB2312" w:hAnsi="宋体" w:cs="宋体" w:hint="eastAsia"/>
          <w:sz w:val="32"/>
          <w:szCs w:val="32"/>
        </w:rPr>
        <w:t>号</w:t>
      </w:r>
      <w:r>
        <w:rPr>
          <w:rFonts w:ascii="仿宋_GB2312" w:eastAsia="仿宋_GB2312" w:hAnsi="宋体" w:cs="宋体" w:hint="eastAsia"/>
          <w:sz w:val="32"/>
          <w:szCs w:val="32"/>
        </w:rPr>
        <w:t>3.10</w:t>
      </w:r>
      <w:r>
        <w:rPr>
          <w:rFonts w:ascii="仿宋_GB2312" w:eastAsia="仿宋_GB2312" w:hAnsi="宋体" w:cs="宋体" w:hint="eastAsia"/>
          <w:sz w:val="32"/>
          <w:szCs w:val="32"/>
        </w:rPr>
        <w:t>万元；黔财预【</w:t>
      </w:r>
      <w:r>
        <w:rPr>
          <w:rFonts w:ascii="仿宋_GB2312" w:eastAsia="仿宋_GB2312" w:hAnsi="宋体" w:cs="宋体" w:hint="eastAsia"/>
          <w:sz w:val="32"/>
          <w:szCs w:val="32"/>
        </w:rPr>
        <w:t>2022</w:t>
      </w:r>
      <w:r>
        <w:rPr>
          <w:rFonts w:ascii="仿宋_GB2312" w:eastAsia="仿宋_GB2312" w:hAnsi="宋体" w:cs="宋体" w:hint="eastAsia"/>
          <w:sz w:val="32"/>
          <w:szCs w:val="32"/>
        </w:rPr>
        <w:t>】</w:t>
      </w:r>
      <w:r>
        <w:rPr>
          <w:rFonts w:ascii="仿宋_GB2312" w:eastAsia="仿宋_GB2312" w:hAnsi="宋体" w:cs="宋体" w:hint="eastAsia"/>
          <w:sz w:val="32"/>
          <w:szCs w:val="32"/>
        </w:rPr>
        <w:t>8</w:t>
      </w:r>
      <w:r>
        <w:rPr>
          <w:rFonts w:ascii="仿宋_GB2312" w:eastAsia="仿宋_GB2312" w:hAnsi="宋体" w:cs="宋体" w:hint="eastAsia"/>
          <w:sz w:val="32"/>
          <w:szCs w:val="32"/>
        </w:rPr>
        <w:t>号均衡性转移支付黔财预</w:t>
      </w:r>
      <w:r>
        <w:rPr>
          <w:rFonts w:ascii="仿宋_GB2312" w:eastAsia="仿宋_GB2312" w:hAnsi="宋体" w:cs="宋体" w:hint="eastAsia"/>
          <w:sz w:val="32"/>
          <w:szCs w:val="32"/>
        </w:rPr>
        <w:t>[2022]8</w:t>
      </w:r>
      <w:r>
        <w:rPr>
          <w:rFonts w:ascii="仿宋_GB2312" w:eastAsia="仿宋_GB2312" w:hAnsi="宋体" w:cs="宋体" w:hint="eastAsia"/>
          <w:sz w:val="32"/>
          <w:szCs w:val="32"/>
        </w:rPr>
        <w:t>号</w:t>
      </w:r>
      <w:r>
        <w:rPr>
          <w:rFonts w:ascii="仿宋_GB2312" w:eastAsia="仿宋_GB2312" w:hAnsi="宋体" w:cs="宋体" w:hint="eastAsia"/>
          <w:sz w:val="32"/>
          <w:szCs w:val="32"/>
        </w:rPr>
        <w:t>10</w:t>
      </w:r>
      <w:r>
        <w:rPr>
          <w:rFonts w:ascii="仿宋_GB2312" w:eastAsia="仿宋_GB2312" w:hAnsi="宋体" w:cs="宋体" w:hint="eastAsia"/>
          <w:sz w:val="32"/>
          <w:szCs w:val="32"/>
        </w:rPr>
        <w:t>万元。</w:t>
      </w:r>
    </w:p>
    <w:p w:rsidR="00CA670A" w:rsidRDefault="0069489D">
      <w:pPr>
        <w:spacing w:line="536"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（二）资金到位及使用情况</w:t>
      </w:r>
    </w:p>
    <w:p w:rsidR="00CA670A" w:rsidRDefault="0069489D">
      <w:pPr>
        <w:pStyle w:val="Bodytext1"/>
        <w:tabs>
          <w:tab w:val="left" w:pos="905"/>
        </w:tabs>
        <w:spacing w:after="0" w:line="536" w:lineRule="exact"/>
        <w:ind w:firstLineChars="200" w:firstLine="640"/>
        <w:jc w:val="left"/>
        <w:rPr>
          <w:rFonts w:ascii="仿宋_GB2312" w:eastAsia="仿宋_GB2312"/>
          <w:sz w:val="32"/>
          <w:szCs w:val="32"/>
          <w:lang w:val="en-US" w:eastAsia="zh-CN" w:bidi="ar-SA"/>
        </w:rPr>
      </w:pPr>
      <w:r>
        <w:rPr>
          <w:rFonts w:ascii="仿宋_GB2312" w:eastAsia="仿宋_GB2312" w:hint="eastAsia"/>
          <w:sz w:val="32"/>
          <w:szCs w:val="32"/>
          <w:lang w:val="en-US" w:eastAsia="zh-CN" w:bidi="ar-SA"/>
        </w:rPr>
        <w:t>1.</w:t>
      </w:r>
      <w:r>
        <w:rPr>
          <w:rFonts w:ascii="仿宋_GB2312" w:eastAsia="仿宋_GB2312" w:hint="eastAsia"/>
          <w:sz w:val="32"/>
          <w:szCs w:val="32"/>
          <w:lang w:val="en-US" w:eastAsia="zh-CN" w:bidi="ar-SA"/>
        </w:rPr>
        <w:t>资金计划及到位。所有项目经费按国库集中支付有关规定，预算直接下达我单位，按序时进度即时申报使用，资金到位率</w:t>
      </w:r>
      <w:r>
        <w:rPr>
          <w:rFonts w:ascii="仿宋_GB2312" w:eastAsia="仿宋_GB2312" w:hint="eastAsia"/>
          <w:sz w:val="32"/>
          <w:szCs w:val="32"/>
          <w:lang w:val="en-US" w:eastAsia="zh-CN" w:bidi="ar-SA"/>
        </w:rPr>
        <w:t>100%</w:t>
      </w:r>
      <w:r>
        <w:rPr>
          <w:rFonts w:ascii="仿宋_GB2312" w:eastAsia="仿宋_GB2312" w:hint="eastAsia"/>
          <w:sz w:val="32"/>
          <w:szCs w:val="32"/>
          <w:lang w:val="en-US" w:eastAsia="zh-CN" w:bidi="ar-SA"/>
        </w:rPr>
        <w:t>。</w:t>
      </w:r>
    </w:p>
    <w:p w:rsidR="00CA670A" w:rsidRDefault="0069489D">
      <w:pPr>
        <w:pStyle w:val="Bodytext1"/>
        <w:tabs>
          <w:tab w:val="left" w:pos="905"/>
        </w:tabs>
        <w:spacing w:after="0" w:line="536" w:lineRule="exact"/>
        <w:ind w:firstLineChars="200" w:firstLine="640"/>
        <w:jc w:val="left"/>
        <w:rPr>
          <w:rFonts w:ascii="仿宋_GB2312" w:eastAsia="仿宋_GB2312"/>
          <w:sz w:val="32"/>
          <w:szCs w:val="32"/>
          <w:lang w:val="en-US" w:eastAsia="zh-CN" w:bidi="ar-SA"/>
        </w:rPr>
      </w:pPr>
      <w:r>
        <w:rPr>
          <w:rFonts w:ascii="仿宋_GB2312" w:eastAsia="仿宋_GB2312" w:hint="eastAsia"/>
          <w:sz w:val="32"/>
          <w:szCs w:val="32"/>
          <w:lang w:val="en-US" w:eastAsia="zh-CN" w:bidi="ar-SA"/>
        </w:rPr>
        <w:t>2.</w:t>
      </w:r>
      <w:r>
        <w:rPr>
          <w:rFonts w:ascii="仿宋_GB2312" w:eastAsia="仿宋_GB2312" w:hint="eastAsia"/>
          <w:color w:val="000000"/>
          <w:sz w:val="32"/>
          <w:szCs w:val="32"/>
        </w:rPr>
        <w:t>2022</w:t>
      </w:r>
      <w:r>
        <w:rPr>
          <w:rFonts w:ascii="仿宋_GB2312" w:eastAsia="仿宋_GB2312" w:hint="eastAsia"/>
          <w:color w:val="000000"/>
          <w:sz w:val="32"/>
          <w:szCs w:val="32"/>
        </w:rPr>
        <w:t>年公办幼儿园生均公用经费</w:t>
      </w:r>
      <w:r>
        <w:rPr>
          <w:rFonts w:ascii="仿宋_GB2312" w:eastAsia="仿宋_GB2312" w:hint="eastAsia"/>
          <w:sz w:val="32"/>
          <w:szCs w:val="32"/>
          <w:lang w:val="en-US" w:eastAsia="zh-CN"/>
        </w:rPr>
        <w:t>项目</w:t>
      </w:r>
      <w:r>
        <w:rPr>
          <w:rFonts w:ascii="仿宋_GB2312" w:eastAsia="仿宋_GB2312" w:hint="eastAsia"/>
          <w:sz w:val="32"/>
          <w:szCs w:val="32"/>
          <w:lang w:val="en-US" w:eastAsia="zh-CN" w:bidi="ar-SA"/>
        </w:rPr>
        <w:t>资金下达预算</w:t>
      </w:r>
      <w:r>
        <w:rPr>
          <w:rFonts w:ascii="仿宋_GB2312" w:eastAsia="仿宋_GB2312" w:hint="eastAsia"/>
          <w:sz w:val="32"/>
          <w:szCs w:val="32"/>
          <w:lang w:val="en-US" w:eastAsia="zh-CN" w:bidi="ar-SA"/>
        </w:rPr>
        <w:t>9.45</w:t>
      </w:r>
      <w:r>
        <w:rPr>
          <w:rFonts w:ascii="仿宋_GB2312" w:eastAsia="仿宋_GB2312" w:hint="eastAsia"/>
          <w:sz w:val="32"/>
          <w:szCs w:val="32"/>
          <w:lang w:val="en-US" w:eastAsia="zh-CN" w:bidi="ar-SA"/>
        </w:rPr>
        <w:t>万元，</w:t>
      </w:r>
      <w:r>
        <w:rPr>
          <w:rFonts w:ascii="仿宋_GB2312" w:eastAsia="仿宋_GB2312" w:hint="eastAsia"/>
          <w:sz w:val="32"/>
          <w:szCs w:val="32"/>
          <w:lang w:val="en-US" w:eastAsia="zh-CN" w:bidi="ar-SA"/>
        </w:rPr>
        <w:t>使用</w:t>
      </w:r>
      <w:r>
        <w:rPr>
          <w:rFonts w:ascii="仿宋_GB2312" w:eastAsia="仿宋_GB2312" w:hint="eastAsia"/>
          <w:sz w:val="32"/>
          <w:szCs w:val="32"/>
          <w:lang w:val="en-US" w:eastAsia="zh-CN" w:bidi="ar-SA"/>
        </w:rPr>
        <w:t>9.45</w:t>
      </w:r>
      <w:r>
        <w:rPr>
          <w:rFonts w:ascii="仿宋_GB2312" w:eastAsia="仿宋_GB2312" w:hint="eastAsia"/>
          <w:sz w:val="32"/>
          <w:szCs w:val="32"/>
          <w:lang w:val="en-US" w:eastAsia="zh-CN" w:bidi="ar-SA"/>
        </w:rPr>
        <w:t>万元，预算执行率</w:t>
      </w:r>
      <w:r>
        <w:rPr>
          <w:rFonts w:ascii="仿宋_GB2312" w:eastAsia="仿宋_GB2312" w:hint="eastAsia"/>
          <w:sz w:val="32"/>
          <w:szCs w:val="32"/>
          <w:lang w:val="en-US" w:eastAsia="zh-CN" w:bidi="ar-SA"/>
        </w:rPr>
        <w:t>100%</w:t>
      </w:r>
      <w:r>
        <w:rPr>
          <w:rFonts w:ascii="仿宋_GB2312" w:eastAsia="仿宋_GB2312" w:hint="eastAsia"/>
          <w:sz w:val="32"/>
          <w:szCs w:val="32"/>
          <w:lang w:val="en-US" w:eastAsia="zh-CN" w:bidi="ar-SA"/>
        </w:rPr>
        <w:t>；</w:t>
      </w:r>
      <w:r>
        <w:rPr>
          <w:rFonts w:ascii="仿宋_GB2312" w:eastAsia="仿宋_GB2312" w:hint="eastAsia"/>
          <w:sz w:val="32"/>
          <w:szCs w:val="32"/>
          <w:lang w:val="en-US" w:eastAsia="zh-CN"/>
        </w:rPr>
        <w:t>2022</w:t>
      </w:r>
      <w:r>
        <w:rPr>
          <w:rFonts w:ascii="仿宋_GB2312" w:eastAsia="仿宋_GB2312" w:hint="eastAsia"/>
          <w:sz w:val="32"/>
          <w:szCs w:val="32"/>
          <w:lang w:val="en-US" w:eastAsia="zh-CN"/>
        </w:rPr>
        <w:t>年保教费及取暖费（非税收入返还）</w:t>
      </w:r>
      <w:r>
        <w:rPr>
          <w:rFonts w:ascii="仿宋_GB2312" w:eastAsia="仿宋_GB2312" w:hint="eastAsia"/>
          <w:sz w:val="32"/>
          <w:szCs w:val="32"/>
          <w:lang w:val="en-US" w:eastAsia="zh-CN" w:bidi="ar-SA"/>
        </w:rPr>
        <w:t>项目资金下达预算</w:t>
      </w:r>
      <w:r>
        <w:rPr>
          <w:rFonts w:ascii="仿宋_GB2312" w:eastAsia="仿宋_GB2312" w:hint="eastAsia"/>
          <w:sz w:val="32"/>
          <w:szCs w:val="32"/>
          <w:lang w:val="en-US" w:eastAsia="zh-CN" w:bidi="ar-SA"/>
        </w:rPr>
        <w:t>14.49</w:t>
      </w:r>
      <w:r>
        <w:rPr>
          <w:rFonts w:ascii="仿宋_GB2312" w:eastAsia="仿宋_GB2312" w:hint="eastAsia"/>
          <w:sz w:val="32"/>
          <w:szCs w:val="32"/>
          <w:lang w:val="en-US" w:eastAsia="zh-CN" w:bidi="ar-SA"/>
        </w:rPr>
        <w:t>万元，使用</w:t>
      </w:r>
      <w:r>
        <w:rPr>
          <w:rFonts w:ascii="仿宋_GB2312" w:eastAsia="仿宋_GB2312" w:hint="eastAsia"/>
          <w:sz w:val="32"/>
          <w:szCs w:val="32"/>
          <w:lang w:val="en-US" w:eastAsia="zh-CN" w:bidi="ar-SA"/>
        </w:rPr>
        <w:t>16.71</w:t>
      </w:r>
      <w:r>
        <w:rPr>
          <w:rFonts w:ascii="仿宋_GB2312" w:eastAsia="仿宋_GB2312" w:hint="eastAsia"/>
          <w:sz w:val="32"/>
          <w:szCs w:val="32"/>
          <w:lang w:val="en-US" w:eastAsia="zh-CN" w:bidi="ar-SA"/>
        </w:rPr>
        <w:t>万元，预算执行率</w:t>
      </w:r>
      <w:r>
        <w:rPr>
          <w:rFonts w:ascii="仿宋_GB2312" w:eastAsia="仿宋_GB2312" w:hint="eastAsia"/>
          <w:sz w:val="32"/>
          <w:szCs w:val="32"/>
          <w:lang w:val="en-US" w:eastAsia="zh-CN" w:bidi="ar-SA"/>
        </w:rPr>
        <w:t>100%</w:t>
      </w:r>
      <w:r>
        <w:rPr>
          <w:rFonts w:ascii="仿宋_GB2312" w:eastAsia="仿宋_GB2312" w:hint="eastAsia"/>
          <w:sz w:val="32"/>
          <w:szCs w:val="32"/>
          <w:lang w:val="en-US" w:eastAsia="zh-CN" w:bidi="ar-SA"/>
        </w:rPr>
        <w:t>；</w:t>
      </w:r>
      <w:r>
        <w:rPr>
          <w:rFonts w:ascii="仿宋_GB2312" w:eastAsia="仿宋_GB2312" w:hint="eastAsia"/>
          <w:sz w:val="32"/>
          <w:szCs w:val="32"/>
          <w:lang w:val="en-US" w:eastAsia="zh-CN"/>
        </w:rPr>
        <w:t>2022</w:t>
      </w:r>
      <w:r>
        <w:rPr>
          <w:rFonts w:ascii="仿宋_GB2312" w:eastAsia="仿宋_GB2312" w:hint="eastAsia"/>
          <w:sz w:val="32"/>
          <w:szCs w:val="32"/>
          <w:lang w:val="en-US" w:eastAsia="zh-CN"/>
        </w:rPr>
        <w:t>年春季学期学前幼儿资助省级资金项目</w:t>
      </w:r>
      <w:r>
        <w:rPr>
          <w:rFonts w:ascii="仿宋_GB2312" w:eastAsia="仿宋_GB2312" w:hint="eastAsia"/>
          <w:sz w:val="32"/>
          <w:szCs w:val="32"/>
          <w:lang w:val="en-US" w:eastAsia="zh-CN" w:bidi="ar-SA"/>
        </w:rPr>
        <w:t>资金下达预算</w:t>
      </w:r>
      <w:r>
        <w:rPr>
          <w:rFonts w:ascii="仿宋_GB2312" w:eastAsia="仿宋_GB2312" w:hint="eastAsia"/>
          <w:sz w:val="32"/>
          <w:szCs w:val="32"/>
          <w:lang w:val="en-US" w:eastAsia="zh-CN" w:bidi="ar-SA"/>
        </w:rPr>
        <w:t>0.15</w:t>
      </w:r>
      <w:r>
        <w:rPr>
          <w:rFonts w:ascii="仿宋_GB2312" w:eastAsia="仿宋_GB2312" w:hint="eastAsia"/>
          <w:sz w:val="32"/>
          <w:szCs w:val="32"/>
          <w:lang w:val="en-US" w:eastAsia="zh-CN" w:bidi="ar-SA"/>
        </w:rPr>
        <w:t>万元，使用</w:t>
      </w:r>
      <w:r>
        <w:rPr>
          <w:rFonts w:ascii="仿宋_GB2312" w:eastAsia="仿宋_GB2312" w:hint="eastAsia"/>
          <w:sz w:val="32"/>
          <w:szCs w:val="32"/>
          <w:lang w:val="en-US" w:eastAsia="zh-CN" w:bidi="ar-SA"/>
        </w:rPr>
        <w:t>0.15</w:t>
      </w:r>
      <w:r>
        <w:rPr>
          <w:rFonts w:ascii="仿宋_GB2312" w:eastAsia="仿宋_GB2312" w:hint="eastAsia"/>
          <w:sz w:val="32"/>
          <w:szCs w:val="32"/>
          <w:lang w:val="en-US" w:eastAsia="zh-CN" w:bidi="ar-SA"/>
        </w:rPr>
        <w:t>万元，预算执行率</w:t>
      </w:r>
      <w:r>
        <w:rPr>
          <w:rFonts w:ascii="仿宋_GB2312" w:eastAsia="仿宋_GB2312" w:hint="eastAsia"/>
          <w:sz w:val="32"/>
          <w:szCs w:val="32"/>
          <w:lang w:val="en-US" w:eastAsia="zh-CN" w:bidi="ar-SA"/>
        </w:rPr>
        <w:t>100%</w:t>
      </w:r>
      <w:r>
        <w:rPr>
          <w:rFonts w:ascii="仿宋_GB2312" w:eastAsia="仿宋_GB2312" w:hint="eastAsia"/>
          <w:sz w:val="32"/>
          <w:szCs w:val="32"/>
          <w:lang w:val="en-US" w:eastAsia="zh-CN" w:bidi="ar-SA"/>
        </w:rPr>
        <w:t>；</w:t>
      </w:r>
      <w:r>
        <w:rPr>
          <w:rFonts w:ascii="仿宋_GB2312" w:eastAsia="仿宋_GB2312" w:hint="eastAsia"/>
          <w:sz w:val="32"/>
          <w:szCs w:val="32"/>
          <w:lang w:val="en-US" w:eastAsia="zh-CN"/>
        </w:rPr>
        <w:t>2022</w:t>
      </w:r>
      <w:r>
        <w:rPr>
          <w:rFonts w:ascii="仿宋_GB2312" w:eastAsia="仿宋_GB2312" w:hint="eastAsia"/>
          <w:sz w:val="32"/>
          <w:szCs w:val="32"/>
          <w:lang w:val="en-US" w:eastAsia="zh-CN"/>
        </w:rPr>
        <w:t>年秋季学期学前教育幼儿资助项目中央奖补资金项目</w:t>
      </w:r>
      <w:r>
        <w:rPr>
          <w:rFonts w:ascii="仿宋_GB2312" w:eastAsia="仿宋_GB2312" w:hint="eastAsia"/>
          <w:sz w:val="32"/>
          <w:szCs w:val="32"/>
          <w:lang w:val="en-US" w:eastAsia="zh-CN" w:bidi="ar-SA"/>
        </w:rPr>
        <w:t>资金下达预算</w:t>
      </w:r>
      <w:r>
        <w:rPr>
          <w:rFonts w:ascii="仿宋_GB2312" w:eastAsia="仿宋_GB2312" w:hint="eastAsia"/>
          <w:sz w:val="32"/>
          <w:szCs w:val="32"/>
          <w:lang w:val="en-US" w:eastAsia="zh-CN" w:bidi="ar-SA"/>
        </w:rPr>
        <w:t>0.225</w:t>
      </w:r>
      <w:r>
        <w:rPr>
          <w:rFonts w:ascii="仿宋_GB2312" w:eastAsia="仿宋_GB2312" w:hint="eastAsia"/>
          <w:sz w:val="32"/>
          <w:szCs w:val="32"/>
          <w:lang w:val="en-US" w:eastAsia="zh-CN" w:bidi="ar-SA"/>
        </w:rPr>
        <w:t>万元，使用</w:t>
      </w:r>
      <w:r>
        <w:rPr>
          <w:rFonts w:ascii="仿宋_GB2312" w:eastAsia="仿宋_GB2312" w:hint="eastAsia"/>
          <w:sz w:val="32"/>
          <w:szCs w:val="32"/>
          <w:lang w:val="en-US" w:eastAsia="zh-CN" w:bidi="ar-SA"/>
        </w:rPr>
        <w:t>0.225</w:t>
      </w:r>
      <w:r>
        <w:rPr>
          <w:rFonts w:ascii="仿宋_GB2312" w:eastAsia="仿宋_GB2312" w:hint="eastAsia"/>
          <w:sz w:val="32"/>
          <w:szCs w:val="32"/>
          <w:lang w:val="en-US" w:eastAsia="zh-CN" w:bidi="ar-SA"/>
        </w:rPr>
        <w:t>万元，预算执行率</w:t>
      </w:r>
      <w:r>
        <w:rPr>
          <w:rFonts w:ascii="仿宋_GB2312" w:eastAsia="仿宋_GB2312" w:hint="eastAsia"/>
          <w:sz w:val="32"/>
          <w:szCs w:val="32"/>
          <w:lang w:val="en-US" w:eastAsia="zh-CN" w:bidi="ar-SA"/>
        </w:rPr>
        <w:t>100%</w:t>
      </w:r>
      <w:r>
        <w:rPr>
          <w:rFonts w:ascii="仿宋_GB2312" w:eastAsia="仿宋_GB2312" w:hint="eastAsia"/>
          <w:sz w:val="32"/>
          <w:szCs w:val="32"/>
          <w:lang w:val="en-US" w:eastAsia="zh-CN" w:bidi="ar-SA"/>
        </w:rPr>
        <w:t>；</w:t>
      </w:r>
      <w:r>
        <w:rPr>
          <w:rFonts w:ascii="仿宋_GB2312" w:eastAsia="仿宋_GB2312" w:hint="eastAsia"/>
          <w:sz w:val="32"/>
          <w:szCs w:val="32"/>
          <w:lang w:val="en-US" w:eastAsia="zh-CN"/>
        </w:rPr>
        <w:t>2022</w:t>
      </w:r>
      <w:r>
        <w:rPr>
          <w:rFonts w:ascii="仿宋_GB2312" w:eastAsia="仿宋_GB2312" w:hint="eastAsia"/>
          <w:sz w:val="32"/>
          <w:szCs w:val="32"/>
          <w:lang w:val="en-US" w:eastAsia="zh-CN"/>
        </w:rPr>
        <w:t>年县级基本财力保障奖补资金项目</w:t>
      </w:r>
      <w:r>
        <w:rPr>
          <w:rFonts w:ascii="仿宋_GB2312" w:eastAsia="仿宋_GB2312" w:hint="eastAsia"/>
          <w:sz w:val="32"/>
          <w:szCs w:val="32"/>
          <w:lang w:val="en-US" w:eastAsia="zh-CN" w:bidi="ar-SA"/>
        </w:rPr>
        <w:t>资金下达预算</w:t>
      </w:r>
      <w:r>
        <w:rPr>
          <w:rFonts w:ascii="仿宋_GB2312" w:eastAsia="仿宋_GB2312" w:hint="eastAsia"/>
          <w:sz w:val="32"/>
          <w:szCs w:val="32"/>
          <w:lang w:val="en-US" w:eastAsia="zh-CN" w:bidi="ar-SA"/>
        </w:rPr>
        <w:t>52.9</w:t>
      </w:r>
      <w:r>
        <w:rPr>
          <w:rFonts w:ascii="仿宋_GB2312" w:eastAsia="仿宋_GB2312" w:hint="eastAsia"/>
          <w:sz w:val="32"/>
          <w:szCs w:val="32"/>
          <w:lang w:val="en-US" w:eastAsia="zh-CN" w:bidi="ar-SA"/>
        </w:rPr>
        <w:t>万元，使用</w:t>
      </w:r>
      <w:r>
        <w:rPr>
          <w:rFonts w:ascii="仿宋_GB2312" w:eastAsia="仿宋_GB2312" w:hint="eastAsia"/>
          <w:sz w:val="32"/>
          <w:szCs w:val="32"/>
          <w:lang w:val="en-US" w:eastAsia="zh-CN" w:bidi="ar-SA"/>
        </w:rPr>
        <w:t>52.9</w:t>
      </w:r>
      <w:r>
        <w:rPr>
          <w:rFonts w:ascii="仿宋_GB2312" w:eastAsia="仿宋_GB2312" w:hint="eastAsia"/>
          <w:sz w:val="32"/>
          <w:szCs w:val="32"/>
          <w:lang w:val="en-US" w:eastAsia="zh-CN" w:bidi="ar-SA"/>
        </w:rPr>
        <w:t>万元，预算执行率</w:t>
      </w:r>
      <w:r>
        <w:rPr>
          <w:rFonts w:ascii="仿宋_GB2312" w:eastAsia="仿宋_GB2312" w:hint="eastAsia"/>
          <w:sz w:val="32"/>
          <w:szCs w:val="32"/>
          <w:lang w:val="en-US" w:eastAsia="zh-CN" w:bidi="ar-SA"/>
        </w:rPr>
        <w:t>100%</w:t>
      </w:r>
      <w:r>
        <w:rPr>
          <w:rFonts w:ascii="仿宋_GB2312" w:eastAsia="仿宋_GB2312" w:hint="eastAsia"/>
          <w:sz w:val="32"/>
          <w:szCs w:val="32"/>
          <w:lang w:val="en-US" w:eastAsia="zh-CN" w:bidi="ar-SA"/>
        </w:rPr>
        <w:t>。</w:t>
      </w:r>
      <w:r>
        <w:rPr>
          <w:rFonts w:ascii="仿宋_GB2312" w:eastAsia="仿宋_GB2312" w:hint="eastAsia"/>
          <w:sz w:val="32"/>
          <w:szCs w:val="32"/>
          <w:lang w:val="en-US" w:eastAsia="zh-CN"/>
        </w:rPr>
        <w:t>2022</w:t>
      </w:r>
      <w:r>
        <w:rPr>
          <w:rFonts w:ascii="仿宋_GB2312" w:eastAsia="仿宋_GB2312" w:hint="eastAsia"/>
          <w:sz w:val="32"/>
          <w:szCs w:val="32"/>
          <w:lang w:val="en-US" w:eastAsia="zh-CN"/>
        </w:rPr>
        <w:t>年转贷相关市县地方政府新</w:t>
      </w:r>
      <w:r>
        <w:rPr>
          <w:rFonts w:ascii="仿宋_GB2312" w:eastAsia="仿宋_GB2312" w:hint="eastAsia"/>
          <w:sz w:val="32"/>
          <w:szCs w:val="32"/>
          <w:lang w:val="en-US" w:eastAsia="zh-CN"/>
        </w:rPr>
        <w:t>增一般债券资金</w:t>
      </w:r>
      <w:r>
        <w:rPr>
          <w:rFonts w:ascii="仿宋_GB2312" w:eastAsia="仿宋_GB2312" w:hint="eastAsia"/>
          <w:sz w:val="32"/>
          <w:szCs w:val="32"/>
          <w:lang w:val="en-US" w:eastAsia="zh-CN"/>
        </w:rPr>
        <w:t>10</w:t>
      </w:r>
      <w:r>
        <w:rPr>
          <w:rFonts w:ascii="仿宋_GB2312" w:eastAsia="仿宋_GB2312" w:hint="eastAsia"/>
          <w:sz w:val="32"/>
          <w:szCs w:val="32"/>
          <w:lang w:val="en-US" w:eastAsia="zh-CN"/>
        </w:rPr>
        <w:t>万元，使用</w:t>
      </w:r>
      <w:r>
        <w:rPr>
          <w:rFonts w:ascii="仿宋_GB2312" w:eastAsia="仿宋_GB2312" w:hint="eastAsia"/>
          <w:sz w:val="32"/>
          <w:szCs w:val="32"/>
          <w:lang w:val="en-US" w:eastAsia="zh-CN"/>
        </w:rPr>
        <w:t>10</w:t>
      </w:r>
      <w:r>
        <w:rPr>
          <w:rFonts w:ascii="仿宋_GB2312" w:eastAsia="仿宋_GB2312" w:hint="eastAsia"/>
          <w:sz w:val="32"/>
          <w:szCs w:val="32"/>
          <w:lang w:val="en-US" w:eastAsia="zh-CN"/>
        </w:rPr>
        <w:t>万元，</w:t>
      </w:r>
      <w:r>
        <w:rPr>
          <w:rFonts w:ascii="仿宋_GB2312" w:eastAsia="仿宋_GB2312" w:hint="eastAsia"/>
          <w:sz w:val="32"/>
          <w:szCs w:val="32"/>
        </w:rPr>
        <w:t>预算执行率</w:t>
      </w:r>
      <w:r>
        <w:rPr>
          <w:rFonts w:ascii="仿宋_GB2312" w:eastAsia="仿宋_GB2312" w:hint="eastAsia"/>
          <w:sz w:val="32"/>
          <w:szCs w:val="32"/>
        </w:rPr>
        <w:t>100%</w:t>
      </w:r>
      <w:r>
        <w:rPr>
          <w:rFonts w:ascii="仿宋_GB2312" w:eastAsia="仿宋_GB2312" w:hint="eastAsia"/>
          <w:sz w:val="32"/>
          <w:szCs w:val="32"/>
          <w:lang w:val="en-US" w:eastAsia="zh-CN"/>
        </w:rPr>
        <w:t>；</w:t>
      </w:r>
      <w:r>
        <w:rPr>
          <w:rFonts w:ascii="仿宋_GB2312" w:eastAsia="仿宋_GB2312" w:hint="eastAsia"/>
          <w:sz w:val="32"/>
          <w:szCs w:val="32"/>
          <w:lang w:val="en-US" w:eastAsia="zh-CN"/>
        </w:rPr>
        <w:t>2022</w:t>
      </w:r>
      <w:r>
        <w:rPr>
          <w:rFonts w:ascii="仿宋_GB2312" w:eastAsia="仿宋_GB2312" w:hint="eastAsia"/>
          <w:sz w:val="32"/>
          <w:szCs w:val="32"/>
          <w:lang w:val="en-US" w:eastAsia="zh-CN"/>
        </w:rPr>
        <w:t>年秋季学期农村学前教育机构营养改善计划市级补助资金</w:t>
      </w:r>
      <w:r>
        <w:rPr>
          <w:rFonts w:ascii="仿宋_GB2312" w:eastAsia="仿宋_GB2312" w:hint="eastAsia"/>
          <w:sz w:val="32"/>
          <w:szCs w:val="32"/>
          <w:lang w:val="en-US" w:eastAsia="zh-CN"/>
        </w:rPr>
        <w:lastRenderedPageBreak/>
        <w:t>3.</w:t>
      </w:r>
      <w:r>
        <w:rPr>
          <w:rFonts w:ascii="仿宋_GB2312" w:eastAsia="仿宋_GB2312" w:hint="eastAsia"/>
          <w:sz w:val="32"/>
          <w:szCs w:val="32"/>
          <w:lang w:val="en-US" w:eastAsia="zh-CN"/>
        </w:rPr>
        <w:t>10</w:t>
      </w:r>
      <w:r>
        <w:rPr>
          <w:rFonts w:ascii="仿宋_GB2312" w:eastAsia="仿宋_GB2312" w:hint="eastAsia"/>
          <w:sz w:val="32"/>
          <w:szCs w:val="32"/>
          <w:lang w:val="en-US" w:eastAsia="zh-CN"/>
        </w:rPr>
        <w:t>万元，使用</w:t>
      </w:r>
      <w:r>
        <w:rPr>
          <w:rFonts w:ascii="仿宋_GB2312" w:eastAsia="仿宋_GB2312" w:hint="eastAsia"/>
          <w:sz w:val="32"/>
          <w:szCs w:val="32"/>
          <w:lang w:val="en-US" w:eastAsia="zh-CN"/>
        </w:rPr>
        <w:t>3.</w:t>
      </w:r>
      <w:r>
        <w:rPr>
          <w:rFonts w:ascii="仿宋_GB2312" w:eastAsia="仿宋_GB2312" w:hint="eastAsia"/>
          <w:sz w:val="32"/>
          <w:szCs w:val="32"/>
          <w:lang w:val="en-US" w:eastAsia="zh-CN"/>
        </w:rPr>
        <w:t>10</w:t>
      </w:r>
      <w:r>
        <w:rPr>
          <w:rFonts w:ascii="仿宋_GB2312" w:eastAsia="仿宋_GB2312" w:hint="eastAsia"/>
          <w:sz w:val="32"/>
          <w:szCs w:val="32"/>
          <w:lang w:val="en-US" w:eastAsia="zh-CN"/>
        </w:rPr>
        <w:t>万元，</w:t>
      </w:r>
      <w:r>
        <w:rPr>
          <w:rFonts w:ascii="仿宋_GB2312" w:eastAsia="仿宋_GB2312" w:hint="eastAsia"/>
          <w:sz w:val="32"/>
          <w:szCs w:val="32"/>
        </w:rPr>
        <w:t>预算执行率</w:t>
      </w:r>
      <w:r>
        <w:rPr>
          <w:rFonts w:ascii="仿宋_GB2312" w:eastAsia="仿宋_GB2312" w:hint="eastAsia"/>
          <w:sz w:val="32"/>
          <w:szCs w:val="32"/>
        </w:rPr>
        <w:t>100%</w:t>
      </w:r>
      <w:r>
        <w:rPr>
          <w:rFonts w:ascii="仿宋_GB2312" w:eastAsia="仿宋_GB2312" w:hint="eastAsia"/>
          <w:sz w:val="32"/>
          <w:szCs w:val="32"/>
          <w:lang w:val="en-US" w:eastAsia="zh-CN"/>
        </w:rPr>
        <w:t>；黔财预【</w:t>
      </w:r>
      <w:r>
        <w:rPr>
          <w:rFonts w:ascii="仿宋_GB2312" w:eastAsia="仿宋_GB2312" w:hint="eastAsia"/>
          <w:sz w:val="32"/>
          <w:szCs w:val="32"/>
          <w:lang w:val="en-US" w:eastAsia="zh-CN"/>
        </w:rPr>
        <w:t>2022</w:t>
      </w:r>
      <w:r>
        <w:rPr>
          <w:rFonts w:ascii="仿宋_GB2312" w:eastAsia="仿宋_GB2312" w:hint="eastAsia"/>
          <w:sz w:val="32"/>
          <w:szCs w:val="32"/>
          <w:lang w:val="en-US" w:eastAsia="zh-CN"/>
        </w:rPr>
        <w:t>】</w:t>
      </w:r>
      <w:r>
        <w:rPr>
          <w:rFonts w:ascii="仿宋_GB2312" w:eastAsia="仿宋_GB2312" w:hint="eastAsia"/>
          <w:sz w:val="32"/>
          <w:szCs w:val="32"/>
          <w:lang w:val="en-US" w:eastAsia="zh-CN"/>
        </w:rPr>
        <w:t>8</w:t>
      </w:r>
      <w:r>
        <w:rPr>
          <w:rFonts w:ascii="仿宋_GB2312" w:eastAsia="仿宋_GB2312" w:hint="eastAsia"/>
          <w:sz w:val="32"/>
          <w:szCs w:val="32"/>
          <w:lang w:val="en-US" w:eastAsia="zh-CN"/>
        </w:rPr>
        <w:t>号均衡性转移支付</w:t>
      </w:r>
      <w:r>
        <w:rPr>
          <w:rFonts w:ascii="仿宋_GB2312" w:eastAsia="仿宋_GB2312" w:hint="eastAsia"/>
          <w:sz w:val="32"/>
          <w:szCs w:val="32"/>
          <w:lang w:val="en-US" w:eastAsia="zh-CN"/>
        </w:rPr>
        <w:t>1</w:t>
      </w:r>
      <w:r>
        <w:rPr>
          <w:rFonts w:ascii="仿宋_GB2312" w:eastAsia="仿宋_GB2312" w:hint="eastAsia"/>
          <w:sz w:val="32"/>
          <w:szCs w:val="32"/>
          <w:lang w:val="en-US" w:eastAsia="zh-CN"/>
        </w:rPr>
        <w:t>0</w:t>
      </w:r>
      <w:r>
        <w:rPr>
          <w:rFonts w:ascii="仿宋_GB2312" w:eastAsia="仿宋_GB2312" w:hint="eastAsia"/>
          <w:sz w:val="32"/>
          <w:szCs w:val="32"/>
          <w:lang w:val="en-US" w:eastAsia="zh-CN"/>
        </w:rPr>
        <w:t>万元，使用</w:t>
      </w:r>
      <w:r>
        <w:rPr>
          <w:rFonts w:ascii="仿宋_GB2312" w:eastAsia="仿宋_GB2312" w:hint="eastAsia"/>
          <w:sz w:val="32"/>
          <w:szCs w:val="32"/>
          <w:lang w:val="en-US" w:eastAsia="zh-CN"/>
        </w:rPr>
        <w:t>1</w:t>
      </w:r>
      <w:r>
        <w:rPr>
          <w:rFonts w:ascii="仿宋_GB2312" w:eastAsia="仿宋_GB2312" w:hint="eastAsia"/>
          <w:sz w:val="32"/>
          <w:szCs w:val="32"/>
          <w:lang w:val="en-US" w:eastAsia="zh-CN"/>
        </w:rPr>
        <w:t>0</w:t>
      </w:r>
      <w:r>
        <w:rPr>
          <w:rFonts w:ascii="仿宋_GB2312" w:eastAsia="仿宋_GB2312" w:hint="eastAsia"/>
          <w:sz w:val="32"/>
          <w:szCs w:val="32"/>
          <w:lang w:val="en-US" w:eastAsia="zh-CN"/>
        </w:rPr>
        <w:t>万元，</w:t>
      </w:r>
      <w:r>
        <w:rPr>
          <w:rFonts w:ascii="仿宋_GB2312" w:eastAsia="仿宋_GB2312" w:hint="eastAsia"/>
          <w:sz w:val="32"/>
          <w:szCs w:val="32"/>
        </w:rPr>
        <w:t>预算执行率</w:t>
      </w:r>
      <w:r>
        <w:rPr>
          <w:rFonts w:ascii="仿宋_GB2312" w:eastAsia="仿宋_GB2312" w:hint="eastAsia"/>
          <w:sz w:val="32"/>
          <w:szCs w:val="32"/>
        </w:rPr>
        <w:t>100%</w:t>
      </w:r>
      <w:r>
        <w:rPr>
          <w:rFonts w:ascii="仿宋_GB2312" w:eastAsia="仿宋_GB2312" w:hint="eastAsia"/>
          <w:sz w:val="32"/>
          <w:szCs w:val="32"/>
          <w:lang w:val="en-US" w:eastAsia="zh-CN"/>
        </w:rPr>
        <w:t>。</w:t>
      </w:r>
    </w:p>
    <w:p w:rsidR="00CA670A" w:rsidRDefault="0069489D">
      <w:pPr>
        <w:pStyle w:val="Bodytext1"/>
        <w:tabs>
          <w:tab w:val="left" w:pos="905"/>
        </w:tabs>
        <w:spacing w:line="536" w:lineRule="exact"/>
        <w:ind w:firstLineChars="200" w:firstLine="640"/>
        <w:jc w:val="left"/>
        <w:rPr>
          <w:rFonts w:ascii="黑体" w:eastAsia="黑体" w:hAnsi="黑体"/>
          <w:sz w:val="32"/>
          <w:szCs w:val="32"/>
          <w:highlight w:val="yellow"/>
          <w:lang w:val="en-US" w:eastAsia="zh-CN" w:bidi="ar-SA"/>
        </w:rPr>
      </w:pPr>
      <w:r>
        <w:rPr>
          <w:rFonts w:ascii="黑体" w:eastAsia="黑体" w:hAnsi="黑体" w:hint="eastAsia"/>
          <w:bCs/>
          <w:sz w:val="32"/>
          <w:szCs w:val="32"/>
          <w:lang w:val="en-US" w:eastAsia="zh-CN" w:bidi="ar-SA"/>
        </w:rPr>
        <w:t>五、项目绩效目标完成情况</w:t>
      </w:r>
    </w:p>
    <w:p w:rsidR="00CA670A" w:rsidRDefault="0069489D">
      <w:pPr>
        <w:spacing w:line="536"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（一）</w:t>
      </w:r>
      <w:r>
        <w:rPr>
          <w:rFonts w:ascii="楷体_GB2312" w:eastAsia="楷体_GB2312" w:hAnsi="宋体" w:cs="宋体" w:hint="eastAsia"/>
          <w:color w:val="000000"/>
          <w:sz w:val="32"/>
          <w:szCs w:val="32"/>
        </w:rPr>
        <w:t>2022</w:t>
      </w:r>
      <w:r>
        <w:rPr>
          <w:rFonts w:ascii="楷体_GB2312" w:eastAsia="楷体_GB2312" w:hAnsi="宋体" w:cs="宋体" w:hint="eastAsia"/>
          <w:color w:val="000000"/>
          <w:sz w:val="32"/>
          <w:szCs w:val="32"/>
        </w:rPr>
        <w:t>年公办幼儿园生均公用经费</w:t>
      </w:r>
      <w:r>
        <w:rPr>
          <w:rFonts w:ascii="楷体_GB2312" w:eastAsia="楷体_GB2312" w:hAnsi="宋体" w:cs="宋体" w:hint="eastAsia"/>
          <w:sz w:val="32"/>
          <w:szCs w:val="32"/>
        </w:rPr>
        <w:t>项目</w:t>
      </w:r>
    </w:p>
    <w:p w:rsidR="00CA670A" w:rsidRDefault="0069489D">
      <w:pPr>
        <w:spacing w:line="536" w:lineRule="exact"/>
        <w:ind w:firstLineChars="200" w:firstLine="640"/>
        <w:rPr>
          <w:rFonts w:ascii="仿宋_GB2312" w:eastAsia="仿宋_GB2312" w:hAnsi="宋体" w:cs="宋体"/>
          <w:sz w:val="32"/>
          <w:szCs w:val="32"/>
          <w:shd w:val="clear" w:color="auto" w:fill="FFFFFF" w:themeFill="background1"/>
        </w:rPr>
      </w:pPr>
      <w:r>
        <w:rPr>
          <w:rFonts w:ascii="仿宋_GB2312" w:eastAsia="仿宋_GB2312" w:hAnsi="宋体" w:cs="宋体" w:hint="eastAsia"/>
          <w:sz w:val="32"/>
          <w:szCs w:val="32"/>
        </w:rPr>
        <w:t>用于学校水费</w:t>
      </w:r>
      <w:r>
        <w:rPr>
          <w:rFonts w:ascii="仿宋_GB2312" w:eastAsia="仿宋_GB2312" w:hAnsi="宋体" w:cs="宋体" w:hint="eastAsia"/>
          <w:sz w:val="32"/>
          <w:szCs w:val="32"/>
        </w:rPr>
        <w:t>0.17</w:t>
      </w:r>
      <w:r>
        <w:rPr>
          <w:rFonts w:ascii="仿宋_GB2312" w:eastAsia="仿宋_GB2312" w:hAnsi="宋体" w:cs="宋体" w:hint="eastAsia"/>
          <w:sz w:val="32"/>
          <w:szCs w:val="32"/>
        </w:rPr>
        <w:t>万元，办公费</w:t>
      </w:r>
      <w:r>
        <w:rPr>
          <w:rFonts w:ascii="仿宋_GB2312" w:eastAsia="仿宋_GB2312" w:hAnsi="宋体" w:cs="宋体" w:hint="eastAsia"/>
          <w:sz w:val="32"/>
          <w:szCs w:val="32"/>
        </w:rPr>
        <w:t>0.</w:t>
      </w:r>
      <w:r>
        <w:rPr>
          <w:rFonts w:ascii="仿宋_GB2312" w:eastAsia="仿宋_GB2312" w:hAnsi="宋体" w:cs="宋体" w:hint="eastAsia"/>
          <w:sz w:val="32"/>
          <w:szCs w:val="32"/>
        </w:rPr>
        <w:t>1</w:t>
      </w:r>
      <w:r>
        <w:rPr>
          <w:rFonts w:ascii="仿宋_GB2312" w:eastAsia="仿宋_GB2312" w:hAnsi="宋体" w:cs="宋体" w:hint="eastAsia"/>
          <w:sz w:val="32"/>
          <w:szCs w:val="32"/>
        </w:rPr>
        <w:t>万元，电费</w:t>
      </w:r>
      <w:r>
        <w:rPr>
          <w:rFonts w:ascii="仿宋_GB2312" w:eastAsia="仿宋_GB2312" w:hAnsi="宋体" w:cs="宋体" w:hint="eastAsia"/>
          <w:sz w:val="32"/>
          <w:szCs w:val="32"/>
        </w:rPr>
        <w:t>1.21</w:t>
      </w:r>
      <w:r>
        <w:rPr>
          <w:rFonts w:ascii="仿宋_GB2312" w:eastAsia="仿宋_GB2312" w:hAnsi="宋体" w:cs="宋体" w:hint="eastAsia"/>
          <w:sz w:val="32"/>
          <w:szCs w:val="32"/>
        </w:rPr>
        <w:t>万元，差旅费</w:t>
      </w:r>
      <w:r>
        <w:rPr>
          <w:rFonts w:ascii="仿宋_GB2312" w:eastAsia="仿宋_GB2312" w:hAnsi="宋体" w:cs="宋体" w:hint="eastAsia"/>
          <w:sz w:val="32"/>
          <w:szCs w:val="32"/>
        </w:rPr>
        <w:t>0.6</w:t>
      </w:r>
      <w:r>
        <w:rPr>
          <w:rFonts w:ascii="仿宋_GB2312" w:eastAsia="仿宋_GB2312" w:hAnsi="宋体" w:cs="宋体" w:hint="eastAsia"/>
          <w:sz w:val="32"/>
          <w:szCs w:val="32"/>
        </w:rPr>
        <w:t>4</w:t>
      </w:r>
      <w:r>
        <w:rPr>
          <w:rFonts w:ascii="仿宋_GB2312" w:eastAsia="仿宋_GB2312" w:hAnsi="宋体" w:cs="宋体" w:hint="eastAsia"/>
          <w:sz w:val="32"/>
          <w:szCs w:val="32"/>
        </w:rPr>
        <w:t>万元，工会经费</w:t>
      </w:r>
      <w:r>
        <w:rPr>
          <w:rFonts w:ascii="仿宋_GB2312" w:eastAsia="仿宋_GB2312" w:hAnsi="宋体" w:cs="宋体" w:hint="eastAsia"/>
          <w:sz w:val="32"/>
          <w:szCs w:val="32"/>
        </w:rPr>
        <w:t>4.6</w:t>
      </w:r>
      <w:r>
        <w:rPr>
          <w:rFonts w:ascii="仿宋_GB2312" w:eastAsia="仿宋_GB2312" w:hAnsi="宋体" w:cs="宋体" w:hint="eastAsia"/>
          <w:sz w:val="32"/>
          <w:szCs w:val="32"/>
        </w:rPr>
        <w:t>万元，办公设备购置</w:t>
      </w:r>
      <w:r>
        <w:rPr>
          <w:rFonts w:ascii="仿宋_GB2312" w:eastAsia="仿宋_GB2312" w:hAnsi="宋体" w:cs="宋体" w:hint="eastAsia"/>
          <w:sz w:val="32"/>
          <w:szCs w:val="32"/>
        </w:rPr>
        <w:t>2.00</w:t>
      </w:r>
      <w:r>
        <w:rPr>
          <w:rFonts w:ascii="仿宋_GB2312" w:eastAsia="仿宋_GB2312" w:hAnsi="宋体" w:cs="宋体" w:hint="eastAsia"/>
          <w:sz w:val="32"/>
          <w:szCs w:val="32"/>
        </w:rPr>
        <w:t>万元，其他商品服务支出</w:t>
      </w:r>
      <w:r>
        <w:rPr>
          <w:rFonts w:ascii="仿宋_GB2312" w:eastAsia="仿宋_GB2312" w:hAnsi="宋体" w:cs="宋体" w:hint="eastAsia"/>
          <w:sz w:val="32"/>
          <w:szCs w:val="32"/>
        </w:rPr>
        <w:t>0.7</w:t>
      </w:r>
      <w:r>
        <w:rPr>
          <w:rFonts w:ascii="仿宋_GB2312" w:eastAsia="仿宋_GB2312" w:hAnsi="宋体" w:cs="宋体" w:hint="eastAsia"/>
          <w:sz w:val="32"/>
          <w:szCs w:val="32"/>
        </w:rPr>
        <w:t>3</w:t>
      </w:r>
      <w:r>
        <w:rPr>
          <w:rFonts w:ascii="仿宋_GB2312" w:eastAsia="仿宋_GB2312" w:hAnsi="宋体" w:cs="宋体" w:hint="eastAsia"/>
          <w:sz w:val="32"/>
          <w:szCs w:val="32"/>
        </w:rPr>
        <w:t>万元，</w:t>
      </w:r>
      <w:r>
        <w:rPr>
          <w:rFonts w:ascii="仿宋_GB2312" w:eastAsia="仿宋_GB2312" w:hAnsi="宋体" w:cs="宋体" w:hint="eastAsia"/>
          <w:sz w:val="32"/>
          <w:szCs w:val="32"/>
          <w:shd w:val="clear" w:color="auto" w:fill="FFFFFF" w:themeFill="background1"/>
        </w:rPr>
        <w:t>保障了学校正常运转；师生满意度</w:t>
      </w:r>
      <w:r>
        <w:rPr>
          <w:rFonts w:ascii="仿宋_GB2312" w:eastAsia="仿宋_GB2312" w:hAnsi="宋体" w:cs="宋体" w:hint="eastAsia"/>
          <w:sz w:val="32"/>
          <w:szCs w:val="32"/>
          <w:shd w:val="clear" w:color="auto" w:fill="FFFFFF" w:themeFill="background1"/>
        </w:rPr>
        <w:t>100%</w:t>
      </w:r>
      <w:r>
        <w:rPr>
          <w:rFonts w:ascii="仿宋_GB2312" w:eastAsia="仿宋_GB2312" w:hAnsi="宋体" w:cs="宋体" w:hint="eastAsia"/>
          <w:sz w:val="32"/>
          <w:szCs w:val="32"/>
          <w:shd w:val="clear" w:color="auto" w:fill="FFFFFF" w:themeFill="background1"/>
        </w:rPr>
        <w:t>。</w:t>
      </w:r>
    </w:p>
    <w:p w:rsidR="00CA670A" w:rsidRDefault="0069489D">
      <w:pPr>
        <w:spacing w:line="536"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（二）</w:t>
      </w:r>
      <w:r>
        <w:rPr>
          <w:rFonts w:ascii="楷体_GB2312" w:eastAsia="楷体_GB2312" w:hAnsi="宋体" w:cs="宋体" w:hint="eastAsia"/>
          <w:sz w:val="32"/>
          <w:szCs w:val="32"/>
        </w:rPr>
        <w:t>2022</w:t>
      </w:r>
      <w:r>
        <w:rPr>
          <w:rFonts w:ascii="楷体_GB2312" w:eastAsia="楷体_GB2312" w:hAnsi="宋体" w:cs="宋体" w:hint="eastAsia"/>
          <w:sz w:val="32"/>
          <w:szCs w:val="32"/>
        </w:rPr>
        <w:t>年保教费及取暖费（非税收入返还）项目</w:t>
      </w:r>
    </w:p>
    <w:p w:rsidR="00CA670A" w:rsidRDefault="0069489D">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用于学校临时工工资福利支出</w:t>
      </w:r>
      <w:r>
        <w:rPr>
          <w:rFonts w:ascii="仿宋_GB2312" w:eastAsia="仿宋_GB2312" w:hAnsi="宋体" w:cs="宋体" w:hint="eastAsia"/>
          <w:sz w:val="32"/>
          <w:szCs w:val="32"/>
        </w:rPr>
        <w:t>11.45</w:t>
      </w:r>
      <w:r>
        <w:rPr>
          <w:rFonts w:ascii="仿宋_GB2312" w:eastAsia="仿宋_GB2312" w:hAnsi="宋体" w:cs="宋体" w:hint="eastAsia"/>
          <w:sz w:val="32"/>
          <w:szCs w:val="32"/>
        </w:rPr>
        <w:t>万元，办公费</w:t>
      </w:r>
      <w:r>
        <w:rPr>
          <w:rFonts w:ascii="仿宋_GB2312" w:eastAsia="仿宋_GB2312" w:hAnsi="宋体" w:cs="宋体" w:hint="eastAsia"/>
          <w:sz w:val="32"/>
          <w:szCs w:val="32"/>
        </w:rPr>
        <w:t>0.73</w:t>
      </w:r>
      <w:r>
        <w:rPr>
          <w:rFonts w:ascii="仿宋_GB2312" w:eastAsia="仿宋_GB2312" w:hAnsi="宋体" w:cs="宋体" w:hint="eastAsia"/>
          <w:sz w:val="32"/>
          <w:szCs w:val="32"/>
        </w:rPr>
        <w:t>万元，保障了学校正常运转；师生满意度</w:t>
      </w:r>
      <w:r>
        <w:rPr>
          <w:rFonts w:ascii="仿宋_GB2312" w:eastAsia="仿宋_GB2312" w:hAnsi="宋体" w:cs="宋体" w:hint="eastAsia"/>
          <w:sz w:val="32"/>
          <w:szCs w:val="32"/>
        </w:rPr>
        <w:t>100%</w:t>
      </w:r>
      <w:r>
        <w:rPr>
          <w:rFonts w:ascii="仿宋_GB2312" w:eastAsia="仿宋_GB2312" w:hAnsi="宋体" w:cs="宋体" w:hint="eastAsia"/>
          <w:sz w:val="32"/>
          <w:szCs w:val="32"/>
        </w:rPr>
        <w:t>；水费</w:t>
      </w:r>
      <w:r>
        <w:rPr>
          <w:rFonts w:ascii="仿宋_GB2312" w:eastAsia="仿宋_GB2312" w:hAnsi="宋体" w:cs="宋体" w:hint="eastAsia"/>
          <w:sz w:val="32"/>
          <w:szCs w:val="32"/>
        </w:rPr>
        <w:t>0.5</w:t>
      </w:r>
      <w:r>
        <w:rPr>
          <w:rFonts w:ascii="仿宋_GB2312" w:eastAsia="仿宋_GB2312" w:hAnsi="宋体" w:cs="宋体" w:hint="eastAsia"/>
          <w:sz w:val="32"/>
          <w:szCs w:val="32"/>
        </w:rPr>
        <w:t>2</w:t>
      </w:r>
      <w:r>
        <w:rPr>
          <w:rFonts w:ascii="仿宋_GB2312" w:eastAsia="仿宋_GB2312" w:hAnsi="宋体" w:cs="宋体" w:hint="eastAsia"/>
          <w:sz w:val="32"/>
          <w:szCs w:val="32"/>
        </w:rPr>
        <w:t>万元，电费</w:t>
      </w:r>
      <w:r>
        <w:rPr>
          <w:rFonts w:ascii="仿宋_GB2312" w:eastAsia="仿宋_GB2312" w:hAnsi="宋体" w:cs="宋体" w:hint="eastAsia"/>
          <w:sz w:val="32"/>
          <w:szCs w:val="32"/>
        </w:rPr>
        <w:t>1.28</w:t>
      </w:r>
      <w:r>
        <w:rPr>
          <w:rFonts w:ascii="仿宋_GB2312" w:eastAsia="仿宋_GB2312" w:hAnsi="宋体" w:cs="宋体" w:hint="eastAsia"/>
          <w:sz w:val="32"/>
          <w:szCs w:val="32"/>
        </w:rPr>
        <w:t>万元，差旅费</w:t>
      </w:r>
      <w:r>
        <w:rPr>
          <w:rFonts w:ascii="仿宋_GB2312" w:eastAsia="仿宋_GB2312" w:hAnsi="宋体" w:cs="宋体" w:hint="eastAsia"/>
          <w:sz w:val="32"/>
          <w:szCs w:val="32"/>
        </w:rPr>
        <w:t>0.3</w:t>
      </w:r>
      <w:r>
        <w:rPr>
          <w:rFonts w:ascii="仿宋_GB2312" w:eastAsia="仿宋_GB2312" w:hAnsi="宋体" w:cs="宋体" w:hint="eastAsia"/>
          <w:sz w:val="32"/>
          <w:szCs w:val="32"/>
        </w:rPr>
        <w:t>5</w:t>
      </w:r>
      <w:r>
        <w:rPr>
          <w:rFonts w:ascii="仿宋_GB2312" w:eastAsia="仿宋_GB2312" w:hAnsi="宋体" w:cs="宋体" w:hint="eastAsia"/>
          <w:sz w:val="32"/>
          <w:szCs w:val="32"/>
        </w:rPr>
        <w:t>万元，教师培训费</w:t>
      </w:r>
      <w:r>
        <w:rPr>
          <w:rFonts w:ascii="仿宋_GB2312" w:eastAsia="仿宋_GB2312" w:hAnsi="宋体" w:cs="宋体" w:hint="eastAsia"/>
          <w:sz w:val="32"/>
          <w:szCs w:val="32"/>
        </w:rPr>
        <w:t>0.</w:t>
      </w:r>
      <w:r>
        <w:rPr>
          <w:rFonts w:ascii="仿宋_GB2312" w:eastAsia="仿宋_GB2312" w:hAnsi="宋体" w:cs="宋体" w:hint="eastAsia"/>
          <w:sz w:val="32"/>
          <w:szCs w:val="32"/>
        </w:rPr>
        <w:t>40</w:t>
      </w:r>
      <w:r>
        <w:rPr>
          <w:rFonts w:ascii="仿宋_GB2312" w:eastAsia="仿宋_GB2312" w:hAnsi="宋体" w:cs="宋体" w:hint="eastAsia"/>
          <w:sz w:val="32"/>
          <w:szCs w:val="32"/>
        </w:rPr>
        <w:t>万元，进一步提高了我校教师业务水平；劳务费</w:t>
      </w:r>
      <w:r>
        <w:rPr>
          <w:rFonts w:ascii="仿宋_GB2312" w:eastAsia="仿宋_GB2312" w:hAnsi="宋体" w:cs="宋体" w:hint="eastAsia"/>
          <w:sz w:val="32"/>
          <w:szCs w:val="32"/>
        </w:rPr>
        <w:t>0.6</w:t>
      </w:r>
      <w:r>
        <w:rPr>
          <w:rFonts w:ascii="仿宋_GB2312" w:eastAsia="仿宋_GB2312" w:hAnsi="宋体" w:cs="宋体" w:hint="eastAsia"/>
          <w:sz w:val="32"/>
          <w:szCs w:val="32"/>
        </w:rPr>
        <w:t>3</w:t>
      </w:r>
      <w:r>
        <w:rPr>
          <w:rFonts w:ascii="仿宋_GB2312" w:eastAsia="仿宋_GB2312" w:hAnsi="宋体" w:cs="宋体" w:hint="eastAsia"/>
          <w:sz w:val="32"/>
          <w:szCs w:val="32"/>
        </w:rPr>
        <w:t>万元，教师体检工会费</w:t>
      </w:r>
      <w:r>
        <w:rPr>
          <w:rFonts w:ascii="仿宋_GB2312" w:eastAsia="仿宋_GB2312" w:hAnsi="宋体" w:cs="宋体" w:hint="eastAsia"/>
          <w:sz w:val="32"/>
          <w:szCs w:val="32"/>
        </w:rPr>
        <w:t>1.35</w:t>
      </w:r>
      <w:r>
        <w:rPr>
          <w:rFonts w:ascii="仿宋_GB2312" w:eastAsia="仿宋_GB2312" w:hAnsi="宋体" w:cs="宋体" w:hint="eastAsia"/>
          <w:sz w:val="32"/>
          <w:szCs w:val="32"/>
        </w:rPr>
        <w:t>万元，保障我校教师身体健康水平。</w:t>
      </w:r>
    </w:p>
    <w:p w:rsidR="00CA670A" w:rsidRDefault="0069489D">
      <w:pPr>
        <w:spacing w:line="536"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（三）</w:t>
      </w:r>
      <w:r>
        <w:rPr>
          <w:rFonts w:ascii="楷体_GB2312" w:eastAsia="楷体_GB2312" w:hAnsi="宋体" w:cs="宋体" w:hint="eastAsia"/>
          <w:sz w:val="32"/>
          <w:szCs w:val="32"/>
        </w:rPr>
        <w:t>2022</w:t>
      </w:r>
      <w:r>
        <w:rPr>
          <w:rFonts w:ascii="楷体_GB2312" w:eastAsia="楷体_GB2312" w:hAnsi="宋体" w:cs="宋体" w:hint="eastAsia"/>
          <w:sz w:val="32"/>
          <w:szCs w:val="32"/>
        </w:rPr>
        <w:t>年春季学期学前幼儿资助省级资金项目</w:t>
      </w:r>
    </w:p>
    <w:p w:rsidR="00CA670A" w:rsidRDefault="0069489D">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用于学校幼儿</w:t>
      </w:r>
      <w:r>
        <w:rPr>
          <w:rFonts w:ascii="仿宋_GB2312" w:eastAsia="仿宋_GB2312" w:hAnsi="宋体" w:cs="宋体" w:hint="eastAsia"/>
          <w:sz w:val="32"/>
          <w:szCs w:val="32"/>
        </w:rPr>
        <w:t>6</w:t>
      </w:r>
      <w:r>
        <w:rPr>
          <w:rFonts w:ascii="仿宋_GB2312" w:eastAsia="仿宋_GB2312" w:hAnsi="宋体" w:cs="宋体" w:hint="eastAsia"/>
          <w:sz w:val="32"/>
          <w:szCs w:val="32"/>
        </w:rPr>
        <w:t>人资助款，每人</w:t>
      </w:r>
      <w:r>
        <w:rPr>
          <w:rFonts w:ascii="仿宋_GB2312" w:eastAsia="仿宋_GB2312" w:hAnsi="宋体" w:cs="宋体" w:hint="eastAsia"/>
          <w:sz w:val="32"/>
          <w:szCs w:val="32"/>
        </w:rPr>
        <w:t>250</w:t>
      </w:r>
      <w:r>
        <w:rPr>
          <w:rFonts w:ascii="仿宋_GB2312" w:eastAsia="仿宋_GB2312" w:hAnsi="宋体" w:cs="宋体" w:hint="eastAsia"/>
          <w:sz w:val="32"/>
          <w:szCs w:val="32"/>
        </w:rPr>
        <w:t>元，共计</w:t>
      </w:r>
      <w:r>
        <w:rPr>
          <w:rFonts w:ascii="仿宋_GB2312" w:eastAsia="仿宋_GB2312" w:hAnsi="宋体" w:cs="宋体" w:hint="eastAsia"/>
          <w:sz w:val="32"/>
          <w:szCs w:val="32"/>
        </w:rPr>
        <w:t>1500</w:t>
      </w:r>
      <w:r>
        <w:rPr>
          <w:rFonts w:ascii="仿宋_GB2312" w:eastAsia="仿宋_GB2312" w:hAnsi="宋体" w:cs="宋体" w:hint="eastAsia"/>
          <w:sz w:val="32"/>
          <w:szCs w:val="32"/>
        </w:rPr>
        <w:t>元，解决了幼儿经费困难，家长满意度</w:t>
      </w:r>
      <w:r>
        <w:rPr>
          <w:rFonts w:ascii="仿宋_GB2312" w:eastAsia="仿宋_GB2312" w:hAnsi="宋体" w:cs="宋体" w:hint="eastAsia"/>
          <w:sz w:val="32"/>
          <w:szCs w:val="32"/>
        </w:rPr>
        <w:t>100%</w:t>
      </w:r>
      <w:r>
        <w:rPr>
          <w:rFonts w:ascii="仿宋_GB2312" w:eastAsia="仿宋_GB2312" w:hAnsi="宋体" w:cs="宋体" w:hint="eastAsia"/>
          <w:sz w:val="32"/>
          <w:szCs w:val="32"/>
        </w:rPr>
        <w:t>。</w:t>
      </w:r>
    </w:p>
    <w:p w:rsidR="00CA670A" w:rsidRDefault="0069489D">
      <w:pPr>
        <w:spacing w:line="536"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（四）</w:t>
      </w:r>
      <w:r>
        <w:rPr>
          <w:rFonts w:ascii="楷体_GB2312" w:eastAsia="楷体_GB2312" w:hAnsi="宋体" w:cs="宋体" w:hint="eastAsia"/>
          <w:sz w:val="32"/>
          <w:szCs w:val="32"/>
        </w:rPr>
        <w:t>2022</w:t>
      </w:r>
      <w:r>
        <w:rPr>
          <w:rFonts w:ascii="楷体_GB2312" w:eastAsia="楷体_GB2312" w:hAnsi="宋体" w:cs="宋体" w:hint="eastAsia"/>
          <w:sz w:val="32"/>
          <w:szCs w:val="32"/>
        </w:rPr>
        <w:t>年秋季学期学前教育幼儿资助项目中央奖补资金项目</w:t>
      </w:r>
    </w:p>
    <w:p w:rsidR="00CA670A" w:rsidRDefault="0069489D">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用于学校幼儿</w:t>
      </w:r>
      <w:r>
        <w:rPr>
          <w:rFonts w:ascii="仿宋_GB2312" w:eastAsia="仿宋_GB2312" w:hAnsi="宋体" w:cs="宋体" w:hint="eastAsia"/>
          <w:sz w:val="32"/>
          <w:szCs w:val="32"/>
        </w:rPr>
        <w:t>9</w:t>
      </w:r>
      <w:r>
        <w:rPr>
          <w:rFonts w:ascii="仿宋_GB2312" w:eastAsia="仿宋_GB2312" w:hAnsi="宋体" w:cs="宋体" w:hint="eastAsia"/>
          <w:sz w:val="32"/>
          <w:szCs w:val="32"/>
        </w:rPr>
        <w:t>人资助款，每人</w:t>
      </w:r>
      <w:r>
        <w:rPr>
          <w:rFonts w:ascii="仿宋_GB2312" w:eastAsia="仿宋_GB2312" w:hAnsi="宋体" w:cs="宋体" w:hint="eastAsia"/>
          <w:sz w:val="32"/>
          <w:szCs w:val="32"/>
        </w:rPr>
        <w:t>250</w:t>
      </w:r>
      <w:r>
        <w:rPr>
          <w:rFonts w:ascii="仿宋_GB2312" w:eastAsia="仿宋_GB2312" w:hAnsi="宋体" w:cs="宋体" w:hint="eastAsia"/>
          <w:sz w:val="32"/>
          <w:szCs w:val="32"/>
        </w:rPr>
        <w:t>元，共计</w:t>
      </w:r>
      <w:r>
        <w:rPr>
          <w:rFonts w:ascii="仿宋_GB2312" w:eastAsia="仿宋_GB2312" w:hAnsi="宋体" w:cs="宋体" w:hint="eastAsia"/>
          <w:sz w:val="32"/>
          <w:szCs w:val="32"/>
        </w:rPr>
        <w:t>2250</w:t>
      </w:r>
      <w:r>
        <w:rPr>
          <w:rFonts w:ascii="仿宋_GB2312" w:eastAsia="仿宋_GB2312" w:hAnsi="宋体" w:cs="宋体" w:hint="eastAsia"/>
          <w:sz w:val="32"/>
          <w:szCs w:val="32"/>
        </w:rPr>
        <w:t>元，解决了幼儿经费困难，家长满意度</w:t>
      </w:r>
      <w:r>
        <w:rPr>
          <w:rFonts w:ascii="仿宋_GB2312" w:eastAsia="仿宋_GB2312" w:hAnsi="宋体" w:cs="宋体" w:hint="eastAsia"/>
          <w:sz w:val="32"/>
          <w:szCs w:val="32"/>
        </w:rPr>
        <w:t>100%</w:t>
      </w:r>
      <w:r>
        <w:rPr>
          <w:rFonts w:ascii="仿宋_GB2312" w:eastAsia="仿宋_GB2312" w:hAnsi="宋体" w:cs="宋体" w:hint="eastAsia"/>
          <w:sz w:val="32"/>
          <w:szCs w:val="32"/>
        </w:rPr>
        <w:t>。</w:t>
      </w:r>
    </w:p>
    <w:p w:rsidR="00CA670A" w:rsidRDefault="0069489D">
      <w:pPr>
        <w:spacing w:line="536"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（五）</w:t>
      </w:r>
      <w:r>
        <w:rPr>
          <w:rFonts w:ascii="楷体_GB2312" w:eastAsia="楷体_GB2312" w:hAnsi="宋体" w:cs="宋体" w:hint="eastAsia"/>
          <w:sz w:val="32"/>
          <w:szCs w:val="32"/>
        </w:rPr>
        <w:t>2022</w:t>
      </w:r>
      <w:r>
        <w:rPr>
          <w:rFonts w:ascii="楷体_GB2312" w:eastAsia="楷体_GB2312" w:hAnsi="宋体" w:cs="宋体" w:hint="eastAsia"/>
          <w:sz w:val="32"/>
          <w:szCs w:val="32"/>
        </w:rPr>
        <w:t>年县级基本财力保障奖补资金项目</w:t>
      </w:r>
    </w:p>
    <w:p w:rsidR="00CA670A" w:rsidRDefault="0069489D">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用于在职教师基本工资</w:t>
      </w:r>
      <w:r>
        <w:rPr>
          <w:rFonts w:ascii="仿宋_GB2312" w:eastAsia="仿宋_GB2312" w:hAnsi="宋体" w:cs="宋体" w:hint="eastAsia"/>
          <w:sz w:val="32"/>
          <w:szCs w:val="32"/>
        </w:rPr>
        <w:t>21.42</w:t>
      </w:r>
      <w:r>
        <w:rPr>
          <w:rFonts w:ascii="仿宋_GB2312" w:eastAsia="仿宋_GB2312" w:hAnsi="宋体" w:cs="宋体" w:hint="eastAsia"/>
          <w:sz w:val="32"/>
          <w:szCs w:val="32"/>
        </w:rPr>
        <w:t>万元，津贴补贴</w:t>
      </w:r>
      <w:r>
        <w:rPr>
          <w:rFonts w:ascii="仿宋_GB2312" w:eastAsia="仿宋_GB2312" w:hAnsi="宋体" w:cs="宋体" w:hint="eastAsia"/>
          <w:sz w:val="32"/>
          <w:szCs w:val="32"/>
        </w:rPr>
        <w:t>9.16</w:t>
      </w:r>
      <w:r>
        <w:rPr>
          <w:rFonts w:ascii="仿宋_GB2312" w:eastAsia="仿宋_GB2312" w:hAnsi="宋体" w:cs="宋体" w:hint="eastAsia"/>
          <w:sz w:val="32"/>
          <w:szCs w:val="32"/>
        </w:rPr>
        <w:t>万元，绩效工资</w:t>
      </w:r>
      <w:r>
        <w:rPr>
          <w:rFonts w:ascii="仿宋_GB2312" w:eastAsia="仿宋_GB2312" w:hAnsi="宋体" w:cs="宋体" w:hint="eastAsia"/>
          <w:sz w:val="32"/>
          <w:szCs w:val="32"/>
        </w:rPr>
        <w:t>5.58</w:t>
      </w:r>
      <w:r>
        <w:rPr>
          <w:rFonts w:ascii="仿宋_GB2312" w:eastAsia="仿宋_GB2312" w:hAnsi="宋体" w:cs="宋体" w:hint="eastAsia"/>
          <w:sz w:val="32"/>
          <w:szCs w:val="32"/>
        </w:rPr>
        <w:t>万元，机关事业单位基本养老保险缴费</w:t>
      </w:r>
      <w:r>
        <w:rPr>
          <w:rFonts w:ascii="仿宋_GB2312" w:eastAsia="仿宋_GB2312" w:hAnsi="宋体" w:cs="宋体" w:hint="eastAsia"/>
          <w:sz w:val="32"/>
          <w:szCs w:val="32"/>
        </w:rPr>
        <w:t>3.00</w:t>
      </w:r>
      <w:r>
        <w:rPr>
          <w:rFonts w:ascii="仿宋_GB2312" w:eastAsia="仿宋_GB2312" w:hAnsi="宋体" w:cs="宋体" w:hint="eastAsia"/>
          <w:sz w:val="32"/>
          <w:szCs w:val="32"/>
        </w:rPr>
        <w:t>万元，</w:t>
      </w:r>
      <w:r>
        <w:rPr>
          <w:rFonts w:ascii="仿宋_GB2312" w:eastAsia="仿宋_GB2312" w:hAnsi="宋体" w:cs="宋体" w:hint="eastAsia"/>
          <w:sz w:val="32"/>
          <w:szCs w:val="32"/>
        </w:rPr>
        <w:lastRenderedPageBreak/>
        <w:t>城镇职工基本医疗保险缴费</w:t>
      </w:r>
      <w:r>
        <w:rPr>
          <w:rFonts w:ascii="仿宋_GB2312" w:eastAsia="仿宋_GB2312" w:hAnsi="宋体" w:cs="宋体" w:hint="eastAsia"/>
          <w:sz w:val="32"/>
          <w:szCs w:val="32"/>
        </w:rPr>
        <w:t>6.69</w:t>
      </w:r>
      <w:r>
        <w:rPr>
          <w:rFonts w:ascii="仿宋_GB2312" w:eastAsia="仿宋_GB2312" w:hAnsi="宋体" w:cs="宋体" w:hint="eastAsia"/>
          <w:sz w:val="32"/>
          <w:szCs w:val="32"/>
        </w:rPr>
        <w:t>万元，住房公积金</w:t>
      </w:r>
      <w:r>
        <w:rPr>
          <w:rFonts w:ascii="仿宋_GB2312" w:eastAsia="仿宋_GB2312" w:hAnsi="宋体" w:cs="宋体" w:hint="eastAsia"/>
          <w:sz w:val="32"/>
          <w:szCs w:val="32"/>
        </w:rPr>
        <w:t>5.00</w:t>
      </w:r>
      <w:r>
        <w:rPr>
          <w:rFonts w:ascii="仿宋_GB2312" w:eastAsia="仿宋_GB2312" w:hAnsi="宋体" w:cs="宋体" w:hint="eastAsia"/>
          <w:sz w:val="32"/>
          <w:szCs w:val="32"/>
        </w:rPr>
        <w:t>万元，退休费</w:t>
      </w:r>
      <w:r>
        <w:rPr>
          <w:rFonts w:ascii="仿宋_GB2312" w:eastAsia="仿宋_GB2312" w:hAnsi="宋体" w:cs="宋体" w:hint="eastAsia"/>
          <w:sz w:val="32"/>
          <w:szCs w:val="32"/>
        </w:rPr>
        <w:t>2.</w:t>
      </w:r>
      <w:r>
        <w:rPr>
          <w:rFonts w:ascii="仿宋_GB2312" w:eastAsia="仿宋_GB2312" w:hAnsi="宋体" w:cs="宋体" w:hint="eastAsia"/>
          <w:sz w:val="32"/>
          <w:szCs w:val="32"/>
        </w:rPr>
        <w:t>05</w:t>
      </w:r>
      <w:r>
        <w:rPr>
          <w:rFonts w:ascii="仿宋_GB2312" w:eastAsia="仿宋_GB2312" w:hAnsi="宋体" w:cs="宋体" w:hint="eastAsia"/>
          <w:sz w:val="32"/>
          <w:szCs w:val="32"/>
        </w:rPr>
        <w:t>万元，切实解决</w:t>
      </w:r>
      <w:r>
        <w:rPr>
          <w:rFonts w:ascii="仿宋_GB2312" w:eastAsia="仿宋_GB2312" w:hAnsi="宋体" w:cs="宋体" w:hint="eastAsia"/>
          <w:sz w:val="32"/>
          <w:szCs w:val="32"/>
        </w:rPr>
        <w:t>了教师的工资按月按时发放，教师幸福感提升，满意度</w:t>
      </w:r>
      <w:r>
        <w:rPr>
          <w:rFonts w:ascii="仿宋_GB2312" w:eastAsia="仿宋_GB2312" w:hAnsi="宋体" w:cs="宋体" w:hint="eastAsia"/>
          <w:sz w:val="32"/>
          <w:szCs w:val="32"/>
        </w:rPr>
        <w:t>100%</w:t>
      </w:r>
      <w:r>
        <w:rPr>
          <w:rFonts w:ascii="仿宋_GB2312" w:eastAsia="仿宋_GB2312" w:hAnsi="宋体" w:cs="宋体" w:hint="eastAsia"/>
          <w:sz w:val="32"/>
          <w:szCs w:val="32"/>
        </w:rPr>
        <w:t>。</w:t>
      </w:r>
    </w:p>
    <w:p w:rsidR="00CA670A" w:rsidRDefault="0069489D">
      <w:pPr>
        <w:spacing w:line="536"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六</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2022</w:t>
      </w:r>
      <w:r>
        <w:rPr>
          <w:rFonts w:ascii="楷体_GB2312" w:eastAsia="楷体_GB2312" w:hAnsi="楷体_GB2312" w:cs="楷体_GB2312" w:hint="eastAsia"/>
          <w:b/>
          <w:bCs/>
          <w:sz w:val="32"/>
          <w:szCs w:val="32"/>
        </w:rPr>
        <w:t>年学前教育营养改善计划资金项目</w:t>
      </w:r>
    </w:p>
    <w:p w:rsidR="00CA670A" w:rsidRDefault="0069489D">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用于学校幼儿营养改善资金</w:t>
      </w:r>
      <w:r>
        <w:rPr>
          <w:rFonts w:ascii="仿宋_GB2312" w:eastAsia="仿宋_GB2312" w:hAnsi="宋体" w:cs="宋体" w:hint="eastAsia"/>
          <w:sz w:val="32"/>
          <w:szCs w:val="32"/>
        </w:rPr>
        <w:t>11.48</w:t>
      </w:r>
      <w:r>
        <w:rPr>
          <w:rFonts w:ascii="仿宋_GB2312" w:eastAsia="仿宋_GB2312" w:hAnsi="宋体" w:cs="宋体" w:hint="eastAsia"/>
          <w:sz w:val="32"/>
          <w:szCs w:val="32"/>
        </w:rPr>
        <w:t>万元，用于改善幼儿身体素质，满意度</w:t>
      </w:r>
      <w:r>
        <w:rPr>
          <w:rFonts w:ascii="仿宋_GB2312" w:eastAsia="仿宋_GB2312" w:hAnsi="宋体" w:cs="宋体" w:hint="eastAsia"/>
          <w:sz w:val="32"/>
          <w:szCs w:val="32"/>
        </w:rPr>
        <w:t>100%</w:t>
      </w:r>
      <w:r>
        <w:rPr>
          <w:rFonts w:ascii="仿宋_GB2312" w:eastAsia="仿宋_GB2312" w:hAnsi="宋体" w:cs="宋体" w:hint="eastAsia"/>
          <w:sz w:val="32"/>
          <w:szCs w:val="32"/>
        </w:rPr>
        <w:t>。</w:t>
      </w:r>
    </w:p>
    <w:p w:rsidR="00CA670A" w:rsidRDefault="0069489D">
      <w:pPr>
        <w:spacing w:line="536" w:lineRule="exact"/>
        <w:ind w:firstLineChars="200" w:firstLine="640"/>
        <w:rPr>
          <w:rFonts w:ascii="黑体" w:eastAsia="黑体" w:hAnsi="黑体" w:cs="宋体"/>
          <w:bCs/>
          <w:sz w:val="32"/>
          <w:szCs w:val="32"/>
        </w:rPr>
      </w:pPr>
      <w:r>
        <w:rPr>
          <w:rFonts w:ascii="黑体" w:eastAsia="黑体" w:hAnsi="黑体" w:cs="宋体" w:hint="eastAsia"/>
          <w:bCs/>
          <w:sz w:val="32"/>
          <w:szCs w:val="32"/>
        </w:rPr>
        <w:t>六、自评结论</w:t>
      </w:r>
    </w:p>
    <w:p w:rsidR="00CA670A" w:rsidRDefault="0069489D">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通过对学前教育资助金项目经费的使用，实施绩效进行了指标评价，该专项经费为我校</w:t>
      </w:r>
      <w:r>
        <w:rPr>
          <w:rFonts w:ascii="仿宋_GB2312" w:eastAsia="仿宋_GB2312" w:hAnsi="宋体" w:cs="宋体" w:hint="eastAsia"/>
          <w:sz w:val="32"/>
          <w:szCs w:val="32"/>
        </w:rPr>
        <w:t>9</w:t>
      </w:r>
      <w:r>
        <w:rPr>
          <w:rFonts w:ascii="仿宋_GB2312" w:eastAsia="仿宋_GB2312" w:hAnsi="宋体" w:cs="宋体" w:hint="eastAsia"/>
          <w:sz w:val="32"/>
          <w:szCs w:val="32"/>
        </w:rPr>
        <w:t>名幼儿提供有效资金保障，受益学生及家长满意度达</w:t>
      </w:r>
      <w:r>
        <w:rPr>
          <w:rFonts w:ascii="仿宋_GB2312" w:eastAsia="仿宋_GB2312" w:hAnsi="宋体" w:cs="宋体" w:hint="eastAsia"/>
          <w:sz w:val="32"/>
          <w:szCs w:val="32"/>
        </w:rPr>
        <w:t>100%</w:t>
      </w:r>
      <w:r>
        <w:rPr>
          <w:rFonts w:ascii="仿宋_GB2312" w:eastAsia="仿宋_GB2312" w:hAnsi="宋体" w:cs="宋体" w:hint="eastAsia"/>
          <w:sz w:val="32"/>
          <w:szCs w:val="32"/>
        </w:rPr>
        <w:t>，自评结论为“优秀”。</w:t>
      </w:r>
    </w:p>
    <w:p w:rsidR="00CA670A" w:rsidRDefault="0069489D">
      <w:pPr>
        <w:spacing w:line="536" w:lineRule="exact"/>
        <w:ind w:firstLineChars="200" w:firstLine="640"/>
        <w:rPr>
          <w:rFonts w:ascii="黑体" w:eastAsia="黑体" w:hAnsi="黑体" w:cs="宋体"/>
          <w:bCs/>
          <w:sz w:val="32"/>
          <w:szCs w:val="32"/>
        </w:rPr>
      </w:pPr>
      <w:r>
        <w:rPr>
          <w:rFonts w:ascii="黑体" w:eastAsia="黑体" w:hAnsi="黑体" w:cs="宋体" w:hint="eastAsia"/>
          <w:bCs/>
          <w:sz w:val="32"/>
          <w:szCs w:val="32"/>
        </w:rPr>
        <w:t>七、存在的问题及建议</w:t>
      </w:r>
    </w:p>
    <w:p w:rsidR="00CA670A" w:rsidRDefault="0069489D">
      <w:pPr>
        <w:spacing w:line="536"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（一）存在的问题</w:t>
      </w:r>
    </w:p>
    <w:p w:rsidR="00CA670A" w:rsidRDefault="0069489D">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绩效目标编制有待进一步完善。在编制绩效目标时对绩效指标没有进行科学的量化，设立不够清晰、具体的可以衡量的绩效指标，不便于进行绩效考核。</w:t>
      </w:r>
    </w:p>
    <w:p w:rsidR="00CA670A" w:rsidRDefault="0069489D">
      <w:pPr>
        <w:spacing w:line="536"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（二）相关建议</w:t>
      </w:r>
    </w:p>
    <w:p w:rsidR="00CA670A" w:rsidRDefault="0069489D">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做好项目实施的跟踪检查工作。定期不定期地对项目实施情况和经费使用情况进行跟踪检查，对能实现预期绩效目标的项目予以充分肯定，对进展缓慢，预期绩效目标较差的项目，及时进行协调和提出整改措施，确保项目实施工作正常运行，达到预期绩效目标。</w:t>
      </w:r>
    </w:p>
    <w:p w:rsidR="00CA670A" w:rsidRDefault="0069489D">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一是进一步健全和完善财务管理制度及内部控制制度，创新管理手段，用新思路、新方法，改进完善财务管理方法。</w:t>
      </w:r>
    </w:p>
    <w:p w:rsidR="00CA670A" w:rsidRDefault="0069489D">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二是按照财政支出绩效管理</w:t>
      </w:r>
      <w:r>
        <w:rPr>
          <w:rFonts w:ascii="仿宋_GB2312" w:eastAsia="仿宋_GB2312" w:hAnsi="宋体" w:cs="宋体" w:hint="eastAsia"/>
          <w:sz w:val="32"/>
          <w:szCs w:val="32"/>
        </w:rPr>
        <w:t>的要求，建立科学的财政资金效益考评制度体系，不断提高财政资金使</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用管理的水平和效率。</w:t>
      </w:r>
    </w:p>
    <w:p w:rsidR="00CA670A" w:rsidRDefault="0069489D">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lastRenderedPageBreak/>
        <w:t>三是加强部门预算整体绩效管理的指导和培训，增强提高绩效管理业务人员绩效管理能力、专业素质和思想水平。</w:t>
      </w:r>
    </w:p>
    <w:p w:rsidR="00CA670A" w:rsidRDefault="0069489D">
      <w:pPr>
        <w:spacing w:line="536" w:lineRule="exact"/>
        <w:ind w:firstLineChars="200" w:firstLine="640"/>
        <w:rPr>
          <w:rFonts w:ascii="黑体" w:eastAsia="黑体" w:hAnsi="黑体" w:cs="宋体"/>
          <w:bCs/>
          <w:sz w:val="32"/>
          <w:szCs w:val="32"/>
        </w:rPr>
      </w:pPr>
      <w:r>
        <w:rPr>
          <w:rFonts w:ascii="黑体" w:eastAsia="黑体" w:hAnsi="黑体" w:cs="宋体" w:hint="eastAsia"/>
          <w:bCs/>
          <w:sz w:val="32"/>
          <w:szCs w:val="32"/>
        </w:rPr>
        <w:t>八、</w:t>
      </w:r>
      <w:r>
        <w:rPr>
          <w:rFonts w:ascii="黑体" w:eastAsia="黑体" w:hAnsi="黑体" w:cs="宋体" w:hint="eastAsia"/>
          <w:bCs/>
          <w:sz w:val="32"/>
          <w:szCs w:val="32"/>
        </w:rPr>
        <w:t>2022</w:t>
      </w:r>
      <w:r>
        <w:rPr>
          <w:rFonts w:ascii="黑体" w:eastAsia="黑体" w:hAnsi="黑体" w:cs="宋体" w:hint="eastAsia"/>
          <w:bCs/>
          <w:sz w:val="32"/>
          <w:szCs w:val="32"/>
        </w:rPr>
        <w:t>年绩效评价中存在的问题整改情况</w:t>
      </w:r>
    </w:p>
    <w:p w:rsidR="00CA670A" w:rsidRDefault="0069489D">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一是部门预算绩效管理的保障机制进一步进行了完善；</w:t>
      </w:r>
    </w:p>
    <w:p w:rsidR="00CA670A" w:rsidRDefault="0069489D">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二是部门预算绩效评估体系也同步进行了完善；</w:t>
      </w:r>
    </w:p>
    <w:p w:rsidR="00CA670A" w:rsidRDefault="0069489D">
      <w:pPr>
        <w:spacing w:line="536" w:lineRule="exact"/>
        <w:ind w:firstLineChars="200" w:firstLine="640"/>
        <w:rPr>
          <w:rFonts w:ascii="仿宋_GB2312" w:eastAsia="仿宋_GB2312"/>
          <w:sz w:val="32"/>
          <w:szCs w:val="32"/>
        </w:rPr>
      </w:pPr>
      <w:r>
        <w:rPr>
          <w:rFonts w:ascii="仿宋_GB2312" w:eastAsia="仿宋_GB2312" w:hAnsi="宋体" w:cs="宋体" w:hint="eastAsia"/>
          <w:sz w:val="32"/>
          <w:szCs w:val="32"/>
        </w:rPr>
        <w:t>三是预算绩效管理从业人员进行了自学培训，专业素质稍有提高。</w:t>
      </w:r>
    </w:p>
    <w:p w:rsidR="00CA670A" w:rsidRDefault="00CA670A">
      <w:pPr>
        <w:spacing w:line="536" w:lineRule="exact"/>
        <w:ind w:firstLineChars="200" w:firstLine="640"/>
        <w:rPr>
          <w:rFonts w:ascii="仿宋_GB2312" w:eastAsia="仿宋_GB2312"/>
          <w:sz w:val="32"/>
          <w:szCs w:val="32"/>
        </w:rPr>
      </w:pPr>
    </w:p>
    <w:p w:rsidR="00CA670A" w:rsidRDefault="0069489D">
      <w:pPr>
        <w:ind w:firstLineChars="200" w:firstLine="643"/>
        <w:rPr>
          <w:rFonts w:ascii="仿宋_GB2312" w:eastAsia="仿宋_GB2312"/>
          <w:sz w:val="32"/>
          <w:szCs w:val="32"/>
        </w:rPr>
      </w:pPr>
      <w:r>
        <w:rPr>
          <w:rFonts w:ascii="仿宋_GB2312" w:eastAsia="仿宋_GB2312" w:hint="eastAsia"/>
          <w:b/>
          <w:bCs/>
          <w:sz w:val="32"/>
          <w:szCs w:val="32"/>
        </w:rPr>
        <w:t>附件：</w:t>
      </w:r>
      <w:r>
        <w:rPr>
          <w:rFonts w:ascii="仿宋_GB2312" w:eastAsia="仿宋_GB2312" w:hint="eastAsia"/>
          <w:sz w:val="32"/>
          <w:szCs w:val="32"/>
        </w:rPr>
        <w:t>2022</w:t>
      </w:r>
      <w:r>
        <w:rPr>
          <w:rFonts w:ascii="仿宋_GB2312" w:eastAsia="仿宋_GB2312" w:hint="eastAsia"/>
          <w:sz w:val="32"/>
          <w:szCs w:val="32"/>
        </w:rPr>
        <w:t>年项目支出绩效自评表</w:t>
      </w:r>
    </w:p>
    <w:p w:rsidR="00CA670A" w:rsidRDefault="00CA670A">
      <w:pPr>
        <w:ind w:firstLineChars="200" w:firstLine="640"/>
        <w:rPr>
          <w:rFonts w:ascii="仿宋_GB2312" w:eastAsia="仿宋_GB2312"/>
          <w:sz w:val="32"/>
          <w:szCs w:val="32"/>
        </w:rPr>
      </w:pPr>
    </w:p>
    <w:p w:rsidR="00CA670A" w:rsidRDefault="00CA670A">
      <w:pPr>
        <w:ind w:firstLineChars="200" w:firstLine="640"/>
        <w:rPr>
          <w:rFonts w:ascii="仿宋_GB2312" w:eastAsia="仿宋_GB2312"/>
          <w:sz w:val="32"/>
          <w:szCs w:val="32"/>
        </w:rPr>
      </w:pPr>
    </w:p>
    <w:p w:rsidR="00CA670A" w:rsidRDefault="00CA670A">
      <w:pPr>
        <w:ind w:firstLineChars="200" w:firstLine="640"/>
        <w:rPr>
          <w:rFonts w:ascii="仿宋_GB2312" w:eastAsia="仿宋_GB2312"/>
          <w:sz w:val="32"/>
          <w:szCs w:val="32"/>
        </w:rPr>
      </w:pPr>
    </w:p>
    <w:p w:rsidR="00CA670A" w:rsidRDefault="00CA670A">
      <w:pPr>
        <w:ind w:firstLineChars="200" w:firstLine="640"/>
        <w:rPr>
          <w:rFonts w:ascii="仿宋_GB2312" w:eastAsia="仿宋_GB2312"/>
          <w:sz w:val="32"/>
          <w:szCs w:val="32"/>
        </w:rPr>
      </w:pPr>
    </w:p>
    <w:p w:rsidR="00CA670A" w:rsidRDefault="00CA670A">
      <w:pPr>
        <w:ind w:firstLineChars="200" w:firstLine="640"/>
        <w:rPr>
          <w:rFonts w:ascii="仿宋_GB2312" w:eastAsia="仿宋_GB2312"/>
          <w:sz w:val="32"/>
          <w:szCs w:val="32"/>
        </w:rPr>
      </w:pPr>
    </w:p>
    <w:p w:rsidR="00CA670A" w:rsidRDefault="00CA670A">
      <w:pPr>
        <w:ind w:firstLineChars="200" w:firstLine="640"/>
        <w:rPr>
          <w:rFonts w:ascii="仿宋_GB2312" w:eastAsia="仿宋_GB2312"/>
          <w:sz w:val="32"/>
          <w:szCs w:val="32"/>
        </w:rPr>
      </w:pPr>
    </w:p>
    <w:p w:rsidR="00CA670A" w:rsidRDefault="00CA670A">
      <w:pPr>
        <w:ind w:firstLineChars="200" w:firstLine="640"/>
        <w:rPr>
          <w:rFonts w:ascii="仿宋_GB2312" w:eastAsia="仿宋_GB2312"/>
          <w:sz w:val="32"/>
          <w:szCs w:val="32"/>
        </w:rPr>
      </w:pPr>
    </w:p>
    <w:p w:rsidR="00CA670A" w:rsidRDefault="00CA670A">
      <w:pPr>
        <w:ind w:firstLineChars="200" w:firstLine="640"/>
        <w:rPr>
          <w:rFonts w:ascii="仿宋_GB2312" w:eastAsia="仿宋_GB2312"/>
          <w:sz w:val="32"/>
          <w:szCs w:val="32"/>
        </w:rPr>
      </w:pPr>
    </w:p>
    <w:p w:rsidR="00CA670A" w:rsidRDefault="00CA670A">
      <w:pPr>
        <w:ind w:firstLineChars="200" w:firstLine="640"/>
        <w:rPr>
          <w:rFonts w:ascii="仿宋_GB2312" w:eastAsia="仿宋_GB2312"/>
          <w:sz w:val="32"/>
          <w:szCs w:val="32"/>
        </w:rPr>
      </w:pPr>
    </w:p>
    <w:p w:rsidR="00CA670A" w:rsidRDefault="00CA670A">
      <w:pPr>
        <w:ind w:firstLineChars="200" w:firstLine="640"/>
        <w:rPr>
          <w:rFonts w:ascii="仿宋_GB2312" w:eastAsia="仿宋_GB2312"/>
          <w:sz w:val="32"/>
          <w:szCs w:val="32"/>
        </w:rPr>
      </w:pPr>
    </w:p>
    <w:p w:rsidR="00CA670A" w:rsidRDefault="00CA670A">
      <w:pPr>
        <w:ind w:firstLineChars="200" w:firstLine="640"/>
        <w:rPr>
          <w:rFonts w:ascii="仿宋_GB2312" w:eastAsia="仿宋_GB2312"/>
          <w:sz w:val="32"/>
          <w:szCs w:val="32"/>
        </w:rPr>
      </w:pPr>
    </w:p>
    <w:p w:rsidR="00CA670A" w:rsidRDefault="00CA670A">
      <w:pPr>
        <w:ind w:firstLineChars="200" w:firstLine="640"/>
        <w:rPr>
          <w:rFonts w:ascii="仿宋_GB2312" w:eastAsia="仿宋_GB2312"/>
          <w:sz w:val="32"/>
          <w:szCs w:val="32"/>
        </w:rPr>
      </w:pPr>
    </w:p>
    <w:p w:rsidR="00CA670A" w:rsidRDefault="00CA670A">
      <w:pPr>
        <w:ind w:firstLineChars="200" w:firstLine="640"/>
        <w:rPr>
          <w:rFonts w:ascii="仿宋_GB2312" w:eastAsia="仿宋_GB2312"/>
          <w:sz w:val="32"/>
          <w:szCs w:val="32"/>
        </w:rPr>
      </w:pPr>
    </w:p>
    <w:p w:rsidR="00CA670A" w:rsidRDefault="0069489D">
      <w:pPr>
        <w:jc w:val="center"/>
        <w:rPr>
          <w:rFonts w:ascii="黑体" w:eastAsia="黑体" w:hAnsi="黑体"/>
          <w:sz w:val="28"/>
          <w:szCs w:val="28"/>
        </w:rPr>
      </w:pPr>
      <w:r>
        <w:rPr>
          <w:rFonts w:ascii="黑体" w:eastAsia="黑体" w:hAnsi="黑体" w:hint="eastAsia"/>
          <w:sz w:val="28"/>
          <w:szCs w:val="28"/>
        </w:rPr>
        <w:lastRenderedPageBreak/>
        <w:t>一、</w:t>
      </w:r>
      <w:r>
        <w:rPr>
          <w:rFonts w:ascii="黑体" w:eastAsia="黑体" w:hAnsi="黑体" w:cs="宋体" w:hint="eastAsia"/>
          <w:color w:val="000000"/>
          <w:sz w:val="28"/>
          <w:szCs w:val="28"/>
        </w:rPr>
        <w:t>2022</w:t>
      </w:r>
      <w:r>
        <w:rPr>
          <w:rFonts w:ascii="黑体" w:eastAsia="黑体" w:hAnsi="黑体" w:cs="宋体" w:hint="eastAsia"/>
          <w:color w:val="000000"/>
          <w:sz w:val="28"/>
          <w:szCs w:val="28"/>
        </w:rPr>
        <w:t>年公办幼儿园生均公用经费</w:t>
      </w:r>
    </w:p>
    <w:tbl>
      <w:tblPr>
        <w:tblW w:w="9172" w:type="dxa"/>
        <w:jc w:val="center"/>
        <w:tblLayout w:type="fixed"/>
        <w:tblCellMar>
          <w:left w:w="0" w:type="dxa"/>
          <w:right w:w="0" w:type="dxa"/>
        </w:tblCellMar>
        <w:tblLook w:val="04A0"/>
      </w:tblPr>
      <w:tblGrid>
        <w:gridCol w:w="590"/>
        <w:gridCol w:w="850"/>
        <w:gridCol w:w="847"/>
        <w:gridCol w:w="1350"/>
        <w:gridCol w:w="846"/>
        <w:gridCol w:w="1262"/>
        <w:gridCol w:w="650"/>
        <w:gridCol w:w="315"/>
        <w:gridCol w:w="540"/>
        <w:gridCol w:w="392"/>
        <w:gridCol w:w="613"/>
        <w:gridCol w:w="917"/>
      </w:tblGrid>
      <w:tr w:rsidR="00CA670A">
        <w:trPr>
          <w:trHeight w:val="522"/>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CA670A">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2022</w:t>
            </w:r>
            <w:r>
              <w:rPr>
                <w:rFonts w:ascii="宋体" w:eastAsia="宋体" w:hAnsi="宋体" w:cs="宋体" w:hint="eastAsia"/>
                <w:color w:val="000000"/>
                <w:kern w:val="0"/>
                <w:sz w:val="22"/>
                <w:szCs w:val="22"/>
              </w:rPr>
              <w:t>年度）</w:t>
            </w:r>
          </w:p>
        </w:tc>
      </w:tr>
      <w:tr w:rsidR="00CA670A">
        <w:trPr>
          <w:trHeight w:val="315"/>
          <w:jc w:val="center"/>
        </w:trPr>
        <w:tc>
          <w:tcPr>
            <w:tcW w:w="144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CA670A" w:rsidRDefault="00CA670A">
            <w:pPr>
              <w:widowControl/>
              <w:jc w:val="left"/>
              <w:textAlignment w:val="center"/>
              <w:rPr>
                <w:rFonts w:ascii="宋体" w:eastAsia="宋体" w:hAnsi="宋体" w:cs="宋体"/>
                <w:color w:val="000000"/>
                <w:sz w:val="22"/>
                <w:szCs w:val="22"/>
              </w:rPr>
            </w:pPr>
          </w:p>
        </w:tc>
        <w:tc>
          <w:tcPr>
            <w:tcW w:w="219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CA670A" w:rsidRDefault="00CA670A">
            <w:pPr>
              <w:jc w:val="left"/>
              <w:rPr>
                <w:rFonts w:ascii="宋体" w:eastAsia="宋体" w:hAnsi="宋体" w:cs="宋体"/>
                <w:color w:val="000000"/>
                <w:sz w:val="22"/>
                <w:szCs w:val="22"/>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CA670A" w:rsidRDefault="00CA670A">
            <w:pPr>
              <w:jc w:val="left"/>
              <w:rPr>
                <w:rFonts w:ascii="宋体" w:eastAsia="宋体" w:hAnsi="宋体" w:cs="宋体"/>
                <w:color w:val="000000"/>
                <w:sz w:val="22"/>
                <w:szCs w:val="22"/>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CA670A" w:rsidRDefault="0069489D" w:rsidP="00365E5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填报日期：</w:t>
            </w:r>
            <w:r>
              <w:rPr>
                <w:rFonts w:ascii="宋体" w:eastAsia="宋体" w:hAnsi="宋体" w:cs="宋体" w:hint="eastAsia"/>
                <w:color w:val="000000"/>
                <w:kern w:val="0"/>
                <w:sz w:val="22"/>
                <w:szCs w:val="22"/>
              </w:rPr>
              <w:t>2023</w:t>
            </w:r>
            <w:r>
              <w:rPr>
                <w:rFonts w:ascii="宋体" w:eastAsia="宋体" w:hAnsi="宋体" w:cs="宋体" w:hint="eastAsia"/>
                <w:color w:val="000000"/>
                <w:kern w:val="0"/>
                <w:sz w:val="22"/>
                <w:szCs w:val="22"/>
              </w:rPr>
              <w:t>年</w:t>
            </w:r>
            <w:r>
              <w:rPr>
                <w:rFonts w:ascii="宋体" w:eastAsia="宋体" w:hAnsi="宋体" w:cs="宋体" w:hint="eastAsia"/>
                <w:color w:val="000000"/>
                <w:kern w:val="0"/>
                <w:sz w:val="22"/>
                <w:szCs w:val="22"/>
              </w:rPr>
              <w:t>7</w:t>
            </w:r>
            <w:r>
              <w:rPr>
                <w:rFonts w:ascii="宋体" w:eastAsia="宋体" w:hAnsi="宋体" w:cs="宋体" w:hint="eastAsia"/>
                <w:color w:val="000000"/>
                <w:kern w:val="0"/>
                <w:sz w:val="22"/>
                <w:szCs w:val="22"/>
              </w:rPr>
              <w:t>月</w:t>
            </w:r>
            <w:r w:rsidR="00365E5E">
              <w:rPr>
                <w:rFonts w:ascii="宋体" w:eastAsia="宋体" w:hAnsi="宋体" w:cs="宋体" w:hint="eastAsia"/>
                <w:color w:val="000000"/>
                <w:kern w:val="0"/>
                <w:sz w:val="22"/>
                <w:szCs w:val="22"/>
              </w:rPr>
              <w:t>28</w:t>
            </w:r>
            <w:r>
              <w:rPr>
                <w:rFonts w:ascii="宋体" w:eastAsia="宋体" w:hAnsi="宋体" w:cs="宋体" w:hint="eastAsia"/>
                <w:color w:val="000000"/>
                <w:kern w:val="0"/>
                <w:sz w:val="22"/>
                <w:szCs w:val="22"/>
              </w:rPr>
              <w:t>日</w:t>
            </w:r>
          </w:p>
        </w:tc>
      </w:tr>
      <w:tr w:rsidR="00CA670A">
        <w:trPr>
          <w:trHeight w:val="719"/>
          <w:jc w:val="center"/>
        </w:trPr>
        <w:tc>
          <w:tcPr>
            <w:tcW w:w="1440"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043"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w:t>
            </w:r>
            <w:r>
              <w:rPr>
                <w:rFonts w:ascii="宋体" w:eastAsia="宋体" w:hAnsi="宋体" w:cs="宋体" w:hint="eastAsia"/>
                <w:color w:val="000000"/>
                <w:sz w:val="18"/>
                <w:szCs w:val="18"/>
              </w:rPr>
              <w:t>年公办幼儿园生均公用经费</w:t>
            </w:r>
          </w:p>
        </w:tc>
        <w:tc>
          <w:tcPr>
            <w:tcW w:w="1262"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427"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w:t>
            </w:r>
            <w:r>
              <w:rPr>
                <w:rFonts w:ascii="宋体" w:eastAsia="宋体" w:hAnsi="宋体" w:cs="宋体" w:hint="eastAsia"/>
                <w:color w:val="000000"/>
                <w:sz w:val="18"/>
                <w:szCs w:val="18"/>
              </w:rPr>
              <w:t>花梨镇</w:t>
            </w:r>
            <w:r>
              <w:rPr>
                <w:rFonts w:ascii="宋体" w:eastAsia="宋体" w:hAnsi="宋体" w:cs="宋体" w:hint="eastAsia"/>
                <w:color w:val="000000"/>
                <w:sz w:val="18"/>
                <w:szCs w:val="18"/>
              </w:rPr>
              <w:t>幼儿园（</w:t>
            </w:r>
            <w:r>
              <w:rPr>
                <w:rFonts w:ascii="宋体" w:eastAsia="宋体" w:hAnsi="宋体" w:cs="宋体" w:hint="eastAsia"/>
                <w:color w:val="000000"/>
                <w:sz w:val="18"/>
                <w:szCs w:val="18"/>
              </w:rPr>
              <w:t>1590</w:t>
            </w:r>
            <w:r>
              <w:rPr>
                <w:rFonts w:ascii="宋体" w:eastAsia="宋体" w:hAnsi="宋体" w:cs="宋体" w:hint="eastAsia"/>
                <w:color w:val="000000"/>
                <w:sz w:val="18"/>
                <w:szCs w:val="18"/>
              </w:rPr>
              <w:t>69</w:t>
            </w:r>
            <w:r>
              <w:rPr>
                <w:rFonts w:ascii="宋体" w:eastAsia="宋体" w:hAnsi="宋体" w:cs="宋体" w:hint="eastAsia"/>
                <w:color w:val="000000"/>
                <w:sz w:val="18"/>
                <w:szCs w:val="18"/>
              </w:rPr>
              <w:t>）</w:t>
            </w:r>
          </w:p>
        </w:tc>
      </w:tr>
      <w:tr w:rsidR="00CA670A">
        <w:trPr>
          <w:trHeight w:val="570"/>
          <w:jc w:val="center"/>
        </w:trPr>
        <w:tc>
          <w:tcPr>
            <w:tcW w:w="144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（万元）</w:t>
            </w: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w:t>
            </w:r>
            <w:r>
              <w:rPr>
                <w:rFonts w:ascii="宋体" w:eastAsia="宋体" w:hAnsi="宋体" w:cs="宋体" w:hint="eastAsia"/>
                <w:color w:val="000000"/>
                <w:kern w:val="0"/>
                <w:sz w:val="18"/>
                <w:szCs w:val="18"/>
              </w:rPr>
              <w:t>A</w:t>
            </w:r>
            <w:r>
              <w:rPr>
                <w:rFonts w:ascii="宋体" w:eastAsia="宋体" w:hAnsi="宋体" w:cs="宋体" w:hint="eastAsia"/>
                <w:color w:val="000000"/>
                <w:kern w:val="0"/>
                <w:sz w:val="18"/>
                <w:szCs w:val="18"/>
              </w:rPr>
              <w:t>）</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w:t>
            </w:r>
            <w:r>
              <w:rPr>
                <w:rFonts w:ascii="宋体" w:eastAsia="宋体" w:hAnsi="宋体" w:cs="宋体" w:hint="eastAsia"/>
                <w:color w:val="000000"/>
                <w:kern w:val="0"/>
                <w:sz w:val="18"/>
                <w:szCs w:val="18"/>
              </w:rPr>
              <w:t>B</w:t>
            </w:r>
            <w:r>
              <w:rPr>
                <w:rFonts w:ascii="宋体" w:eastAsia="宋体" w:hAnsi="宋体" w:cs="宋体" w:hint="eastAsia"/>
                <w:color w:val="000000"/>
                <w:kern w:val="0"/>
                <w:sz w:val="18"/>
                <w:szCs w:val="18"/>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CA670A">
        <w:trPr>
          <w:trHeight w:val="437"/>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6.08</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6.08</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6.08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100 </w:t>
            </w:r>
          </w:p>
        </w:tc>
      </w:tr>
      <w:tr w:rsidR="00CA670A">
        <w:trPr>
          <w:trHeight w:val="405"/>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6.08</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6.08</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6.08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CA670A">
        <w:trPr>
          <w:trHeight w:val="9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160" w:lineRule="exact"/>
              <w:jc w:val="center"/>
              <w:rPr>
                <w:rFonts w:ascii="宋体" w:eastAsia="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160" w:lineRule="exact"/>
              <w:jc w:val="center"/>
              <w:rPr>
                <w:rFonts w:ascii="宋体" w:eastAsia="宋体" w:hAnsi="宋体" w:cs="宋体"/>
                <w:color w:val="000000"/>
                <w:sz w:val="18"/>
                <w:szCs w:val="18"/>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160" w:lineRule="exact"/>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CA670A">
        <w:trPr>
          <w:trHeight w:val="33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6.08</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6.08</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6.08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CA670A">
        <w:trPr>
          <w:trHeight w:val="30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160" w:lineRule="exact"/>
              <w:jc w:val="center"/>
              <w:rPr>
                <w:rFonts w:ascii="宋体" w:eastAsia="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160" w:lineRule="exact"/>
              <w:jc w:val="center"/>
              <w:rPr>
                <w:rFonts w:ascii="宋体" w:eastAsia="宋体" w:hAnsi="宋体" w:cs="宋体"/>
                <w:color w:val="000000"/>
                <w:sz w:val="18"/>
                <w:szCs w:val="18"/>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160" w:lineRule="exact"/>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CA670A">
        <w:trPr>
          <w:trHeight w:val="315"/>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CA670A" w:rsidRDefault="0069489D">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CA670A">
        <w:trPr>
          <w:trHeight w:val="93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160" w:lineRule="exact"/>
              <w:jc w:val="center"/>
              <w:rPr>
                <w:rFonts w:ascii="宋体" w:eastAsia="宋体" w:hAnsi="宋体" w:cs="宋体"/>
                <w:color w:val="000000"/>
                <w:sz w:val="18"/>
                <w:szCs w:val="18"/>
              </w:rPr>
            </w:pP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保障公办幼儿园正常运转，完成教育教学活动和其他日常工作任务等；</w:t>
            </w:r>
            <w:r>
              <w:rPr>
                <w:rFonts w:ascii="宋体" w:eastAsia="宋体" w:hAnsi="宋体" w:cs="宋体" w:hint="eastAsia"/>
                <w:color w:val="000000"/>
                <w:sz w:val="18"/>
                <w:szCs w:val="18"/>
              </w:rPr>
              <w:t xml:space="preserve"> 2.</w:t>
            </w:r>
            <w:r>
              <w:rPr>
                <w:rFonts w:ascii="宋体" w:eastAsia="宋体" w:hAnsi="宋体" w:cs="宋体" w:hint="eastAsia"/>
                <w:color w:val="000000"/>
                <w:sz w:val="18"/>
                <w:szCs w:val="18"/>
              </w:rPr>
              <w:t>改善公办幼儿园办学条件，推进学前教育普及普惠发展；</w:t>
            </w:r>
            <w:r>
              <w:rPr>
                <w:rFonts w:ascii="宋体" w:eastAsia="宋体" w:hAnsi="宋体" w:cs="宋体" w:hint="eastAsia"/>
                <w:color w:val="000000"/>
                <w:sz w:val="18"/>
                <w:szCs w:val="18"/>
              </w:rPr>
              <w:t xml:space="preserve"> 3.</w:t>
            </w:r>
            <w:r>
              <w:rPr>
                <w:rFonts w:ascii="宋体" w:eastAsia="宋体" w:hAnsi="宋体" w:cs="宋体" w:hint="eastAsia"/>
                <w:color w:val="000000"/>
                <w:sz w:val="18"/>
                <w:szCs w:val="18"/>
              </w:rPr>
              <w:t>落实公办幼儿园公用经费财政拨款制度。</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按时完成支付。</w:t>
            </w:r>
          </w:p>
        </w:tc>
      </w:tr>
      <w:tr w:rsidR="00CA670A">
        <w:trPr>
          <w:trHeight w:val="808"/>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w:t>
            </w:r>
            <w:r>
              <w:rPr>
                <w:rFonts w:ascii="宋体" w:eastAsia="宋体" w:hAnsi="宋体" w:cs="宋体" w:hint="eastAsia"/>
                <w:color w:val="000000"/>
                <w:kern w:val="0"/>
                <w:sz w:val="18"/>
                <w:szCs w:val="18"/>
              </w:rPr>
              <w:t>(A)</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w:t>
            </w:r>
            <w:r>
              <w:rPr>
                <w:rFonts w:ascii="宋体" w:eastAsia="宋体" w:hAnsi="宋体" w:cs="宋体" w:hint="eastAsia"/>
                <w:color w:val="000000"/>
                <w:kern w:val="0"/>
                <w:sz w:val="18"/>
                <w:szCs w:val="18"/>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CA670A">
        <w:trPr>
          <w:trHeight w:val="403"/>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A670A" w:rsidRDefault="00CA670A">
            <w:pPr>
              <w:spacing w:line="160" w:lineRule="exact"/>
              <w:jc w:val="center"/>
              <w:rPr>
                <w:rFonts w:ascii="宋体" w:eastAsia="宋体" w:hAnsi="宋体" w:cs="宋体"/>
                <w:color w:val="000000"/>
                <w:sz w:val="18"/>
                <w:szCs w:val="18"/>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CA670A" w:rsidRDefault="0069489D">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CA670A" w:rsidRDefault="0069489D">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CA670A" w:rsidRDefault="0069489D">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涉及学生数</w:t>
            </w:r>
          </w:p>
        </w:tc>
        <w:tc>
          <w:tcPr>
            <w:tcW w:w="1262"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175</w:t>
            </w:r>
            <w:r>
              <w:rPr>
                <w:rFonts w:ascii="宋体" w:eastAsia="宋体" w:hAnsi="宋体" w:cs="宋体" w:hint="eastAsia"/>
                <w:color w:val="000000"/>
                <w:sz w:val="18"/>
                <w:szCs w:val="18"/>
              </w:rPr>
              <w:t>人</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160" w:lineRule="exact"/>
              <w:jc w:val="center"/>
              <w:rPr>
                <w:rFonts w:ascii="宋体" w:eastAsia="宋体" w:hAnsi="宋体" w:cs="宋体"/>
                <w:color w:val="000000"/>
                <w:sz w:val="18"/>
                <w:szCs w:val="18"/>
              </w:rPr>
            </w:pPr>
          </w:p>
        </w:tc>
      </w:tr>
      <w:tr w:rsidR="00CA670A">
        <w:trPr>
          <w:trHeight w:val="47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A670A" w:rsidRDefault="00CA670A">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160" w:lineRule="exact"/>
              <w:jc w:val="center"/>
              <w:rPr>
                <w:rFonts w:ascii="宋体" w:eastAsia="宋体" w:hAnsi="宋体" w:cs="宋体"/>
                <w:color w:val="000000"/>
                <w:sz w:val="18"/>
                <w:szCs w:val="18"/>
              </w:rPr>
            </w:pPr>
          </w:p>
        </w:tc>
        <w:tc>
          <w:tcPr>
            <w:tcW w:w="8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幼儿园日常运转</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运转良好</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160" w:lineRule="exact"/>
              <w:jc w:val="center"/>
              <w:rPr>
                <w:rFonts w:ascii="宋体" w:eastAsia="宋体" w:hAnsi="宋体" w:cs="宋体"/>
                <w:color w:val="000000"/>
                <w:sz w:val="18"/>
                <w:szCs w:val="18"/>
              </w:rPr>
            </w:pPr>
          </w:p>
        </w:tc>
      </w:tr>
      <w:tr w:rsidR="00CA670A">
        <w:trPr>
          <w:trHeight w:val="69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A670A" w:rsidRDefault="00CA670A">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160" w:lineRule="exact"/>
              <w:jc w:val="center"/>
              <w:rPr>
                <w:rFonts w:ascii="宋体" w:eastAsia="宋体" w:hAnsi="宋体" w:cs="宋体"/>
                <w:color w:val="000000"/>
                <w:sz w:val="18"/>
                <w:szCs w:val="18"/>
              </w:rPr>
            </w:pPr>
          </w:p>
        </w:tc>
        <w:tc>
          <w:tcPr>
            <w:tcW w:w="8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670A" w:rsidRDefault="0069489D">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资金发放时间</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本学年内完成</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160" w:lineRule="exact"/>
              <w:jc w:val="center"/>
              <w:rPr>
                <w:rFonts w:ascii="宋体" w:eastAsia="宋体" w:hAnsi="宋体" w:cs="宋体"/>
                <w:color w:val="000000"/>
                <w:sz w:val="18"/>
                <w:szCs w:val="18"/>
              </w:rPr>
            </w:pPr>
          </w:p>
        </w:tc>
      </w:tr>
      <w:tr w:rsidR="00CA670A">
        <w:trPr>
          <w:trHeight w:val="449"/>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A670A" w:rsidRDefault="00CA670A">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160" w:lineRule="exact"/>
              <w:jc w:val="center"/>
              <w:rPr>
                <w:rFonts w:ascii="宋体" w:eastAsia="宋体" w:hAnsi="宋体" w:cs="宋体"/>
                <w:color w:val="000000"/>
                <w:sz w:val="18"/>
                <w:szCs w:val="18"/>
              </w:rPr>
            </w:pP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项目或定额成本控制率</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100%</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160" w:lineRule="exact"/>
              <w:jc w:val="center"/>
              <w:rPr>
                <w:rFonts w:ascii="宋体" w:eastAsia="宋体" w:hAnsi="宋体" w:cs="宋体"/>
                <w:color w:val="000000"/>
                <w:sz w:val="18"/>
                <w:szCs w:val="18"/>
              </w:rPr>
            </w:pPr>
          </w:p>
        </w:tc>
      </w:tr>
      <w:tr w:rsidR="00CA670A">
        <w:trPr>
          <w:trHeight w:val="69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A670A" w:rsidRDefault="00CA670A">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160" w:lineRule="exact"/>
              <w:jc w:val="center"/>
              <w:rPr>
                <w:rFonts w:ascii="宋体" w:eastAsia="宋体" w:hAnsi="宋体" w:cs="宋体"/>
                <w:color w:val="000000"/>
                <w:sz w:val="18"/>
                <w:szCs w:val="18"/>
              </w:rPr>
            </w:pPr>
          </w:p>
        </w:tc>
        <w:tc>
          <w:tcPr>
            <w:tcW w:w="84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160" w:lineRule="exact"/>
              <w:jc w:val="center"/>
              <w:rPr>
                <w:rFonts w:ascii="宋体" w:eastAsia="宋体" w:hAnsi="宋体" w:cs="宋体"/>
                <w:color w:val="000000"/>
                <w:sz w:val="18"/>
                <w:szCs w:val="18"/>
              </w:rPr>
            </w:pP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公用经费补助标准</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500</w:t>
            </w:r>
            <w:r>
              <w:rPr>
                <w:rFonts w:ascii="宋体" w:eastAsia="宋体" w:hAnsi="宋体" w:cs="宋体" w:hint="eastAsia"/>
                <w:color w:val="000000"/>
                <w:sz w:val="18"/>
                <w:szCs w:val="18"/>
              </w:rPr>
              <w:t>元</w:t>
            </w:r>
            <w:r>
              <w:rPr>
                <w:rFonts w:ascii="宋体" w:eastAsia="宋体" w:hAnsi="宋体" w:cs="宋体" w:hint="eastAsia"/>
                <w:color w:val="000000"/>
                <w:sz w:val="18"/>
                <w:szCs w:val="18"/>
              </w:rPr>
              <w:t>/</w:t>
            </w:r>
            <w:r>
              <w:rPr>
                <w:rFonts w:ascii="宋体" w:eastAsia="宋体" w:hAnsi="宋体" w:cs="宋体" w:hint="eastAsia"/>
                <w:color w:val="000000"/>
                <w:sz w:val="18"/>
                <w:szCs w:val="18"/>
              </w:rPr>
              <w:t>生·年</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160" w:lineRule="exact"/>
              <w:jc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160" w:lineRule="exact"/>
              <w:jc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160" w:lineRule="exact"/>
              <w:jc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160" w:lineRule="exact"/>
              <w:jc w:val="center"/>
              <w:rPr>
                <w:rFonts w:ascii="宋体" w:eastAsia="宋体" w:hAnsi="宋体" w:cs="宋体"/>
                <w:color w:val="000000"/>
                <w:sz w:val="18"/>
                <w:szCs w:val="18"/>
              </w:rPr>
            </w:pPr>
          </w:p>
        </w:tc>
      </w:tr>
      <w:tr w:rsidR="00CA670A">
        <w:trPr>
          <w:trHeight w:val="51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A670A" w:rsidRDefault="00CA670A">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160" w:lineRule="exact"/>
              <w:jc w:val="center"/>
              <w:rPr>
                <w:rFonts w:ascii="宋体" w:eastAsia="宋体" w:hAnsi="宋体" w:cs="宋体"/>
                <w:color w:val="000000"/>
                <w:sz w:val="18"/>
                <w:szCs w:val="18"/>
              </w:rPr>
            </w:pPr>
          </w:p>
        </w:tc>
        <w:tc>
          <w:tcPr>
            <w:tcW w:w="8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670A" w:rsidRDefault="0069489D">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促进学前教育均衡发展</w:t>
            </w:r>
          </w:p>
        </w:tc>
        <w:tc>
          <w:tcPr>
            <w:tcW w:w="1262"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CA670A" w:rsidRDefault="0069489D">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有效促进</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160" w:lineRule="exact"/>
              <w:jc w:val="center"/>
              <w:rPr>
                <w:rFonts w:ascii="宋体" w:eastAsia="宋体" w:hAnsi="宋体" w:cs="宋体"/>
                <w:color w:val="000000"/>
                <w:sz w:val="18"/>
                <w:szCs w:val="18"/>
              </w:rPr>
            </w:pPr>
          </w:p>
        </w:tc>
      </w:tr>
      <w:tr w:rsidR="00CA670A">
        <w:trPr>
          <w:trHeight w:val="663"/>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A670A" w:rsidRDefault="00CA670A">
            <w:pPr>
              <w:spacing w:line="160" w:lineRule="exact"/>
              <w:jc w:val="center"/>
              <w:rPr>
                <w:rFonts w:ascii="宋体" w:eastAsia="宋体" w:hAnsi="宋体" w:cs="宋体"/>
                <w:color w:val="000000"/>
                <w:sz w:val="18"/>
                <w:szCs w:val="18"/>
              </w:rPr>
            </w:pPr>
          </w:p>
        </w:tc>
        <w:tc>
          <w:tcPr>
            <w:tcW w:w="85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分）</w:t>
            </w:r>
          </w:p>
        </w:tc>
        <w:tc>
          <w:tcPr>
            <w:tcW w:w="847"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670A" w:rsidRDefault="0069489D">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公办幼儿园满意度</w:t>
            </w:r>
          </w:p>
        </w:tc>
        <w:tc>
          <w:tcPr>
            <w:tcW w:w="1262"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A670A" w:rsidRDefault="0069489D">
            <w:pPr>
              <w:widowControl/>
              <w:spacing w:line="160" w:lineRule="exact"/>
              <w:ind w:firstLine="463"/>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90%</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160" w:lineRule="exact"/>
              <w:jc w:val="center"/>
              <w:rPr>
                <w:rFonts w:ascii="宋体" w:eastAsia="宋体" w:hAnsi="宋体" w:cs="宋体"/>
                <w:color w:val="000000"/>
                <w:sz w:val="18"/>
                <w:szCs w:val="18"/>
              </w:rPr>
            </w:pPr>
          </w:p>
        </w:tc>
      </w:tr>
      <w:tr w:rsidR="00CA670A">
        <w:trPr>
          <w:trHeight w:val="467"/>
          <w:jc w:val="center"/>
        </w:trPr>
        <w:tc>
          <w:tcPr>
            <w:tcW w:w="5745"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sz w:val="18"/>
                <w:szCs w:val="18"/>
              </w:rPr>
            </w:pPr>
            <w:r>
              <w:rPr>
                <w:rStyle w:val="font31"/>
                <w:rFonts w:hint="default"/>
                <w:sz w:val="18"/>
                <w:szCs w:val="18"/>
              </w:rPr>
              <w:t>总</w:t>
            </w:r>
            <w:r>
              <w:rPr>
                <w:rStyle w:val="font31"/>
                <w:rFonts w:hint="default"/>
                <w:sz w:val="18"/>
                <w:szCs w:val="18"/>
              </w:rPr>
              <w:t xml:space="preserve">         </w:t>
            </w:r>
            <w:r>
              <w:rPr>
                <w:rStyle w:val="font31"/>
                <w:rFonts w:hint="default"/>
                <w:sz w:val="18"/>
                <w:szCs w:val="18"/>
              </w:rPr>
              <w:t>分</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spacing w:line="160" w:lineRule="exact"/>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spacing w:line="1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CA670A">
        <w:trPr>
          <w:trHeight w:val="876"/>
          <w:jc w:val="center"/>
        </w:trPr>
        <w:tc>
          <w:tcPr>
            <w:tcW w:w="590"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CA670A" w:rsidRDefault="0069489D">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582"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CA670A" w:rsidRDefault="0069489D">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运转良好。</w:t>
            </w:r>
          </w:p>
        </w:tc>
      </w:tr>
    </w:tbl>
    <w:p w:rsidR="00CA670A" w:rsidRDefault="00CA670A">
      <w:pPr>
        <w:spacing w:line="300" w:lineRule="exact"/>
        <w:rPr>
          <w:rFonts w:ascii="黑体" w:eastAsia="黑体" w:hAnsi="黑体"/>
          <w:sz w:val="28"/>
          <w:szCs w:val="28"/>
        </w:rPr>
      </w:pPr>
    </w:p>
    <w:p w:rsidR="00CA670A" w:rsidRDefault="00CA670A">
      <w:pPr>
        <w:spacing w:line="300" w:lineRule="exact"/>
        <w:jc w:val="center"/>
        <w:rPr>
          <w:rFonts w:ascii="黑体" w:eastAsia="黑体" w:hAnsi="黑体"/>
          <w:sz w:val="28"/>
          <w:szCs w:val="28"/>
        </w:rPr>
      </w:pPr>
    </w:p>
    <w:p w:rsidR="00CA670A" w:rsidRDefault="00CA670A">
      <w:pPr>
        <w:spacing w:line="300" w:lineRule="exact"/>
        <w:jc w:val="center"/>
        <w:rPr>
          <w:rFonts w:ascii="黑体" w:eastAsia="黑体" w:hAnsi="黑体"/>
          <w:sz w:val="28"/>
          <w:szCs w:val="28"/>
        </w:rPr>
      </w:pPr>
    </w:p>
    <w:p w:rsidR="00CA670A" w:rsidRDefault="0069489D">
      <w:pPr>
        <w:spacing w:line="300" w:lineRule="exact"/>
        <w:jc w:val="center"/>
        <w:rPr>
          <w:rFonts w:ascii="黑体" w:eastAsia="黑体" w:hAnsi="黑体"/>
          <w:sz w:val="28"/>
          <w:szCs w:val="28"/>
        </w:rPr>
      </w:pPr>
      <w:r>
        <w:rPr>
          <w:rFonts w:ascii="黑体" w:eastAsia="黑体" w:hAnsi="黑体" w:hint="eastAsia"/>
          <w:sz w:val="28"/>
          <w:szCs w:val="28"/>
        </w:rPr>
        <w:t>二、</w:t>
      </w:r>
      <w:r>
        <w:rPr>
          <w:rFonts w:ascii="黑体" w:eastAsia="黑体" w:hAnsi="黑体" w:hint="eastAsia"/>
          <w:sz w:val="28"/>
          <w:szCs w:val="28"/>
        </w:rPr>
        <w:t>2022</w:t>
      </w:r>
      <w:r>
        <w:rPr>
          <w:rFonts w:ascii="黑体" w:eastAsia="黑体" w:hAnsi="黑体" w:hint="eastAsia"/>
          <w:sz w:val="28"/>
          <w:szCs w:val="28"/>
        </w:rPr>
        <w:t>年保教费及取暖费（非税收入返还）</w:t>
      </w:r>
    </w:p>
    <w:tbl>
      <w:tblPr>
        <w:tblW w:w="9172" w:type="dxa"/>
        <w:jc w:val="center"/>
        <w:tblLayout w:type="fixed"/>
        <w:tblCellMar>
          <w:left w:w="0" w:type="dxa"/>
          <w:right w:w="0" w:type="dxa"/>
        </w:tblCellMar>
        <w:tblLook w:val="04A0"/>
      </w:tblPr>
      <w:tblGrid>
        <w:gridCol w:w="590"/>
        <w:gridCol w:w="617"/>
        <w:gridCol w:w="966"/>
        <w:gridCol w:w="1299"/>
        <w:gridCol w:w="1011"/>
        <w:gridCol w:w="1125"/>
        <w:gridCol w:w="787"/>
        <w:gridCol w:w="315"/>
        <w:gridCol w:w="540"/>
        <w:gridCol w:w="392"/>
        <w:gridCol w:w="613"/>
        <w:gridCol w:w="917"/>
      </w:tblGrid>
      <w:tr w:rsidR="00CA670A">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CA670A" w:rsidRDefault="0069489D">
            <w:pPr>
              <w:widowControl/>
              <w:spacing w:line="300" w:lineRule="exact"/>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CA670A">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CA670A" w:rsidRDefault="0069489D">
            <w:pPr>
              <w:widowControl/>
              <w:spacing w:line="30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2022</w:t>
            </w:r>
            <w:r>
              <w:rPr>
                <w:rFonts w:ascii="宋体" w:eastAsia="宋体" w:hAnsi="宋体" w:cs="宋体" w:hint="eastAsia"/>
                <w:color w:val="000000"/>
                <w:kern w:val="0"/>
                <w:sz w:val="22"/>
                <w:szCs w:val="22"/>
              </w:rPr>
              <w:t>年度）</w:t>
            </w:r>
          </w:p>
        </w:tc>
      </w:tr>
      <w:tr w:rsidR="00CA670A">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CA670A" w:rsidRDefault="00CA670A">
            <w:pPr>
              <w:widowControl/>
              <w:spacing w:line="300" w:lineRule="exact"/>
              <w:jc w:val="left"/>
              <w:textAlignment w:val="center"/>
              <w:rPr>
                <w:rFonts w:ascii="宋体" w:eastAsia="宋体" w:hAnsi="宋体" w:cs="宋体"/>
                <w:color w:val="000000"/>
                <w:sz w:val="22"/>
                <w:szCs w:val="22"/>
              </w:rPr>
            </w:pPr>
          </w:p>
        </w:tc>
        <w:tc>
          <w:tcPr>
            <w:tcW w:w="2265"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CA670A" w:rsidRDefault="00CA670A">
            <w:pPr>
              <w:spacing w:line="300" w:lineRule="exact"/>
              <w:jc w:val="left"/>
              <w:rPr>
                <w:rFonts w:ascii="宋体" w:eastAsia="宋体" w:hAnsi="宋体" w:cs="宋体"/>
                <w:color w:val="000000"/>
                <w:sz w:val="22"/>
                <w:szCs w:val="22"/>
              </w:rPr>
            </w:pPr>
          </w:p>
        </w:tc>
        <w:tc>
          <w:tcPr>
            <w:tcW w:w="2923"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CA670A" w:rsidRDefault="00CA670A">
            <w:pPr>
              <w:spacing w:line="300" w:lineRule="exact"/>
              <w:jc w:val="left"/>
              <w:rPr>
                <w:rFonts w:ascii="宋体" w:eastAsia="宋体" w:hAnsi="宋体" w:cs="宋体"/>
                <w:color w:val="000000"/>
                <w:sz w:val="22"/>
                <w:szCs w:val="22"/>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CA670A" w:rsidRDefault="0069489D" w:rsidP="00365E5E">
            <w:pPr>
              <w:widowControl/>
              <w:spacing w:line="30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填报日期：</w:t>
            </w:r>
            <w:r>
              <w:rPr>
                <w:rFonts w:ascii="宋体" w:eastAsia="宋体" w:hAnsi="宋体" w:cs="宋体" w:hint="eastAsia"/>
                <w:color w:val="000000"/>
                <w:kern w:val="0"/>
                <w:sz w:val="22"/>
                <w:szCs w:val="22"/>
              </w:rPr>
              <w:t>2023</w:t>
            </w:r>
            <w:r>
              <w:rPr>
                <w:rFonts w:ascii="宋体" w:eastAsia="宋体" w:hAnsi="宋体" w:cs="宋体" w:hint="eastAsia"/>
                <w:color w:val="000000"/>
                <w:kern w:val="0"/>
                <w:sz w:val="22"/>
                <w:szCs w:val="22"/>
              </w:rPr>
              <w:t>年</w:t>
            </w:r>
            <w:r>
              <w:rPr>
                <w:rFonts w:ascii="宋体" w:eastAsia="宋体" w:hAnsi="宋体" w:cs="宋体" w:hint="eastAsia"/>
                <w:color w:val="000000"/>
                <w:kern w:val="0"/>
                <w:sz w:val="22"/>
                <w:szCs w:val="22"/>
              </w:rPr>
              <w:t>7</w:t>
            </w:r>
            <w:r>
              <w:rPr>
                <w:rFonts w:ascii="宋体" w:eastAsia="宋体" w:hAnsi="宋体" w:cs="宋体" w:hint="eastAsia"/>
                <w:color w:val="000000"/>
                <w:kern w:val="0"/>
                <w:sz w:val="22"/>
                <w:szCs w:val="22"/>
              </w:rPr>
              <w:t>月</w:t>
            </w:r>
            <w:r w:rsidR="00365E5E">
              <w:rPr>
                <w:rFonts w:ascii="宋体" w:eastAsia="宋体" w:hAnsi="宋体" w:cs="宋体" w:hint="eastAsia"/>
                <w:color w:val="000000"/>
                <w:kern w:val="0"/>
                <w:sz w:val="22"/>
                <w:szCs w:val="22"/>
              </w:rPr>
              <w:t>28</w:t>
            </w:r>
            <w:r>
              <w:rPr>
                <w:rFonts w:ascii="宋体" w:eastAsia="宋体" w:hAnsi="宋体" w:cs="宋体" w:hint="eastAsia"/>
                <w:color w:val="000000"/>
                <w:kern w:val="0"/>
                <w:sz w:val="22"/>
                <w:szCs w:val="22"/>
              </w:rPr>
              <w:t>日</w:t>
            </w:r>
          </w:p>
        </w:tc>
      </w:tr>
      <w:tr w:rsidR="00CA670A">
        <w:trPr>
          <w:trHeight w:val="694"/>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2022</w:t>
            </w:r>
            <w:r>
              <w:rPr>
                <w:rFonts w:ascii="宋体" w:eastAsia="宋体" w:hAnsi="宋体" w:cs="宋体" w:hint="eastAsia"/>
                <w:color w:val="000000"/>
                <w:szCs w:val="21"/>
              </w:rPr>
              <w:t>年保教费及取暖费（非税收入返还）</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 w:val="18"/>
                <w:szCs w:val="18"/>
              </w:rPr>
              <w:t>开阳县</w:t>
            </w:r>
            <w:r>
              <w:rPr>
                <w:rFonts w:ascii="宋体" w:eastAsia="宋体" w:hAnsi="宋体" w:cs="宋体" w:hint="eastAsia"/>
                <w:color w:val="000000"/>
                <w:sz w:val="18"/>
                <w:szCs w:val="18"/>
              </w:rPr>
              <w:t>花梨镇</w:t>
            </w:r>
            <w:r>
              <w:rPr>
                <w:rFonts w:ascii="宋体" w:eastAsia="宋体" w:hAnsi="宋体" w:cs="宋体" w:hint="eastAsia"/>
                <w:color w:val="000000"/>
                <w:sz w:val="18"/>
                <w:szCs w:val="18"/>
              </w:rPr>
              <w:t>幼儿园（</w:t>
            </w:r>
            <w:r>
              <w:rPr>
                <w:rFonts w:ascii="宋体" w:eastAsia="宋体" w:hAnsi="宋体" w:cs="宋体" w:hint="eastAsia"/>
                <w:color w:val="000000"/>
                <w:sz w:val="18"/>
                <w:szCs w:val="18"/>
              </w:rPr>
              <w:t>1590</w:t>
            </w:r>
            <w:r>
              <w:rPr>
                <w:rFonts w:ascii="宋体" w:eastAsia="宋体" w:hAnsi="宋体" w:cs="宋体" w:hint="eastAsia"/>
                <w:color w:val="000000"/>
                <w:sz w:val="18"/>
                <w:szCs w:val="18"/>
              </w:rPr>
              <w:t>69</w:t>
            </w:r>
            <w:r>
              <w:rPr>
                <w:rFonts w:ascii="宋体" w:eastAsia="宋体" w:hAnsi="宋体" w:cs="宋体" w:hint="eastAsia"/>
                <w:color w:val="000000"/>
                <w:szCs w:val="21"/>
              </w:rPr>
              <w:t>）</w:t>
            </w:r>
          </w:p>
        </w:tc>
      </w:tr>
      <w:tr w:rsidR="00CA670A">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项目资金</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（万元）</w:t>
            </w: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资金来源</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全年预算数（</w:t>
            </w:r>
            <w:r>
              <w:rPr>
                <w:rFonts w:ascii="宋体" w:eastAsia="宋体" w:hAnsi="宋体" w:cs="宋体" w:hint="eastAsia"/>
                <w:color w:val="000000"/>
                <w:kern w:val="0"/>
                <w:szCs w:val="21"/>
              </w:rPr>
              <w:t>A</w:t>
            </w:r>
            <w:r>
              <w:rPr>
                <w:rFonts w:ascii="宋体" w:eastAsia="宋体" w:hAnsi="宋体" w:cs="宋体" w:hint="eastAsia"/>
                <w:color w:val="000000"/>
                <w:kern w:val="0"/>
                <w:szCs w:val="21"/>
              </w:rPr>
              <w:t>）</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全年执行数（</w:t>
            </w:r>
            <w:r>
              <w:rPr>
                <w:rFonts w:ascii="宋体" w:eastAsia="宋体" w:hAnsi="宋体" w:cs="宋体" w:hint="eastAsia"/>
                <w:color w:val="000000"/>
                <w:kern w:val="0"/>
                <w:szCs w:val="21"/>
              </w:rPr>
              <w:t>B</w:t>
            </w:r>
            <w:r>
              <w:rPr>
                <w:rFonts w:ascii="宋体" w:eastAsia="宋体" w:hAnsi="宋体" w:cs="宋体" w:hint="eastAsia"/>
                <w:color w:val="000000"/>
                <w:kern w:val="0"/>
                <w:szCs w:val="21"/>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执行率</w:t>
            </w:r>
            <w:r>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得分</w:t>
            </w:r>
          </w:p>
        </w:tc>
      </w:tr>
      <w:tr w:rsidR="00CA670A">
        <w:trPr>
          <w:trHeight w:val="328"/>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200" w:lineRule="exact"/>
              <w:jc w:val="center"/>
              <w:rPr>
                <w:rFonts w:ascii="宋体" w:eastAsia="宋体" w:hAnsi="宋体" w:cs="宋体"/>
                <w:color w:val="000000"/>
                <w:szCs w:val="21"/>
              </w:rPr>
            </w:pP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年度资金总额：</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14.4</w:t>
            </w:r>
            <w:r>
              <w:rPr>
                <w:rFonts w:ascii="宋体" w:eastAsia="宋体" w:hAnsi="宋体" w:cs="宋体" w:hint="eastAsia"/>
                <w:color w:val="000000"/>
                <w:szCs w:val="21"/>
              </w:rPr>
              <w:t>9</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14.4</w:t>
            </w:r>
            <w:r>
              <w:rPr>
                <w:rFonts w:ascii="宋体" w:eastAsia="宋体" w:hAnsi="宋体" w:cs="宋体" w:hint="eastAsia"/>
                <w:color w:val="000000"/>
                <w:szCs w:val="21"/>
              </w:rPr>
              <w:t>9</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14.4</w:t>
            </w:r>
            <w:r>
              <w:rPr>
                <w:rFonts w:ascii="宋体" w:eastAsia="宋体" w:hAnsi="宋体" w:cs="宋体" w:hint="eastAsia"/>
                <w:color w:val="000000"/>
                <w:szCs w:val="21"/>
              </w:rPr>
              <w:t>9</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100</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100 </w:t>
            </w:r>
          </w:p>
        </w:tc>
      </w:tr>
      <w:tr w:rsidR="00CA670A">
        <w:trPr>
          <w:trHeight w:val="40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200" w:lineRule="exact"/>
              <w:jc w:val="center"/>
              <w:rPr>
                <w:rFonts w:ascii="宋体" w:eastAsia="宋体" w:hAnsi="宋体" w:cs="宋体"/>
                <w:color w:val="000000"/>
                <w:szCs w:val="21"/>
              </w:rPr>
            </w:pP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财政拨款</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14.4</w:t>
            </w:r>
            <w:r>
              <w:rPr>
                <w:rFonts w:ascii="宋体" w:eastAsia="宋体" w:hAnsi="宋体" w:cs="宋体" w:hint="eastAsia"/>
                <w:color w:val="000000"/>
                <w:szCs w:val="21"/>
              </w:rPr>
              <w:t>9</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14.4</w:t>
            </w:r>
            <w:r>
              <w:rPr>
                <w:rFonts w:ascii="宋体" w:eastAsia="宋体" w:hAnsi="宋体" w:cs="宋体" w:hint="eastAsia"/>
                <w:color w:val="000000"/>
                <w:szCs w:val="21"/>
              </w:rPr>
              <w:t>9</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14.4</w:t>
            </w:r>
            <w:r>
              <w:rPr>
                <w:rFonts w:ascii="宋体" w:eastAsia="宋体" w:hAnsi="宋体" w:cs="宋体" w:hint="eastAsia"/>
                <w:color w:val="000000"/>
                <w:szCs w:val="21"/>
              </w:rPr>
              <w:t>9</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r>
      <w:tr w:rsidR="00CA670A">
        <w:trPr>
          <w:trHeight w:val="396"/>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200" w:lineRule="exact"/>
              <w:jc w:val="center"/>
              <w:rPr>
                <w:rFonts w:ascii="宋体" w:eastAsia="宋体" w:hAnsi="宋体" w:cs="宋体"/>
                <w:color w:val="000000"/>
                <w:szCs w:val="21"/>
              </w:rPr>
            </w:pP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其中：上级补助</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200" w:lineRule="exact"/>
              <w:jc w:val="center"/>
              <w:rPr>
                <w:rFonts w:ascii="宋体" w:eastAsia="宋体" w:hAns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200" w:lineRule="exact"/>
              <w:jc w:val="center"/>
              <w:rPr>
                <w:rFonts w:ascii="宋体" w:eastAsia="宋体" w:hAnsi="宋体" w:cs="宋体"/>
                <w:color w:val="000000"/>
                <w:szCs w:val="21"/>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200" w:lineRule="exact"/>
              <w:jc w:val="center"/>
              <w:rPr>
                <w:rFonts w:ascii="宋体" w:eastAsia="宋体" w:hAnsi="宋体" w:cs="宋体"/>
                <w:color w:val="000000"/>
                <w:szCs w:val="21"/>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r>
      <w:tr w:rsidR="00CA670A">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200" w:lineRule="exact"/>
              <w:jc w:val="center"/>
              <w:rPr>
                <w:rFonts w:ascii="宋体" w:eastAsia="宋体" w:hAnsi="宋体" w:cs="宋体"/>
                <w:color w:val="000000"/>
                <w:szCs w:val="21"/>
              </w:rPr>
            </w:pP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本级安排</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14.4</w:t>
            </w:r>
            <w:r>
              <w:rPr>
                <w:rFonts w:ascii="宋体" w:eastAsia="宋体" w:hAnsi="宋体" w:cs="宋体" w:hint="eastAsia"/>
                <w:color w:val="000000"/>
                <w:szCs w:val="21"/>
              </w:rPr>
              <w:t>9</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14.4</w:t>
            </w:r>
            <w:r>
              <w:rPr>
                <w:rFonts w:ascii="宋体" w:eastAsia="宋体" w:hAnsi="宋体" w:cs="宋体" w:hint="eastAsia"/>
                <w:color w:val="000000"/>
                <w:szCs w:val="21"/>
              </w:rPr>
              <w:t>9</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14.4</w:t>
            </w:r>
            <w:r>
              <w:rPr>
                <w:rFonts w:ascii="宋体" w:eastAsia="宋体" w:hAnsi="宋体" w:cs="宋体" w:hint="eastAsia"/>
                <w:color w:val="000000"/>
                <w:szCs w:val="21"/>
              </w:rPr>
              <w:t>9</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r>
      <w:tr w:rsidR="00CA670A">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200" w:lineRule="exact"/>
              <w:jc w:val="center"/>
              <w:rPr>
                <w:rFonts w:ascii="宋体" w:eastAsia="宋体" w:hAnsi="宋体" w:cs="宋体"/>
                <w:color w:val="000000"/>
                <w:szCs w:val="21"/>
              </w:rPr>
            </w:pP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其他资金</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200" w:lineRule="exact"/>
              <w:jc w:val="center"/>
              <w:rPr>
                <w:rFonts w:ascii="宋体" w:eastAsia="宋体" w:hAns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200" w:lineRule="exact"/>
              <w:jc w:val="center"/>
              <w:rPr>
                <w:rFonts w:ascii="宋体" w:eastAsia="宋体" w:hAnsi="宋体" w:cs="宋体"/>
                <w:color w:val="000000"/>
                <w:szCs w:val="21"/>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200" w:lineRule="exact"/>
              <w:jc w:val="center"/>
              <w:rPr>
                <w:rFonts w:ascii="宋体" w:eastAsia="宋体" w:hAnsi="宋体" w:cs="宋体"/>
                <w:color w:val="000000"/>
                <w:szCs w:val="21"/>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r>
      <w:tr w:rsidR="00CA670A">
        <w:trPr>
          <w:trHeight w:val="315"/>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年度</w:t>
            </w:r>
          </w:p>
          <w:p w:rsidR="00CA670A" w:rsidRDefault="0069489D">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总体</w:t>
            </w:r>
          </w:p>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目标</w:t>
            </w: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实际完成情况</w:t>
            </w:r>
          </w:p>
        </w:tc>
      </w:tr>
      <w:tr w:rsidR="00CA670A">
        <w:trPr>
          <w:trHeight w:val="122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200" w:lineRule="exact"/>
              <w:jc w:val="center"/>
              <w:rPr>
                <w:rFonts w:ascii="宋体" w:eastAsia="宋体" w:hAnsi="宋体" w:cs="宋体"/>
                <w:color w:val="000000"/>
                <w:szCs w:val="21"/>
              </w:rPr>
            </w:pP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目标</w:t>
            </w:r>
            <w:r>
              <w:rPr>
                <w:rFonts w:ascii="宋体" w:eastAsia="宋体" w:hAnsi="宋体" w:cs="宋体" w:hint="eastAsia"/>
                <w:color w:val="000000"/>
                <w:szCs w:val="21"/>
              </w:rPr>
              <w:t>1</w:t>
            </w:r>
            <w:r>
              <w:rPr>
                <w:rFonts w:ascii="宋体" w:eastAsia="宋体" w:hAnsi="宋体" w:cs="宋体" w:hint="eastAsia"/>
                <w:color w:val="000000"/>
                <w:szCs w:val="21"/>
              </w:rPr>
              <w:t>：加快推进学前教育“保基本、兜底线”；</w:t>
            </w:r>
            <w:r>
              <w:rPr>
                <w:rFonts w:ascii="宋体" w:eastAsia="宋体" w:hAnsi="宋体" w:cs="宋体" w:hint="eastAsia"/>
                <w:color w:val="000000"/>
                <w:szCs w:val="21"/>
              </w:rPr>
              <w:t xml:space="preserve"> </w:t>
            </w:r>
            <w:r>
              <w:rPr>
                <w:rFonts w:ascii="宋体" w:eastAsia="宋体" w:hAnsi="宋体" w:cs="宋体" w:hint="eastAsia"/>
                <w:color w:val="000000"/>
                <w:szCs w:val="21"/>
              </w:rPr>
              <w:t>目标</w:t>
            </w:r>
            <w:r>
              <w:rPr>
                <w:rFonts w:ascii="宋体" w:eastAsia="宋体" w:hAnsi="宋体" w:cs="宋体" w:hint="eastAsia"/>
                <w:color w:val="000000"/>
                <w:szCs w:val="21"/>
              </w:rPr>
              <w:t>2</w:t>
            </w:r>
            <w:r>
              <w:rPr>
                <w:rFonts w:ascii="宋体" w:eastAsia="宋体" w:hAnsi="宋体" w:cs="宋体" w:hint="eastAsia"/>
                <w:color w:val="000000"/>
                <w:szCs w:val="21"/>
              </w:rPr>
              <w:t>：促进提升保育教育质量；</w:t>
            </w:r>
            <w:r>
              <w:rPr>
                <w:rFonts w:ascii="宋体" w:eastAsia="宋体" w:hAnsi="宋体" w:cs="宋体" w:hint="eastAsia"/>
                <w:color w:val="000000"/>
                <w:szCs w:val="21"/>
              </w:rPr>
              <w:t xml:space="preserve"> </w:t>
            </w:r>
            <w:r>
              <w:rPr>
                <w:rFonts w:ascii="宋体" w:eastAsia="宋体" w:hAnsi="宋体" w:cs="宋体" w:hint="eastAsia"/>
                <w:color w:val="000000"/>
                <w:szCs w:val="21"/>
              </w:rPr>
              <w:t>目标</w:t>
            </w:r>
            <w:r>
              <w:rPr>
                <w:rFonts w:ascii="宋体" w:eastAsia="宋体" w:hAnsi="宋体" w:cs="宋体" w:hint="eastAsia"/>
                <w:color w:val="000000"/>
                <w:szCs w:val="21"/>
              </w:rPr>
              <w:t>3</w:t>
            </w:r>
            <w:r>
              <w:rPr>
                <w:rFonts w:ascii="宋体" w:eastAsia="宋体" w:hAnsi="宋体" w:cs="宋体" w:hint="eastAsia"/>
                <w:color w:val="000000"/>
                <w:szCs w:val="21"/>
              </w:rPr>
              <w:t>：进一步改善幼儿园办园条件。</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按时支付款项。</w:t>
            </w:r>
          </w:p>
        </w:tc>
      </w:tr>
      <w:tr w:rsidR="00CA670A">
        <w:trPr>
          <w:trHeight w:val="510"/>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绩效指标</w:t>
            </w:r>
          </w:p>
        </w:tc>
        <w:tc>
          <w:tcPr>
            <w:tcW w:w="6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年度指标值</w:t>
            </w:r>
            <w:r>
              <w:rPr>
                <w:rFonts w:ascii="宋体" w:eastAsia="宋体" w:hAnsi="宋体" w:cs="宋体" w:hint="eastAsia"/>
                <w:color w:val="000000"/>
                <w:kern w:val="0"/>
                <w:szCs w:val="21"/>
              </w:rPr>
              <w:t>(A)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实际完成值</w:t>
            </w:r>
            <w:r>
              <w:rPr>
                <w:rFonts w:ascii="宋体" w:eastAsia="宋体" w:hAnsi="宋体" w:cs="宋体" w:hint="eastAsia"/>
                <w:color w:val="000000"/>
                <w:kern w:val="0"/>
                <w:szCs w:val="21"/>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未完成原因分析</w:t>
            </w:r>
          </w:p>
        </w:tc>
      </w:tr>
      <w:tr w:rsidR="00CA670A">
        <w:trPr>
          <w:trHeight w:val="430"/>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A670A" w:rsidRDefault="00CA670A">
            <w:pPr>
              <w:spacing w:line="200" w:lineRule="exact"/>
              <w:jc w:val="center"/>
              <w:rPr>
                <w:rFonts w:ascii="宋体" w:eastAsia="宋体" w:hAnsi="宋体" w:cs="宋体"/>
                <w:color w:val="000000"/>
                <w:szCs w:val="21"/>
              </w:rPr>
            </w:pPr>
          </w:p>
        </w:tc>
        <w:tc>
          <w:tcPr>
            <w:tcW w:w="61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产</w:t>
            </w:r>
          </w:p>
          <w:p w:rsidR="00CA670A" w:rsidRDefault="0069489D">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出</w:t>
            </w:r>
          </w:p>
          <w:p w:rsidR="00CA670A" w:rsidRDefault="0069489D">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指</w:t>
            </w:r>
          </w:p>
          <w:p w:rsidR="00CA670A" w:rsidRDefault="0069489D">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标</w:t>
            </w:r>
          </w:p>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(50</w:t>
            </w:r>
            <w:r>
              <w:rPr>
                <w:rFonts w:ascii="宋体" w:eastAsia="宋体" w:hAnsi="宋体" w:cs="宋体" w:hint="eastAsia"/>
                <w:color w:val="000000"/>
                <w:kern w:val="0"/>
                <w:szCs w:val="21"/>
              </w:rPr>
              <w:t>分</w:t>
            </w:r>
            <w:r>
              <w:rPr>
                <w:rFonts w:ascii="宋体" w:eastAsia="宋体" w:hAnsi="宋体" w:cs="宋体" w:hint="eastAsia"/>
                <w:color w:val="000000"/>
                <w:kern w:val="0"/>
                <w:szCs w:val="21"/>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涉及学生数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175</w:t>
            </w:r>
            <w:r>
              <w:rPr>
                <w:rFonts w:ascii="宋体" w:eastAsia="宋体" w:hAnsi="宋体" w:cs="宋体" w:hint="eastAsia"/>
                <w:color w:val="000000"/>
                <w:szCs w:val="21"/>
              </w:rPr>
              <w:t>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spacing w:line="200" w:lineRule="exact"/>
              <w:jc w:val="center"/>
              <w:textAlignment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spacing w:line="200" w:lineRule="exact"/>
              <w:jc w:val="center"/>
              <w:textAlignment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200" w:lineRule="exact"/>
              <w:jc w:val="center"/>
              <w:rPr>
                <w:rFonts w:ascii="宋体" w:eastAsia="宋体" w:hAnsi="宋体" w:cs="宋体"/>
                <w:color w:val="000000"/>
                <w:szCs w:val="21"/>
              </w:rPr>
            </w:pPr>
          </w:p>
        </w:tc>
      </w:tr>
      <w:tr w:rsidR="00CA670A">
        <w:trPr>
          <w:trHeight w:val="617"/>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A670A" w:rsidRDefault="00CA670A">
            <w:pPr>
              <w:spacing w:line="20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200" w:lineRule="exact"/>
              <w:jc w:val="center"/>
              <w:rPr>
                <w:rFonts w:ascii="宋体" w:eastAsia="宋体" w:hAnsi="宋体" w:cs="宋体"/>
                <w:color w:val="000000"/>
                <w:szCs w:val="21"/>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670A" w:rsidRDefault="0069489D">
            <w:pPr>
              <w:widowControl/>
              <w:spacing w:line="200" w:lineRule="exact"/>
              <w:jc w:val="left"/>
              <w:textAlignment w:val="center"/>
              <w:rPr>
                <w:rFonts w:ascii="宋体" w:eastAsia="宋体" w:hAnsi="宋体" w:cs="宋体"/>
                <w:i/>
                <w:iCs/>
                <w:color w:val="000000"/>
                <w:szCs w:val="21"/>
              </w:rPr>
            </w:pPr>
            <w:r>
              <w:rPr>
                <w:rFonts w:ascii="宋体" w:eastAsia="宋体" w:hAnsi="宋体" w:cs="宋体" w:hint="eastAsia"/>
                <w:i/>
                <w:iCs/>
                <w:color w:val="000000"/>
                <w:szCs w:val="21"/>
              </w:rPr>
              <w:t>幼儿园教育教学质量</w:t>
            </w:r>
            <w:r>
              <w:rPr>
                <w:rFonts w:ascii="宋体" w:eastAsia="宋体" w:hAnsi="宋体" w:cs="宋体" w:hint="eastAsia"/>
                <w:i/>
                <w:iCs/>
                <w:color w:val="000000"/>
                <w:szCs w:val="21"/>
              </w:rPr>
              <w:tab/>
            </w:r>
            <w:r>
              <w:rPr>
                <w:rFonts w:ascii="宋体" w:eastAsia="宋体" w:hAnsi="宋体" w:cs="宋体" w:hint="eastAsia"/>
                <w:i/>
                <w:iCs/>
                <w:color w:val="000000"/>
                <w:szCs w:val="21"/>
              </w:rPr>
              <w:tab/>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i/>
                <w:iCs/>
                <w:color w:val="000000"/>
                <w:szCs w:val="21"/>
              </w:rPr>
            </w:pPr>
            <w:r>
              <w:rPr>
                <w:rFonts w:ascii="宋体" w:eastAsia="宋体" w:hAnsi="宋体" w:cs="宋体" w:hint="eastAsia"/>
                <w:i/>
                <w:iCs/>
                <w:color w:val="000000"/>
                <w:szCs w:val="21"/>
              </w:rPr>
              <w:t>有所提高</w:t>
            </w:r>
            <w:r>
              <w:rPr>
                <w:rFonts w:ascii="宋体" w:eastAsia="宋体" w:hAnsi="宋体" w:cs="宋体" w:hint="eastAsia"/>
                <w:i/>
                <w:iCs/>
                <w:color w:val="000000"/>
                <w:szCs w:val="21"/>
              </w:rPr>
              <w:tab/>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spacing w:line="200" w:lineRule="exact"/>
              <w:jc w:val="center"/>
              <w:textAlignment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spacing w:line="200" w:lineRule="exact"/>
              <w:jc w:val="center"/>
              <w:textAlignment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200" w:lineRule="exact"/>
              <w:jc w:val="center"/>
              <w:rPr>
                <w:rFonts w:ascii="宋体" w:eastAsia="宋体" w:hAnsi="宋体" w:cs="宋体"/>
                <w:color w:val="000000"/>
                <w:szCs w:val="21"/>
              </w:rPr>
            </w:pPr>
          </w:p>
        </w:tc>
      </w:tr>
      <w:tr w:rsidR="00CA670A">
        <w:trPr>
          <w:trHeight w:val="41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A670A" w:rsidRDefault="00CA670A">
            <w:pPr>
              <w:spacing w:line="20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200" w:lineRule="exact"/>
              <w:jc w:val="center"/>
              <w:rPr>
                <w:rFonts w:ascii="宋体" w:eastAsia="宋体" w:hAnsi="宋体" w:cs="宋体"/>
                <w:color w:val="000000"/>
                <w:szCs w:val="21"/>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670A" w:rsidRDefault="0069489D">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资金发放时间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本学年内完成</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spacing w:line="200" w:lineRule="exact"/>
              <w:jc w:val="center"/>
              <w:textAlignment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spacing w:line="200" w:lineRule="exact"/>
              <w:jc w:val="center"/>
              <w:textAlignment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200" w:lineRule="exact"/>
              <w:jc w:val="center"/>
              <w:rPr>
                <w:rFonts w:ascii="宋体" w:eastAsia="宋体" w:hAnsi="宋体" w:cs="宋体"/>
                <w:color w:val="000000"/>
                <w:szCs w:val="21"/>
              </w:rPr>
            </w:pPr>
          </w:p>
        </w:tc>
      </w:tr>
      <w:tr w:rsidR="00CA670A">
        <w:trPr>
          <w:trHeight w:val="46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A670A" w:rsidRDefault="00CA670A">
            <w:pPr>
              <w:spacing w:line="20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200" w:lineRule="exact"/>
              <w:jc w:val="center"/>
              <w:rPr>
                <w:rFonts w:ascii="宋体" w:eastAsia="宋体" w:hAnsi="宋体" w:cs="宋体"/>
                <w:color w:val="000000"/>
                <w:szCs w:val="21"/>
              </w:rPr>
            </w:pP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项目或定额成本控制率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100%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spacing w:line="200" w:lineRule="exact"/>
              <w:jc w:val="center"/>
              <w:textAlignment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spacing w:line="200" w:lineRule="exact"/>
              <w:jc w:val="center"/>
              <w:textAlignment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200" w:lineRule="exact"/>
              <w:jc w:val="center"/>
              <w:rPr>
                <w:rFonts w:ascii="宋体" w:eastAsia="宋体" w:hAnsi="宋体" w:cs="宋体"/>
                <w:color w:val="000000"/>
                <w:szCs w:val="21"/>
              </w:rPr>
            </w:pPr>
          </w:p>
        </w:tc>
      </w:tr>
      <w:tr w:rsidR="00CA670A">
        <w:trPr>
          <w:trHeight w:val="69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A670A" w:rsidRDefault="00CA670A">
            <w:pPr>
              <w:spacing w:line="20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200" w:lineRule="exact"/>
              <w:jc w:val="center"/>
              <w:rPr>
                <w:rFonts w:ascii="宋体" w:eastAsia="宋体" w:hAnsi="宋体" w:cs="宋体"/>
                <w:color w:val="000000"/>
                <w:szCs w:val="21"/>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200" w:lineRule="exact"/>
              <w:jc w:val="center"/>
              <w:rPr>
                <w:rFonts w:ascii="宋体" w:eastAsia="宋体" w:hAnsi="宋体" w:cs="宋体"/>
                <w:color w:val="000000"/>
                <w:szCs w:val="21"/>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spacing w:line="200" w:lineRule="exact"/>
              <w:jc w:val="left"/>
              <w:rPr>
                <w:rFonts w:ascii="宋体" w:eastAsia="宋体" w:hAnsi="宋体" w:cs="宋体"/>
                <w:color w:val="000000"/>
                <w:szCs w:val="21"/>
              </w:rPr>
            </w:pPr>
            <w:r>
              <w:rPr>
                <w:rFonts w:ascii="宋体" w:eastAsia="宋体" w:hAnsi="宋体" w:cs="宋体" w:hint="eastAsia"/>
                <w:color w:val="000000"/>
                <w:szCs w:val="21"/>
              </w:rPr>
              <w:t>幼儿园保育保教费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spacing w:line="200" w:lineRule="exact"/>
              <w:jc w:val="center"/>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200</w:t>
            </w:r>
            <w:r>
              <w:rPr>
                <w:rFonts w:ascii="宋体" w:eastAsia="宋体" w:hAnsi="宋体" w:cs="宋体" w:hint="eastAsia"/>
                <w:color w:val="000000"/>
                <w:szCs w:val="21"/>
              </w:rPr>
              <w:t>元</w:t>
            </w:r>
            <w:r>
              <w:rPr>
                <w:rFonts w:ascii="宋体" w:eastAsia="宋体" w:hAnsi="宋体" w:cs="宋体" w:hint="eastAsia"/>
                <w:color w:val="000000"/>
                <w:szCs w:val="21"/>
              </w:rPr>
              <w:t>/</w:t>
            </w:r>
            <w:r>
              <w:rPr>
                <w:rFonts w:ascii="宋体" w:eastAsia="宋体" w:hAnsi="宋体" w:cs="宋体" w:hint="eastAsia"/>
                <w:color w:val="000000"/>
                <w:szCs w:val="21"/>
              </w:rPr>
              <w:t>生</w:t>
            </w:r>
            <w:r>
              <w:rPr>
                <w:rFonts w:ascii="宋体" w:eastAsia="宋体" w:hAnsi="宋体" w:cs="宋体" w:hint="eastAsia"/>
                <w:color w:val="000000"/>
                <w:szCs w:val="21"/>
              </w:rPr>
              <w:t>/</w:t>
            </w:r>
            <w:r>
              <w:rPr>
                <w:rFonts w:ascii="宋体" w:eastAsia="宋体" w:hAnsi="宋体" w:cs="宋体" w:hint="eastAsia"/>
                <w:color w:val="000000"/>
                <w:szCs w:val="21"/>
              </w:rPr>
              <w:t>月</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200" w:lineRule="exact"/>
              <w:jc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200" w:lineRule="exact"/>
              <w:jc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200" w:lineRule="exact"/>
              <w:jc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200" w:lineRule="exact"/>
              <w:jc w:val="center"/>
              <w:rPr>
                <w:rFonts w:ascii="宋体" w:eastAsia="宋体" w:hAnsi="宋体" w:cs="宋体"/>
                <w:color w:val="000000"/>
                <w:szCs w:val="21"/>
              </w:rPr>
            </w:pPr>
          </w:p>
        </w:tc>
      </w:tr>
      <w:tr w:rsidR="00CA670A">
        <w:trPr>
          <w:trHeight w:val="528"/>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A670A" w:rsidRDefault="00CA670A">
            <w:pPr>
              <w:spacing w:line="20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200" w:lineRule="exact"/>
              <w:jc w:val="center"/>
              <w:rPr>
                <w:rFonts w:ascii="宋体" w:eastAsia="宋体" w:hAnsi="宋体" w:cs="宋体"/>
                <w:color w:val="000000"/>
                <w:szCs w:val="21"/>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200" w:lineRule="exact"/>
              <w:jc w:val="center"/>
              <w:rPr>
                <w:rFonts w:ascii="宋体" w:eastAsia="宋体" w:hAnsi="宋体" w:cs="宋体"/>
                <w:color w:val="000000"/>
                <w:szCs w:val="21"/>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spacing w:line="200" w:lineRule="exact"/>
              <w:jc w:val="left"/>
              <w:rPr>
                <w:rFonts w:ascii="宋体" w:eastAsia="宋体" w:hAnsi="宋体" w:cs="宋体"/>
                <w:color w:val="000000"/>
                <w:szCs w:val="21"/>
              </w:rPr>
            </w:pPr>
            <w:r>
              <w:rPr>
                <w:rFonts w:ascii="宋体" w:eastAsia="宋体" w:hAnsi="宋体" w:cs="宋体" w:hint="eastAsia"/>
                <w:color w:val="000000"/>
                <w:szCs w:val="21"/>
              </w:rPr>
              <w:t>幼儿园取暖费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spacing w:line="200" w:lineRule="exact"/>
              <w:jc w:val="center"/>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25</w:t>
            </w:r>
            <w:r>
              <w:rPr>
                <w:rFonts w:ascii="宋体" w:eastAsia="宋体" w:hAnsi="宋体" w:cs="宋体" w:hint="eastAsia"/>
                <w:color w:val="000000"/>
                <w:szCs w:val="21"/>
              </w:rPr>
              <w:t>元</w:t>
            </w:r>
            <w:r>
              <w:rPr>
                <w:rFonts w:ascii="宋体" w:eastAsia="宋体" w:hAnsi="宋体" w:cs="宋体" w:hint="eastAsia"/>
                <w:color w:val="000000"/>
                <w:szCs w:val="21"/>
              </w:rPr>
              <w:t>/</w:t>
            </w:r>
            <w:r>
              <w:rPr>
                <w:rFonts w:ascii="宋体" w:eastAsia="宋体" w:hAnsi="宋体" w:cs="宋体" w:hint="eastAsia"/>
                <w:color w:val="000000"/>
                <w:szCs w:val="21"/>
              </w:rPr>
              <w:t>生</w:t>
            </w:r>
            <w:r>
              <w:rPr>
                <w:rFonts w:ascii="宋体" w:eastAsia="宋体" w:hAnsi="宋体" w:cs="宋体" w:hint="eastAsia"/>
                <w:color w:val="000000"/>
                <w:szCs w:val="21"/>
              </w:rPr>
              <w:t>/</w:t>
            </w:r>
            <w:r>
              <w:rPr>
                <w:rFonts w:ascii="宋体" w:eastAsia="宋体" w:hAnsi="宋体" w:cs="宋体" w:hint="eastAsia"/>
                <w:color w:val="000000"/>
                <w:szCs w:val="21"/>
              </w:rPr>
              <w:t>月</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200" w:lineRule="exact"/>
              <w:jc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200" w:lineRule="exact"/>
              <w:jc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200" w:lineRule="exact"/>
              <w:jc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200" w:lineRule="exact"/>
              <w:jc w:val="center"/>
              <w:rPr>
                <w:rFonts w:ascii="宋体" w:eastAsia="宋体" w:hAnsi="宋体" w:cs="宋体"/>
                <w:color w:val="000000"/>
                <w:szCs w:val="21"/>
              </w:rPr>
            </w:pPr>
          </w:p>
        </w:tc>
      </w:tr>
      <w:tr w:rsidR="00CA670A">
        <w:trPr>
          <w:trHeight w:val="750"/>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A670A" w:rsidRDefault="00CA670A">
            <w:pPr>
              <w:spacing w:line="20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200" w:lineRule="exact"/>
              <w:jc w:val="center"/>
              <w:rPr>
                <w:rFonts w:ascii="宋体" w:eastAsia="宋体" w:hAnsi="宋体" w:cs="宋体"/>
                <w:color w:val="000000"/>
                <w:szCs w:val="21"/>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670A" w:rsidRDefault="0069489D">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促进学前教育均衡发展</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CA670A" w:rsidRDefault="0069489D">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有效促进</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spacing w:line="200" w:lineRule="exact"/>
              <w:jc w:val="center"/>
              <w:textAlignment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spacing w:line="200" w:lineRule="exact"/>
              <w:jc w:val="center"/>
              <w:textAlignment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200" w:lineRule="exact"/>
              <w:jc w:val="center"/>
              <w:rPr>
                <w:rFonts w:ascii="宋体" w:eastAsia="宋体" w:hAnsi="宋体" w:cs="宋体"/>
                <w:color w:val="000000"/>
                <w:szCs w:val="21"/>
              </w:rPr>
            </w:pPr>
          </w:p>
        </w:tc>
      </w:tr>
      <w:tr w:rsidR="00CA670A">
        <w:trPr>
          <w:trHeight w:val="510"/>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A670A" w:rsidRDefault="00CA670A">
            <w:pPr>
              <w:spacing w:line="200" w:lineRule="exact"/>
              <w:jc w:val="center"/>
              <w:rPr>
                <w:rFonts w:ascii="宋体" w:eastAsia="宋体" w:hAnsi="宋体" w:cs="宋体"/>
                <w:color w:val="000000"/>
                <w:szCs w:val="21"/>
              </w:rPr>
            </w:pPr>
          </w:p>
        </w:tc>
        <w:tc>
          <w:tcPr>
            <w:tcW w:w="617"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满意度指标（</w:t>
            </w:r>
            <w:r>
              <w:rPr>
                <w:rFonts w:ascii="宋体" w:eastAsia="宋体" w:hAnsi="宋体" w:cs="宋体" w:hint="eastAsia"/>
                <w:color w:val="000000"/>
                <w:kern w:val="0"/>
                <w:szCs w:val="21"/>
              </w:rPr>
              <w:t>10</w:t>
            </w:r>
            <w:r>
              <w:rPr>
                <w:rFonts w:ascii="宋体" w:eastAsia="宋体" w:hAnsi="宋体" w:cs="宋体" w:hint="eastAsia"/>
                <w:color w:val="000000"/>
                <w:kern w:val="0"/>
                <w:szCs w:val="21"/>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服务对象</w:t>
            </w:r>
          </w:p>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670A" w:rsidRDefault="0069489D">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家长满意度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A670A" w:rsidRDefault="0069489D">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90%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spacing w:line="200" w:lineRule="exact"/>
              <w:jc w:val="center"/>
              <w:textAlignment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spacing w:line="200" w:lineRule="exact"/>
              <w:jc w:val="center"/>
              <w:textAlignment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spacing w:line="200" w:lineRule="exact"/>
              <w:jc w:val="center"/>
              <w:rPr>
                <w:rFonts w:ascii="宋体" w:eastAsia="宋体" w:hAnsi="宋体" w:cs="宋体"/>
                <w:color w:val="000000"/>
                <w:szCs w:val="21"/>
              </w:rPr>
            </w:pPr>
          </w:p>
        </w:tc>
      </w:tr>
      <w:tr w:rsidR="00CA670A">
        <w:trPr>
          <w:trHeight w:val="301"/>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szCs w:val="21"/>
              </w:rPr>
            </w:pPr>
            <w:r>
              <w:rPr>
                <w:rStyle w:val="font31"/>
                <w:rFonts w:hint="default"/>
                <w:sz w:val="21"/>
                <w:szCs w:val="21"/>
              </w:rPr>
              <w:t>总</w:t>
            </w:r>
            <w:r>
              <w:rPr>
                <w:rStyle w:val="font31"/>
                <w:rFonts w:hint="default"/>
                <w:sz w:val="21"/>
                <w:szCs w:val="21"/>
              </w:rPr>
              <w:t xml:space="preserve">         </w:t>
            </w:r>
            <w:r>
              <w:rPr>
                <w:rStyle w:val="font31"/>
                <w:rFonts w:hint="default"/>
                <w:sz w:val="21"/>
                <w:szCs w:val="21"/>
              </w:rPr>
              <w:t>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spacing w:line="200" w:lineRule="exact"/>
              <w:jc w:val="center"/>
              <w:textAlignment w:val="center"/>
              <w:rPr>
                <w:rFonts w:ascii="宋体" w:eastAsia="宋体" w:hAnsi="宋体" w:cs="宋体"/>
                <w:color w:val="000000"/>
                <w:szCs w:val="21"/>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spacing w:line="200" w:lineRule="exact"/>
              <w:jc w:val="left"/>
              <w:rPr>
                <w:rFonts w:ascii="宋体" w:eastAsia="宋体" w:hAnsi="宋体" w:cs="宋体"/>
                <w:color w:val="000000"/>
                <w:szCs w:val="21"/>
              </w:rPr>
            </w:pPr>
            <w:r>
              <w:rPr>
                <w:rFonts w:ascii="宋体" w:eastAsia="宋体" w:hAnsi="宋体" w:cs="宋体" w:hint="eastAsia"/>
                <w:color w:val="000000"/>
                <w:szCs w:val="21"/>
              </w:rPr>
              <w:t>100</w:t>
            </w:r>
          </w:p>
        </w:tc>
      </w:tr>
      <w:tr w:rsidR="00CA670A">
        <w:trPr>
          <w:trHeight w:val="570"/>
          <w:jc w:val="center"/>
        </w:trPr>
        <w:tc>
          <w:tcPr>
            <w:tcW w:w="590"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绩效</w:t>
            </w:r>
          </w:p>
          <w:p w:rsidR="00CA670A" w:rsidRDefault="0069489D">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结论</w:t>
            </w:r>
          </w:p>
        </w:tc>
        <w:tc>
          <w:tcPr>
            <w:tcW w:w="8582"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CA670A" w:rsidRDefault="0069489D">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运转良好。</w:t>
            </w:r>
          </w:p>
        </w:tc>
      </w:tr>
    </w:tbl>
    <w:p w:rsidR="00CA670A" w:rsidRDefault="0069489D">
      <w:pPr>
        <w:jc w:val="center"/>
        <w:rPr>
          <w:rFonts w:ascii="黑体" w:eastAsia="黑体" w:hAnsi="黑体" w:cs="黑体"/>
          <w:sz w:val="28"/>
          <w:szCs w:val="28"/>
        </w:rPr>
      </w:pPr>
      <w:r>
        <w:rPr>
          <w:rFonts w:ascii="黑体" w:eastAsia="黑体" w:hAnsi="黑体" w:cs="黑体" w:hint="eastAsia"/>
          <w:sz w:val="28"/>
          <w:szCs w:val="28"/>
        </w:rPr>
        <w:lastRenderedPageBreak/>
        <w:t>三、</w:t>
      </w:r>
      <w:r>
        <w:rPr>
          <w:rFonts w:ascii="黑体" w:eastAsia="黑体" w:hAnsi="黑体" w:cs="黑体" w:hint="eastAsia"/>
          <w:sz w:val="28"/>
          <w:szCs w:val="28"/>
        </w:rPr>
        <w:t>2022</w:t>
      </w:r>
      <w:r>
        <w:rPr>
          <w:rFonts w:ascii="黑体" w:eastAsia="黑体" w:hAnsi="黑体" w:cs="黑体" w:hint="eastAsia"/>
          <w:sz w:val="28"/>
          <w:szCs w:val="28"/>
        </w:rPr>
        <w:t>年春季学期学前幼儿资助省级资金</w:t>
      </w:r>
    </w:p>
    <w:tbl>
      <w:tblPr>
        <w:tblW w:w="9172" w:type="dxa"/>
        <w:jc w:val="center"/>
        <w:tblLayout w:type="fixed"/>
        <w:tblCellMar>
          <w:left w:w="0" w:type="dxa"/>
          <w:right w:w="0" w:type="dxa"/>
        </w:tblCellMar>
        <w:tblLook w:val="04A0"/>
      </w:tblPr>
      <w:tblGrid>
        <w:gridCol w:w="367"/>
        <w:gridCol w:w="840"/>
        <w:gridCol w:w="966"/>
        <w:gridCol w:w="1464"/>
        <w:gridCol w:w="846"/>
        <w:gridCol w:w="1125"/>
        <w:gridCol w:w="787"/>
        <w:gridCol w:w="315"/>
        <w:gridCol w:w="540"/>
        <w:gridCol w:w="392"/>
        <w:gridCol w:w="613"/>
        <w:gridCol w:w="917"/>
      </w:tblGrid>
      <w:tr w:rsidR="00CA670A">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CA670A">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2022</w:t>
            </w:r>
            <w:r>
              <w:rPr>
                <w:rFonts w:ascii="宋体" w:eastAsia="宋体" w:hAnsi="宋体" w:cs="宋体" w:hint="eastAsia"/>
                <w:color w:val="000000"/>
                <w:kern w:val="0"/>
                <w:sz w:val="22"/>
                <w:szCs w:val="22"/>
              </w:rPr>
              <w:t>年度）</w:t>
            </w:r>
          </w:p>
        </w:tc>
      </w:tr>
      <w:tr w:rsidR="00CA670A">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CA670A" w:rsidRDefault="00CA670A">
            <w:pPr>
              <w:widowControl/>
              <w:jc w:val="left"/>
              <w:textAlignment w:val="center"/>
              <w:rPr>
                <w:rFonts w:ascii="宋体" w:eastAsia="宋体" w:hAnsi="宋体" w:cs="宋体"/>
                <w:color w:val="000000"/>
                <w:sz w:val="22"/>
                <w:szCs w:val="22"/>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CA670A" w:rsidRDefault="00CA670A">
            <w:pPr>
              <w:jc w:val="left"/>
              <w:rPr>
                <w:rFonts w:ascii="宋体" w:eastAsia="宋体" w:hAnsi="宋体" w:cs="宋体"/>
                <w:color w:val="000000"/>
                <w:sz w:val="22"/>
                <w:szCs w:val="22"/>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CA670A" w:rsidRDefault="00CA670A">
            <w:pPr>
              <w:jc w:val="left"/>
              <w:rPr>
                <w:rFonts w:ascii="宋体" w:eastAsia="宋体" w:hAnsi="宋体" w:cs="宋体"/>
                <w:color w:val="000000"/>
                <w:sz w:val="22"/>
                <w:szCs w:val="22"/>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CA670A" w:rsidRDefault="0069489D" w:rsidP="00365E5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填报日期：</w:t>
            </w:r>
            <w:r>
              <w:rPr>
                <w:rFonts w:ascii="宋体" w:eastAsia="宋体" w:hAnsi="宋体" w:cs="宋体" w:hint="eastAsia"/>
                <w:color w:val="000000"/>
                <w:kern w:val="0"/>
                <w:sz w:val="22"/>
                <w:szCs w:val="22"/>
              </w:rPr>
              <w:t>2023</w:t>
            </w:r>
            <w:r>
              <w:rPr>
                <w:rFonts w:ascii="宋体" w:eastAsia="宋体" w:hAnsi="宋体" w:cs="宋体" w:hint="eastAsia"/>
                <w:color w:val="000000"/>
                <w:kern w:val="0"/>
                <w:sz w:val="22"/>
                <w:szCs w:val="22"/>
              </w:rPr>
              <w:t>年</w:t>
            </w:r>
            <w:r>
              <w:rPr>
                <w:rFonts w:ascii="宋体" w:eastAsia="宋体" w:hAnsi="宋体" w:cs="宋体" w:hint="eastAsia"/>
                <w:color w:val="000000"/>
                <w:kern w:val="0"/>
                <w:sz w:val="22"/>
                <w:szCs w:val="22"/>
              </w:rPr>
              <w:t>7</w:t>
            </w:r>
            <w:r>
              <w:rPr>
                <w:rFonts w:ascii="宋体" w:eastAsia="宋体" w:hAnsi="宋体" w:cs="宋体" w:hint="eastAsia"/>
                <w:color w:val="000000"/>
                <w:kern w:val="0"/>
                <w:sz w:val="22"/>
                <w:szCs w:val="22"/>
              </w:rPr>
              <w:t>月</w:t>
            </w:r>
            <w:r w:rsidR="00365E5E">
              <w:rPr>
                <w:rFonts w:ascii="宋体" w:eastAsia="宋体" w:hAnsi="宋体" w:cs="宋体" w:hint="eastAsia"/>
                <w:color w:val="000000"/>
                <w:kern w:val="0"/>
                <w:sz w:val="22"/>
                <w:szCs w:val="22"/>
              </w:rPr>
              <w:t>28</w:t>
            </w:r>
            <w:r>
              <w:rPr>
                <w:rFonts w:ascii="宋体" w:eastAsia="宋体" w:hAnsi="宋体" w:cs="宋体" w:hint="eastAsia"/>
                <w:color w:val="000000"/>
                <w:kern w:val="0"/>
                <w:sz w:val="22"/>
                <w:szCs w:val="22"/>
              </w:rPr>
              <w:t>日</w:t>
            </w:r>
          </w:p>
        </w:tc>
      </w:tr>
      <w:tr w:rsidR="00CA670A">
        <w:trPr>
          <w:trHeight w:val="715"/>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w:t>
            </w:r>
            <w:r>
              <w:rPr>
                <w:rFonts w:ascii="宋体" w:eastAsia="宋体" w:hAnsi="宋体" w:cs="宋体" w:hint="eastAsia"/>
                <w:color w:val="000000"/>
                <w:sz w:val="18"/>
                <w:szCs w:val="18"/>
              </w:rPr>
              <w:t>年春季学期学前幼儿资助省级资金</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w:t>
            </w:r>
            <w:r>
              <w:rPr>
                <w:rFonts w:ascii="宋体" w:eastAsia="宋体" w:hAnsi="宋体" w:cs="宋体" w:hint="eastAsia"/>
                <w:color w:val="000000"/>
                <w:sz w:val="18"/>
                <w:szCs w:val="18"/>
              </w:rPr>
              <w:t>花梨镇</w:t>
            </w:r>
            <w:r>
              <w:rPr>
                <w:rFonts w:ascii="宋体" w:eastAsia="宋体" w:hAnsi="宋体" w:cs="宋体" w:hint="eastAsia"/>
                <w:color w:val="000000"/>
                <w:sz w:val="18"/>
                <w:szCs w:val="18"/>
              </w:rPr>
              <w:t>幼儿园（</w:t>
            </w:r>
            <w:r>
              <w:rPr>
                <w:rFonts w:ascii="宋体" w:eastAsia="宋体" w:hAnsi="宋体" w:cs="宋体" w:hint="eastAsia"/>
                <w:color w:val="000000"/>
                <w:sz w:val="18"/>
                <w:szCs w:val="18"/>
              </w:rPr>
              <w:t>1590</w:t>
            </w:r>
            <w:r>
              <w:rPr>
                <w:rFonts w:ascii="宋体" w:eastAsia="宋体" w:hAnsi="宋体" w:cs="宋体" w:hint="eastAsia"/>
                <w:color w:val="000000"/>
                <w:sz w:val="18"/>
                <w:szCs w:val="18"/>
              </w:rPr>
              <w:t>69</w:t>
            </w:r>
            <w:r>
              <w:rPr>
                <w:rFonts w:ascii="宋体" w:eastAsia="宋体" w:hAnsi="宋体" w:cs="宋体" w:hint="eastAsia"/>
                <w:color w:val="000000"/>
                <w:sz w:val="18"/>
                <w:szCs w:val="18"/>
              </w:rPr>
              <w:t>）</w:t>
            </w:r>
          </w:p>
        </w:tc>
      </w:tr>
      <w:tr w:rsidR="00CA670A">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w:t>
            </w:r>
            <w:r>
              <w:rPr>
                <w:rFonts w:ascii="宋体" w:eastAsia="宋体" w:hAnsi="宋体" w:cs="宋体" w:hint="eastAsia"/>
                <w:color w:val="000000"/>
                <w:kern w:val="0"/>
                <w:sz w:val="18"/>
                <w:szCs w:val="18"/>
              </w:rPr>
              <w:t>A</w:t>
            </w:r>
            <w:r>
              <w:rPr>
                <w:rFonts w:ascii="宋体" w:eastAsia="宋体" w:hAnsi="宋体" w:cs="宋体" w:hint="eastAsia"/>
                <w:color w:val="000000"/>
                <w:kern w:val="0"/>
                <w:sz w:val="18"/>
                <w:szCs w:val="18"/>
              </w:rPr>
              <w:t>）</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w:t>
            </w:r>
            <w:r>
              <w:rPr>
                <w:rFonts w:ascii="宋体" w:eastAsia="宋体" w:hAnsi="宋体" w:cs="宋体" w:hint="eastAsia"/>
                <w:color w:val="000000"/>
                <w:kern w:val="0"/>
                <w:sz w:val="18"/>
                <w:szCs w:val="18"/>
              </w:rPr>
              <w:t>B</w:t>
            </w:r>
            <w:r>
              <w:rPr>
                <w:rFonts w:ascii="宋体" w:eastAsia="宋体" w:hAnsi="宋体" w:cs="宋体" w:hint="eastAsia"/>
                <w:color w:val="000000"/>
                <w:kern w:val="0"/>
                <w:sz w:val="18"/>
                <w:szCs w:val="18"/>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CA670A">
        <w:trPr>
          <w:trHeight w:val="24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0.15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0.15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100 </w:t>
            </w:r>
          </w:p>
        </w:tc>
      </w:tr>
      <w:tr w:rsidR="00CA670A">
        <w:trPr>
          <w:trHeight w:val="36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0.15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0.15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CA670A">
        <w:trPr>
          <w:trHeight w:val="41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CA670A">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0.15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0.15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CA670A">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CA670A">
        <w:trPr>
          <w:trHeight w:val="315"/>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CA670A" w:rsidRDefault="0069489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4116"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CA670A">
        <w:trPr>
          <w:trHeight w:val="1431"/>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4116"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1.</w:t>
            </w:r>
            <w:r>
              <w:rPr>
                <w:rFonts w:ascii="宋体" w:eastAsia="宋体" w:hAnsi="宋体" w:cs="宋体" w:hint="eastAsia"/>
                <w:color w:val="000000"/>
                <w:sz w:val="18"/>
                <w:szCs w:val="18"/>
              </w:rPr>
              <w:t>按照开阳县</w:t>
            </w:r>
            <w:r>
              <w:rPr>
                <w:rFonts w:ascii="宋体" w:eastAsia="宋体" w:hAnsi="宋体" w:cs="宋体" w:hint="eastAsia"/>
                <w:color w:val="000000"/>
                <w:sz w:val="18"/>
                <w:szCs w:val="18"/>
              </w:rPr>
              <w:t>2022</w:t>
            </w:r>
            <w:r>
              <w:rPr>
                <w:rFonts w:ascii="宋体" w:eastAsia="宋体" w:hAnsi="宋体" w:cs="宋体" w:hint="eastAsia"/>
                <w:color w:val="000000"/>
                <w:sz w:val="18"/>
                <w:szCs w:val="18"/>
              </w:rPr>
              <w:t>年春季学期义务教育阶段家庭经济困难学生人数，落实家庭经济困难学生生活费补助政策；</w:t>
            </w:r>
          </w:p>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2.</w:t>
            </w:r>
            <w:r>
              <w:rPr>
                <w:rFonts w:ascii="宋体" w:eastAsia="宋体" w:hAnsi="宋体" w:cs="宋体" w:hint="eastAsia"/>
                <w:color w:val="000000"/>
                <w:sz w:val="18"/>
                <w:szCs w:val="18"/>
              </w:rPr>
              <w:t>切实减轻受助学生家庭经济负担。</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按时发放资金。</w:t>
            </w:r>
          </w:p>
        </w:tc>
      </w:tr>
      <w:tr w:rsidR="00CA670A">
        <w:trPr>
          <w:trHeight w:val="510"/>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w:t>
            </w:r>
            <w:r>
              <w:rPr>
                <w:rFonts w:ascii="宋体" w:eastAsia="宋体" w:hAnsi="宋体" w:cs="宋体" w:hint="eastAsia"/>
                <w:color w:val="000000"/>
                <w:kern w:val="0"/>
                <w:sz w:val="18"/>
                <w:szCs w:val="18"/>
              </w:rPr>
              <w:t>(A)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w:t>
            </w:r>
            <w:r>
              <w:rPr>
                <w:rFonts w:ascii="宋体" w:eastAsia="宋体" w:hAnsi="宋体" w:cs="宋体" w:hint="eastAsia"/>
                <w:color w:val="000000"/>
                <w:kern w:val="0"/>
                <w:sz w:val="18"/>
                <w:szCs w:val="18"/>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CA670A">
        <w:trPr>
          <w:trHeight w:val="64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A670A" w:rsidRDefault="00CA670A">
            <w:pPr>
              <w:jc w:val="center"/>
              <w:rPr>
                <w:rFonts w:ascii="宋体" w:eastAsia="宋体" w:hAnsi="宋体" w:cs="宋体"/>
                <w:color w:val="000000"/>
                <w:sz w:val="18"/>
                <w:szCs w:val="18"/>
              </w:rPr>
            </w:pP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CA670A" w:rsidRDefault="0069489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CA670A" w:rsidRDefault="0069489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CA670A" w:rsidRDefault="0069489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学前教育幼儿资助受益学生人数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6</w:t>
            </w:r>
            <w:r>
              <w:rPr>
                <w:rFonts w:ascii="宋体" w:eastAsia="宋体" w:hAnsi="宋体" w:cs="宋体" w:hint="eastAsia"/>
                <w:color w:val="000000"/>
                <w:sz w:val="18"/>
                <w:szCs w:val="18"/>
              </w:rPr>
              <w:t>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r>
      <w:tr w:rsidR="00CA670A">
        <w:trPr>
          <w:trHeight w:val="457"/>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A670A" w:rsidRDefault="00CA670A">
            <w:pPr>
              <w:jc w:val="center"/>
              <w:rPr>
                <w:rFonts w:ascii="宋体" w:eastAsia="宋体" w:hAnsi="宋体" w:cs="宋体"/>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资金使用合规性</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合规</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r>
      <w:tr w:rsidR="00CA670A">
        <w:trPr>
          <w:trHeight w:val="457"/>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A670A" w:rsidRDefault="00CA670A">
            <w:pPr>
              <w:jc w:val="center"/>
              <w:rPr>
                <w:rFonts w:ascii="宋体" w:eastAsia="宋体" w:hAnsi="宋体" w:cs="宋体"/>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学前教育幼儿资助发放时间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学期结束前发放</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r>
      <w:tr w:rsidR="00CA670A">
        <w:trPr>
          <w:trHeight w:val="535"/>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A670A" w:rsidRDefault="00CA670A">
            <w:pPr>
              <w:jc w:val="center"/>
              <w:rPr>
                <w:rFonts w:ascii="宋体" w:eastAsia="宋体" w:hAnsi="宋体" w:cs="宋体"/>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学前教育幼儿资助标准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500</w:t>
            </w:r>
            <w:r>
              <w:rPr>
                <w:rFonts w:ascii="宋体" w:eastAsia="宋体" w:hAnsi="宋体" w:cs="宋体" w:hint="eastAsia"/>
                <w:color w:val="000000"/>
                <w:sz w:val="18"/>
                <w:szCs w:val="18"/>
              </w:rPr>
              <w:t>元</w:t>
            </w:r>
            <w:r>
              <w:rPr>
                <w:rFonts w:ascii="宋体" w:eastAsia="宋体" w:hAnsi="宋体" w:cs="宋体" w:hint="eastAsia"/>
                <w:color w:val="000000"/>
                <w:sz w:val="18"/>
                <w:szCs w:val="18"/>
              </w:rPr>
              <w:t>/</w:t>
            </w:r>
            <w:r>
              <w:rPr>
                <w:rFonts w:ascii="宋体" w:eastAsia="宋体" w:hAnsi="宋体" w:cs="宋体" w:hint="eastAsia"/>
                <w:color w:val="000000"/>
                <w:sz w:val="18"/>
                <w:szCs w:val="18"/>
              </w:rPr>
              <w:t>生·年</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r>
      <w:tr w:rsidR="00CA670A">
        <w:trPr>
          <w:trHeight w:val="75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A670A" w:rsidRDefault="00CA670A">
            <w:pPr>
              <w:jc w:val="center"/>
              <w:rPr>
                <w:rFonts w:ascii="宋体" w:eastAsia="宋体" w:hAnsi="宋体" w:cs="宋体"/>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受助家庭经济困难儿童家庭经济负担</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得以减轻</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r>
      <w:tr w:rsidR="00CA670A">
        <w:trPr>
          <w:trHeight w:val="51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A670A" w:rsidRDefault="00CA670A">
            <w:pPr>
              <w:jc w:val="center"/>
              <w:rPr>
                <w:rFonts w:ascii="宋体" w:eastAsia="宋体" w:hAnsi="宋体" w:cs="宋体"/>
                <w:color w:val="000000"/>
                <w:sz w:val="18"/>
                <w:szCs w:val="18"/>
              </w:rPr>
            </w:pPr>
          </w:p>
        </w:tc>
        <w:tc>
          <w:tcPr>
            <w:tcW w:w="84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受助家庭经济困难儿童家庭满意度和获得感</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90%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r>
      <w:tr w:rsidR="00CA670A">
        <w:trPr>
          <w:trHeight w:val="410"/>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Style w:val="font31"/>
                <w:rFonts w:hint="default"/>
                <w:sz w:val="18"/>
                <w:szCs w:val="18"/>
              </w:rPr>
              <w:t>总</w:t>
            </w:r>
            <w:r>
              <w:rPr>
                <w:rStyle w:val="font31"/>
                <w:rFonts w:hint="default"/>
                <w:sz w:val="18"/>
                <w:szCs w:val="18"/>
              </w:rPr>
              <w:t xml:space="preserve">         </w:t>
            </w:r>
            <w:r>
              <w:rPr>
                <w:rStyle w:val="font31"/>
                <w:rFonts w:hint="default"/>
                <w:sz w:val="18"/>
                <w:szCs w:val="18"/>
              </w:rPr>
              <w:t>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CA670A">
        <w:trPr>
          <w:trHeight w:val="570"/>
          <w:jc w:val="center"/>
        </w:trPr>
        <w:tc>
          <w:tcPr>
            <w:tcW w:w="367"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805"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按时足额发放资金。</w:t>
            </w:r>
          </w:p>
        </w:tc>
      </w:tr>
    </w:tbl>
    <w:p w:rsidR="00CA670A" w:rsidRDefault="0069489D">
      <w:pPr>
        <w:spacing w:line="400" w:lineRule="exact"/>
        <w:jc w:val="center"/>
        <w:rPr>
          <w:rFonts w:ascii="黑体" w:eastAsia="黑体" w:hAnsi="黑体" w:cs="黑体"/>
          <w:sz w:val="28"/>
          <w:szCs w:val="28"/>
        </w:rPr>
      </w:pPr>
      <w:r>
        <w:rPr>
          <w:rFonts w:ascii="黑体" w:eastAsia="黑体" w:hAnsi="黑体" w:cs="黑体" w:hint="eastAsia"/>
          <w:sz w:val="28"/>
          <w:szCs w:val="28"/>
        </w:rPr>
        <w:lastRenderedPageBreak/>
        <w:t>四、</w:t>
      </w:r>
      <w:r>
        <w:rPr>
          <w:rFonts w:ascii="黑体" w:eastAsia="黑体" w:hAnsi="黑体" w:cs="黑体" w:hint="eastAsia"/>
          <w:sz w:val="28"/>
          <w:szCs w:val="28"/>
        </w:rPr>
        <w:t>2022</w:t>
      </w:r>
      <w:r>
        <w:rPr>
          <w:rFonts w:ascii="黑体" w:eastAsia="黑体" w:hAnsi="黑体" w:cs="黑体" w:hint="eastAsia"/>
          <w:sz w:val="28"/>
          <w:szCs w:val="28"/>
        </w:rPr>
        <w:t>年秋季学期学前教育幼儿资助项目中央奖补资金</w:t>
      </w:r>
    </w:p>
    <w:tbl>
      <w:tblPr>
        <w:tblW w:w="9172" w:type="dxa"/>
        <w:jc w:val="center"/>
        <w:tblLayout w:type="fixed"/>
        <w:tblCellMar>
          <w:left w:w="0" w:type="dxa"/>
          <w:right w:w="0" w:type="dxa"/>
        </w:tblCellMar>
        <w:tblLook w:val="04A0"/>
      </w:tblPr>
      <w:tblGrid>
        <w:gridCol w:w="562"/>
        <w:gridCol w:w="645"/>
        <w:gridCol w:w="966"/>
        <w:gridCol w:w="1464"/>
        <w:gridCol w:w="846"/>
        <w:gridCol w:w="1125"/>
        <w:gridCol w:w="787"/>
        <w:gridCol w:w="315"/>
        <w:gridCol w:w="540"/>
        <w:gridCol w:w="392"/>
        <w:gridCol w:w="613"/>
        <w:gridCol w:w="917"/>
      </w:tblGrid>
      <w:tr w:rsidR="00CA670A">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CA670A">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2022</w:t>
            </w:r>
            <w:r>
              <w:rPr>
                <w:rFonts w:ascii="宋体" w:eastAsia="宋体" w:hAnsi="宋体" w:cs="宋体" w:hint="eastAsia"/>
                <w:color w:val="000000"/>
                <w:kern w:val="0"/>
                <w:sz w:val="18"/>
                <w:szCs w:val="18"/>
              </w:rPr>
              <w:t>年度）</w:t>
            </w:r>
          </w:p>
        </w:tc>
      </w:tr>
      <w:tr w:rsidR="00CA670A">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CA670A" w:rsidRDefault="00CA670A">
            <w:pPr>
              <w:widowControl/>
              <w:jc w:val="left"/>
              <w:textAlignment w:val="center"/>
              <w:rPr>
                <w:rFonts w:ascii="宋体" w:eastAsia="宋体" w:hAnsi="宋体" w:cs="宋体"/>
                <w:color w:val="000000"/>
                <w:sz w:val="18"/>
                <w:szCs w:val="18"/>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CA670A" w:rsidRDefault="00CA670A">
            <w:pPr>
              <w:jc w:val="left"/>
              <w:rPr>
                <w:rFonts w:ascii="宋体" w:eastAsia="宋体" w:hAnsi="宋体" w:cs="宋体"/>
                <w:color w:val="000000"/>
                <w:sz w:val="18"/>
                <w:szCs w:val="18"/>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CA670A" w:rsidRDefault="00CA670A">
            <w:pPr>
              <w:jc w:val="left"/>
              <w:rPr>
                <w:rFonts w:ascii="宋体" w:eastAsia="宋体" w:hAnsi="宋体" w:cs="宋体"/>
                <w:color w:val="000000"/>
                <w:sz w:val="18"/>
                <w:szCs w:val="18"/>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CA670A" w:rsidRDefault="0069489D" w:rsidP="00365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填报日期：</w:t>
            </w:r>
            <w:r>
              <w:rPr>
                <w:rFonts w:ascii="宋体" w:eastAsia="宋体" w:hAnsi="宋体" w:cs="宋体" w:hint="eastAsia"/>
                <w:color w:val="000000"/>
                <w:kern w:val="0"/>
                <w:sz w:val="18"/>
                <w:szCs w:val="18"/>
              </w:rPr>
              <w:t>2023</w:t>
            </w:r>
            <w:r>
              <w:rPr>
                <w:rFonts w:ascii="宋体" w:eastAsia="宋体" w:hAnsi="宋体" w:cs="宋体" w:hint="eastAsia"/>
                <w:color w:val="000000"/>
                <w:kern w:val="0"/>
                <w:sz w:val="18"/>
                <w:szCs w:val="18"/>
              </w:rPr>
              <w:t>年</w:t>
            </w:r>
            <w:r>
              <w:rPr>
                <w:rFonts w:ascii="宋体" w:eastAsia="宋体" w:hAnsi="宋体" w:cs="宋体" w:hint="eastAsia"/>
                <w:color w:val="000000"/>
                <w:kern w:val="0"/>
                <w:sz w:val="18"/>
                <w:szCs w:val="18"/>
              </w:rPr>
              <w:t>7</w:t>
            </w:r>
            <w:r>
              <w:rPr>
                <w:rFonts w:ascii="宋体" w:eastAsia="宋体" w:hAnsi="宋体" w:cs="宋体" w:hint="eastAsia"/>
                <w:color w:val="000000"/>
                <w:kern w:val="0"/>
                <w:sz w:val="18"/>
                <w:szCs w:val="18"/>
              </w:rPr>
              <w:t>月</w:t>
            </w:r>
            <w:r w:rsidR="00365E5E">
              <w:rPr>
                <w:rFonts w:ascii="宋体" w:eastAsia="宋体" w:hAnsi="宋体" w:cs="宋体" w:hint="eastAsia"/>
                <w:color w:val="000000"/>
                <w:kern w:val="0"/>
                <w:sz w:val="18"/>
                <w:szCs w:val="18"/>
              </w:rPr>
              <w:t>28</w:t>
            </w:r>
            <w:r>
              <w:rPr>
                <w:rFonts w:ascii="宋体" w:eastAsia="宋体" w:hAnsi="宋体" w:cs="宋体" w:hint="eastAsia"/>
                <w:color w:val="000000"/>
                <w:kern w:val="0"/>
                <w:sz w:val="18"/>
                <w:szCs w:val="18"/>
              </w:rPr>
              <w:t>日</w:t>
            </w:r>
          </w:p>
        </w:tc>
      </w:tr>
      <w:tr w:rsidR="00CA670A">
        <w:trPr>
          <w:trHeight w:val="730"/>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w:t>
            </w:r>
            <w:r>
              <w:rPr>
                <w:rFonts w:ascii="宋体" w:eastAsia="宋体" w:hAnsi="宋体" w:cs="宋体" w:hint="eastAsia"/>
                <w:color w:val="000000"/>
                <w:sz w:val="18"/>
                <w:szCs w:val="18"/>
              </w:rPr>
              <w:t>年秋季学期学前教育幼儿资助项目中央奖补资金</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w:t>
            </w:r>
            <w:r>
              <w:rPr>
                <w:rFonts w:ascii="宋体" w:eastAsia="宋体" w:hAnsi="宋体" w:cs="宋体" w:hint="eastAsia"/>
                <w:color w:val="000000"/>
                <w:sz w:val="18"/>
                <w:szCs w:val="18"/>
              </w:rPr>
              <w:t>花梨镇</w:t>
            </w:r>
            <w:r>
              <w:rPr>
                <w:rFonts w:ascii="宋体" w:eastAsia="宋体" w:hAnsi="宋体" w:cs="宋体" w:hint="eastAsia"/>
                <w:color w:val="000000"/>
                <w:sz w:val="18"/>
                <w:szCs w:val="18"/>
              </w:rPr>
              <w:t>幼儿园（</w:t>
            </w:r>
            <w:r>
              <w:rPr>
                <w:rFonts w:ascii="宋体" w:eastAsia="宋体" w:hAnsi="宋体" w:cs="宋体" w:hint="eastAsia"/>
                <w:color w:val="000000"/>
                <w:sz w:val="18"/>
                <w:szCs w:val="18"/>
              </w:rPr>
              <w:t>1590</w:t>
            </w:r>
            <w:r>
              <w:rPr>
                <w:rFonts w:ascii="宋体" w:eastAsia="宋体" w:hAnsi="宋体" w:cs="宋体" w:hint="eastAsia"/>
                <w:color w:val="000000"/>
                <w:sz w:val="18"/>
                <w:szCs w:val="18"/>
              </w:rPr>
              <w:t>69</w:t>
            </w:r>
            <w:r>
              <w:rPr>
                <w:rFonts w:ascii="宋体" w:eastAsia="宋体" w:hAnsi="宋体" w:cs="宋体" w:hint="eastAsia"/>
                <w:color w:val="000000"/>
                <w:sz w:val="18"/>
                <w:szCs w:val="18"/>
              </w:rPr>
              <w:t>）</w:t>
            </w:r>
          </w:p>
        </w:tc>
      </w:tr>
      <w:tr w:rsidR="00CA670A">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w:t>
            </w:r>
            <w:r>
              <w:rPr>
                <w:rFonts w:ascii="宋体" w:eastAsia="宋体" w:hAnsi="宋体" w:cs="宋体" w:hint="eastAsia"/>
                <w:color w:val="000000"/>
                <w:kern w:val="0"/>
                <w:sz w:val="18"/>
                <w:szCs w:val="18"/>
              </w:rPr>
              <w:t>A</w:t>
            </w:r>
            <w:r>
              <w:rPr>
                <w:rFonts w:ascii="宋体" w:eastAsia="宋体" w:hAnsi="宋体" w:cs="宋体" w:hint="eastAsia"/>
                <w:color w:val="000000"/>
                <w:kern w:val="0"/>
                <w:sz w:val="18"/>
                <w:szCs w:val="18"/>
              </w:rPr>
              <w:t>）</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w:t>
            </w:r>
            <w:r>
              <w:rPr>
                <w:rFonts w:ascii="宋体" w:eastAsia="宋体" w:hAnsi="宋体" w:cs="宋体" w:hint="eastAsia"/>
                <w:color w:val="000000"/>
                <w:kern w:val="0"/>
                <w:sz w:val="18"/>
                <w:szCs w:val="18"/>
              </w:rPr>
              <w:t>B</w:t>
            </w:r>
            <w:r>
              <w:rPr>
                <w:rFonts w:ascii="宋体" w:eastAsia="宋体" w:hAnsi="宋体" w:cs="宋体" w:hint="eastAsia"/>
                <w:color w:val="000000"/>
                <w:kern w:val="0"/>
                <w:sz w:val="18"/>
                <w:szCs w:val="18"/>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CA670A">
        <w:trPr>
          <w:trHeight w:val="31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0.225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0.225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0.225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100 </w:t>
            </w:r>
          </w:p>
        </w:tc>
      </w:tr>
      <w:tr w:rsidR="00CA670A">
        <w:trPr>
          <w:trHeight w:val="32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0.225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0.225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0.225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CA670A">
        <w:trPr>
          <w:trHeight w:val="32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CA670A">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0.225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0.225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0.225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CA670A">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CA670A">
        <w:trPr>
          <w:trHeight w:val="315"/>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CA670A" w:rsidRDefault="0069489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392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CA670A">
        <w:trPr>
          <w:trHeight w:val="1356"/>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392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1.</w:t>
            </w:r>
            <w:r>
              <w:rPr>
                <w:rFonts w:ascii="宋体" w:eastAsia="宋体" w:hAnsi="宋体" w:cs="宋体" w:hint="eastAsia"/>
                <w:color w:val="000000"/>
                <w:sz w:val="18"/>
                <w:szCs w:val="18"/>
              </w:rPr>
              <w:t>按照开阳县</w:t>
            </w:r>
            <w:r>
              <w:rPr>
                <w:rFonts w:ascii="宋体" w:eastAsia="宋体" w:hAnsi="宋体" w:cs="宋体" w:hint="eastAsia"/>
                <w:color w:val="000000"/>
                <w:sz w:val="18"/>
                <w:szCs w:val="18"/>
              </w:rPr>
              <w:t>2022</w:t>
            </w:r>
            <w:r>
              <w:rPr>
                <w:rFonts w:ascii="宋体" w:eastAsia="宋体" w:hAnsi="宋体" w:cs="宋体" w:hint="eastAsia"/>
                <w:color w:val="000000"/>
                <w:sz w:val="18"/>
                <w:szCs w:val="18"/>
              </w:rPr>
              <w:t>年春季学期义务教育阶段家庭经济困难学生人数，落实家庭经济困难学生生活费补助政策；</w:t>
            </w:r>
          </w:p>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2.</w:t>
            </w:r>
            <w:r>
              <w:rPr>
                <w:rFonts w:ascii="宋体" w:eastAsia="宋体" w:hAnsi="宋体" w:cs="宋体" w:hint="eastAsia"/>
                <w:color w:val="000000"/>
                <w:sz w:val="18"/>
                <w:szCs w:val="18"/>
              </w:rPr>
              <w:t>切实减轻受助学生家庭经济负担。</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按时发放资金。</w:t>
            </w:r>
          </w:p>
        </w:tc>
      </w:tr>
      <w:tr w:rsidR="00CA670A">
        <w:trPr>
          <w:trHeight w:val="510"/>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w:t>
            </w:r>
            <w:r>
              <w:rPr>
                <w:rFonts w:ascii="宋体" w:eastAsia="宋体" w:hAnsi="宋体" w:cs="宋体" w:hint="eastAsia"/>
                <w:color w:val="000000"/>
                <w:kern w:val="0"/>
                <w:sz w:val="18"/>
                <w:szCs w:val="18"/>
              </w:rPr>
              <w:t>(A)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w:t>
            </w:r>
            <w:r>
              <w:rPr>
                <w:rFonts w:ascii="宋体" w:eastAsia="宋体" w:hAnsi="宋体" w:cs="宋体" w:hint="eastAsia"/>
                <w:color w:val="000000"/>
                <w:kern w:val="0"/>
                <w:sz w:val="18"/>
                <w:szCs w:val="18"/>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CA670A">
        <w:trPr>
          <w:trHeight w:val="715"/>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A670A" w:rsidRDefault="00CA670A">
            <w:pPr>
              <w:jc w:val="center"/>
              <w:rPr>
                <w:rFonts w:ascii="宋体" w:eastAsia="宋体" w:hAnsi="宋体" w:cs="宋体"/>
                <w:color w:val="000000"/>
                <w:sz w:val="18"/>
                <w:szCs w:val="18"/>
              </w:rPr>
            </w:pP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CA670A" w:rsidRDefault="0069489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CA670A" w:rsidRDefault="0069489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CA670A" w:rsidRDefault="0069489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学前教育幼儿资助受益学生人数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9</w:t>
            </w:r>
            <w:r>
              <w:rPr>
                <w:rFonts w:ascii="宋体" w:eastAsia="宋体" w:hAnsi="宋体" w:cs="宋体" w:hint="eastAsia"/>
                <w:color w:val="000000"/>
                <w:sz w:val="18"/>
                <w:szCs w:val="18"/>
              </w:rPr>
              <w:t>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r>
      <w:tr w:rsidR="00CA670A">
        <w:trPr>
          <w:trHeight w:val="35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A670A" w:rsidRDefault="00CA670A">
            <w:pPr>
              <w:jc w:val="center"/>
              <w:rPr>
                <w:rFonts w:ascii="宋体" w:eastAsia="宋体" w:hAnsi="宋体" w:cs="宋体"/>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资金使用合规性</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合规</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r>
      <w:tr w:rsidR="00CA670A">
        <w:trPr>
          <w:trHeight w:val="54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A670A" w:rsidRDefault="00CA670A">
            <w:pPr>
              <w:jc w:val="center"/>
              <w:rPr>
                <w:rFonts w:ascii="宋体" w:eastAsia="宋体" w:hAnsi="宋体" w:cs="宋体"/>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学前教育幼儿资助发放时间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学期结束前发放</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r>
      <w:tr w:rsidR="00CA670A">
        <w:trPr>
          <w:trHeight w:val="535"/>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A670A" w:rsidRDefault="00CA670A">
            <w:pPr>
              <w:jc w:val="center"/>
              <w:rPr>
                <w:rFonts w:ascii="宋体" w:eastAsia="宋体" w:hAnsi="宋体" w:cs="宋体"/>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学前教育幼儿资助标准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500</w:t>
            </w:r>
            <w:r>
              <w:rPr>
                <w:rFonts w:ascii="宋体" w:eastAsia="宋体" w:hAnsi="宋体" w:cs="宋体" w:hint="eastAsia"/>
                <w:color w:val="000000"/>
                <w:sz w:val="18"/>
                <w:szCs w:val="18"/>
              </w:rPr>
              <w:t>元</w:t>
            </w:r>
            <w:r>
              <w:rPr>
                <w:rFonts w:ascii="宋体" w:eastAsia="宋体" w:hAnsi="宋体" w:cs="宋体" w:hint="eastAsia"/>
                <w:color w:val="000000"/>
                <w:sz w:val="18"/>
                <w:szCs w:val="18"/>
              </w:rPr>
              <w:t>/</w:t>
            </w:r>
            <w:r>
              <w:rPr>
                <w:rFonts w:ascii="宋体" w:eastAsia="宋体" w:hAnsi="宋体" w:cs="宋体" w:hint="eastAsia"/>
                <w:color w:val="000000"/>
                <w:sz w:val="18"/>
                <w:szCs w:val="18"/>
              </w:rPr>
              <w:t>生·年</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r>
      <w:tr w:rsidR="00CA670A">
        <w:trPr>
          <w:trHeight w:val="63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A670A" w:rsidRDefault="00CA670A">
            <w:pPr>
              <w:jc w:val="center"/>
              <w:rPr>
                <w:rFonts w:ascii="宋体" w:eastAsia="宋体" w:hAnsi="宋体" w:cs="宋体"/>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受助家庭经济困难儿童家庭经济负担</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得以减轻</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r>
      <w:tr w:rsidR="00CA670A">
        <w:trPr>
          <w:trHeight w:val="9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A670A" w:rsidRDefault="00CA670A">
            <w:pPr>
              <w:jc w:val="center"/>
              <w:rPr>
                <w:rFonts w:ascii="宋体" w:eastAsia="宋体" w:hAnsi="宋体" w:cs="宋体"/>
                <w:color w:val="000000"/>
                <w:sz w:val="18"/>
                <w:szCs w:val="18"/>
              </w:rPr>
            </w:pPr>
          </w:p>
        </w:tc>
        <w:tc>
          <w:tcPr>
            <w:tcW w:w="64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受助家庭经济困难儿童家庭满意度和获得感</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90%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r>
      <w:tr w:rsidR="00CA670A">
        <w:trPr>
          <w:trHeight w:val="410"/>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Style w:val="font31"/>
                <w:rFonts w:hint="default"/>
                <w:sz w:val="18"/>
                <w:szCs w:val="18"/>
              </w:rPr>
              <w:t>总</w:t>
            </w:r>
            <w:r>
              <w:rPr>
                <w:rStyle w:val="font31"/>
                <w:rFonts w:hint="default"/>
                <w:sz w:val="18"/>
                <w:szCs w:val="18"/>
              </w:rPr>
              <w:t xml:space="preserve">         </w:t>
            </w:r>
            <w:r>
              <w:rPr>
                <w:rStyle w:val="font31"/>
                <w:rFonts w:hint="default"/>
                <w:sz w:val="18"/>
                <w:szCs w:val="18"/>
              </w:rPr>
              <w:t>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CA670A">
        <w:trPr>
          <w:trHeight w:val="570"/>
          <w:jc w:val="center"/>
        </w:trPr>
        <w:tc>
          <w:tcPr>
            <w:tcW w:w="562"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610"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按时足额发放资金。</w:t>
            </w:r>
          </w:p>
        </w:tc>
      </w:tr>
    </w:tbl>
    <w:p w:rsidR="00CA670A" w:rsidRDefault="00CA670A">
      <w:pPr>
        <w:jc w:val="center"/>
        <w:rPr>
          <w:rFonts w:ascii="黑体" w:eastAsia="黑体" w:hAnsi="黑体" w:cs="黑体"/>
          <w:sz w:val="28"/>
          <w:szCs w:val="28"/>
        </w:rPr>
      </w:pPr>
    </w:p>
    <w:p w:rsidR="00CA670A" w:rsidRDefault="0069489D">
      <w:pPr>
        <w:jc w:val="center"/>
        <w:rPr>
          <w:rFonts w:ascii="黑体" w:eastAsia="黑体" w:hAnsi="黑体" w:cs="黑体"/>
          <w:sz w:val="28"/>
          <w:szCs w:val="28"/>
        </w:rPr>
      </w:pPr>
      <w:r>
        <w:rPr>
          <w:rFonts w:ascii="黑体" w:eastAsia="黑体" w:hAnsi="黑体" w:cs="黑体" w:hint="eastAsia"/>
          <w:sz w:val="28"/>
          <w:szCs w:val="28"/>
        </w:rPr>
        <w:lastRenderedPageBreak/>
        <w:t>五、</w:t>
      </w:r>
      <w:r>
        <w:rPr>
          <w:rFonts w:ascii="黑体" w:eastAsia="黑体" w:hAnsi="黑体" w:cs="黑体" w:hint="eastAsia"/>
          <w:sz w:val="28"/>
          <w:szCs w:val="28"/>
        </w:rPr>
        <w:t>2022</w:t>
      </w:r>
      <w:r>
        <w:rPr>
          <w:rFonts w:ascii="黑体" w:eastAsia="黑体" w:hAnsi="黑体" w:cs="黑体" w:hint="eastAsia"/>
          <w:sz w:val="28"/>
          <w:szCs w:val="28"/>
        </w:rPr>
        <w:t>年县级基本财力保障奖补资金</w:t>
      </w:r>
    </w:p>
    <w:tbl>
      <w:tblPr>
        <w:tblW w:w="9172" w:type="dxa"/>
        <w:jc w:val="center"/>
        <w:tblLayout w:type="fixed"/>
        <w:tblCellMar>
          <w:left w:w="0" w:type="dxa"/>
          <w:right w:w="0" w:type="dxa"/>
        </w:tblCellMar>
        <w:tblLook w:val="04A0"/>
      </w:tblPr>
      <w:tblGrid>
        <w:gridCol w:w="652"/>
        <w:gridCol w:w="555"/>
        <w:gridCol w:w="966"/>
        <w:gridCol w:w="1464"/>
        <w:gridCol w:w="846"/>
        <w:gridCol w:w="1125"/>
        <w:gridCol w:w="787"/>
        <w:gridCol w:w="315"/>
        <w:gridCol w:w="540"/>
        <w:gridCol w:w="392"/>
        <w:gridCol w:w="613"/>
        <w:gridCol w:w="917"/>
      </w:tblGrid>
      <w:tr w:rsidR="00CA670A">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CA670A">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2022</w:t>
            </w:r>
            <w:r>
              <w:rPr>
                <w:rFonts w:ascii="宋体" w:eastAsia="宋体" w:hAnsi="宋体" w:cs="宋体" w:hint="eastAsia"/>
                <w:color w:val="000000"/>
                <w:kern w:val="0"/>
                <w:sz w:val="18"/>
                <w:szCs w:val="18"/>
              </w:rPr>
              <w:t>年度）</w:t>
            </w:r>
          </w:p>
        </w:tc>
      </w:tr>
      <w:tr w:rsidR="00CA670A">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CA670A" w:rsidRDefault="00CA670A">
            <w:pPr>
              <w:widowControl/>
              <w:jc w:val="left"/>
              <w:textAlignment w:val="center"/>
              <w:rPr>
                <w:rFonts w:ascii="宋体" w:eastAsia="宋体" w:hAnsi="宋体" w:cs="宋体"/>
                <w:color w:val="000000"/>
                <w:sz w:val="18"/>
                <w:szCs w:val="18"/>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CA670A" w:rsidRDefault="00CA670A">
            <w:pPr>
              <w:jc w:val="left"/>
              <w:rPr>
                <w:rFonts w:ascii="宋体" w:eastAsia="宋体" w:hAnsi="宋体" w:cs="宋体"/>
                <w:color w:val="000000"/>
                <w:sz w:val="18"/>
                <w:szCs w:val="18"/>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CA670A" w:rsidRDefault="00CA670A">
            <w:pPr>
              <w:jc w:val="left"/>
              <w:rPr>
                <w:rFonts w:ascii="宋体" w:eastAsia="宋体" w:hAnsi="宋体" w:cs="宋体"/>
                <w:color w:val="000000"/>
                <w:sz w:val="18"/>
                <w:szCs w:val="18"/>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CA670A" w:rsidRDefault="0069489D" w:rsidP="00365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填报日期：</w:t>
            </w:r>
            <w:r>
              <w:rPr>
                <w:rFonts w:ascii="宋体" w:eastAsia="宋体" w:hAnsi="宋体" w:cs="宋体" w:hint="eastAsia"/>
                <w:color w:val="000000"/>
                <w:kern w:val="0"/>
                <w:sz w:val="18"/>
                <w:szCs w:val="18"/>
              </w:rPr>
              <w:t>2023</w:t>
            </w:r>
            <w:r>
              <w:rPr>
                <w:rFonts w:ascii="宋体" w:eastAsia="宋体" w:hAnsi="宋体" w:cs="宋体" w:hint="eastAsia"/>
                <w:color w:val="000000"/>
                <w:kern w:val="0"/>
                <w:sz w:val="18"/>
                <w:szCs w:val="18"/>
              </w:rPr>
              <w:t>年</w:t>
            </w:r>
            <w:r>
              <w:rPr>
                <w:rFonts w:ascii="宋体" w:eastAsia="宋体" w:hAnsi="宋体" w:cs="宋体" w:hint="eastAsia"/>
                <w:color w:val="000000"/>
                <w:kern w:val="0"/>
                <w:sz w:val="18"/>
                <w:szCs w:val="18"/>
              </w:rPr>
              <w:t>7</w:t>
            </w:r>
            <w:r>
              <w:rPr>
                <w:rFonts w:ascii="宋体" w:eastAsia="宋体" w:hAnsi="宋体" w:cs="宋体" w:hint="eastAsia"/>
                <w:color w:val="000000"/>
                <w:kern w:val="0"/>
                <w:sz w:val="18"/>
                <w:szCs w:val="18"/>
              </w:rPr>
              <w:t>月</w:t>
            </w:r>
            <w:r w:rsidR="00365E5E">
              <w:rPr>
                <w:rFonts w:ascii="宋体" w:eastAsia="宋体" w:hAnsi="宋体" w:cs="宋体" w:hint="eastAsia"/>
                <w:color w:val="000000"/>
                <w:kern w:val="0"/>
                <w:sz w:val="18"/>
                <w:szCs w:val="18"/>
              </w:rPr>
              <w:t>28</w:t>
            </w:r>
            <w:r>
              <w:rPr>
                <w:rFonts w:ascii="宋体" w:eastAsia="宋体" w:hAnsi="宋体" w:cs="宋体" w:hint="eastAsia"/>
                <w:color w:val="000000"/>
                <w:kern w:val="0"/>
                <w:sz w:val="18"/>
                <w:szCs w:val="18"/>
              </w:rPr>
              <w:t>日</w:t>
            </w:r>
          </w:p>
        </w:tc>
      </w:tr>
      <w:tr w:rsidR="00CA670A">
        <w:trPr>
          <w:trHeight w:val="695"/>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w:t>
            </w:r>
            <w:r>
              <w:rPr>
                <w:rFonts w:ascii="宋体" w:eastAsia="宋体" w:hAnsi="宋体" w:cs="宋体" w:hint="eastAsia"/>
                <w:color w:val="000000"/>
                <w:sz w:val="18"/>
                <w:szCs w:val="18"/>
              </w:rPr>
              <w:t>年县级基本财力保障奖补资金</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w:t>
            </w:r>
            <w:r>
              <w:rPr>
                <w:rFonts w:ascii="宋体" w:eastAsia="宋体" w:hAnsi="宋体" w:cs="宋体" w:hint="eastAsia"/>
                <w:color w:val="000000"/>
                <w:sz w:val="18"/>
                <w:szCs w:val="18"/>
              </w:rPr>
              <w:t>花梨镇</w:t>
            </w:r>
            <w:r>
              <w:rPr>
                <w:rFonts w:ascii="宋体" w:eastAsia="宋体" w:hAnsi="宋体" w:cs="宋体" w:hint="eastAsia"/>
                <w:color w:val="000000"/>
                <w:sz w:val="18"/>
                <w:szCs w:val="18"/>
              </w:rPr>
              <w:t>幼儿园（</w:t>
            </w:r>
            <w:r>
              <w:rPr>
                <w:rFonts w:ascii="宋体" w:eastAsia="宋体" w:hAnsi="宋体" w:cs="宋体" w:hint="eastAsia"/>
                <w:color w:val="000000"/>
                <w:sz w:val="18"/>
                <w:szCs w:val="18"/>
              </w:rPr>
              <w:t>1590</w:t>
            </w:r>
            <w:r>
              <w:rPr>
                <w:rFonts w:ascii="宋体" w:eastAsia="宋体" w:hAnsi="宋体" w:cs="宋体" w:hint="eastAsia"/>
                <w:color w:val="000000"/>
                <w:sz w:val="18"/>
                <w:szCs w:val="18"/>
              </w:rPr>
              <w:t>69</w:t>
            </w:r>
            <w:r>
              <w:rPr>
                <w:rFonts w:ascii="宋体" w:eastAsia="宋体" w:hAnsi="宋体" w:cs="宋体" w:hint="eastAsia"/>
                <w:color w:val="000000"/>
                <w:sz w:val="18"/>
                <w:szCs w:val="18"/>
              </w:rPr>
              <w:t>）</w:t>
            </w:r>
          </w:p>
        </w:tc>
      </w:tr>
      <w:tr w:rsidR="00CA670A">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w:t>
            </w:r>
            <w:r>
              <w:rPr>
                <w:rFonts w:ascii="宋体" w:eastAsia="宋体" w:hAnsi="宋体" w:cs="宋体" w:hint="eastAsia"/>
                <w:color w:val="000000"/>
                <w:kern w:val="0"/>
                <w:sz w:val="18"/>
                <w:szCs w:val="18"/>
              </w:rPr>
              <w:t>A</w:t>
            </w:r>
            <w:r>
              <w:rPr>
                <w:rFonts w:ascii="宋体" w:eastAsia="宋体" w:hAnsi="宋体" w:cs="宋体" w:hint="eastAsia"/>
                <w:color w:val="000000"/>
                <w:kern w:val="0"/>
                <w:sz w:val="18"/>
                <w:szCs w:val="18"/>
              </w:rPr>
              <w:t>）</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w:t>
            </w:r>
            <w:r>
              <w:rPr>
                <w:rFonts w:ascii="宋体" w:eastAsia="宋体" w:hAnsi="宋体" w:cs="宋体" w:hint="eastAsia"/>
                <w:color w:val="000000"/>
                <w:kern w:val="0"/>
                <w:sz w:val="18"/>
                <w:szCs w:val="18"/>
              </w:rPr>
              <w:t>B</w:t>
            </w:r>
            <w:r>
              <w:rPr>
                <w:rFonts w:ascii="宋体" w:eastAsia="宋体" w:hAnsi="宋体" w:cs="宋体" w:hint="eastAsia"/>
                <w:color w:val="000000"/>
                <w:kern w:val="0"/>
                <w:sz w:val="18"/>
                <w:szCs w:val="18"/>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CA670A">
        <w:trPr>
          <w:trHeight w:val="43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52.9</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52.9</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52.9</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100 </w:t>
            </w:r>
          </w:p>
        </w:tc>
      </w:tr>
      <w:tr w:rsidR="00CA670A">
        <w:trPr>
          <w:trHeight w:val="42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52.9</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52.9</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52.9</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CA670A">
        <w:trPr>
          <w:trHeight w:val="61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CA670A">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52.9</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52.9</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52.9</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CA670A">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CA670A">
        <w:trPr>
          <w:trHeight w:val="315"/>
          <w:jc w:val="center"/>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CA670A" w:rsidRDefault="0069489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383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CA670A">
        <w:trPr>
          <w:trHeight w:val="90"/>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383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1</w:t>
            </w:r>
            <w:r>
              <w:rPr>
                <w:rFonts w:ascii="宋体" w:eastAsia="宋体" w:hAnsi="宋体" w:cs="宋体" w:hint="eastAsia"/>
                <w:color w:val="000000"/>
                <w:sz w:val="18"/>
                <w:szCs w:val="18"/>
              </w:rPr>
              <w:t>：兜牢“三保”底线，保障教师工资；</w:t>
            </w:r>
          </w:p>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2</w:t>
            </w:r>
            <w:r>
              <w:rPr>
                <w:rFonts w:ascii="宋体" w:eastAsia="宋体" w:hAnsi="宋体" w:cs="宋体" w:hint="eastAsia"/>
                <w:color w:val="000000"/>
                <w:sz w:val="18"/>
                <w:szCs w:val="18"/>
              </w:rPr>
              <w:t>：确保我县教师平均工资不低于当地公务员平均工资水平；</w:t>
            </w:r>
          </w:p>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3</w:t>
            </w:r>
            <w:r>
              <w:rPr>
                <w:rFonts w:ascii="宋体" w:eastAsia="宋体" w:hAnsi="宋体" w:cs="宋体" w:hint="eastAsia"/>
                <w:color w:val="000000"/>
                <w:sz w:val="18"/>
                <w:szCs w:val="18"/>
              </w:rPr>
              <w:t>：提高可用财力，增强“三保”保障能力。</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按时发放资金。</w:t>
            </w:r>
          </w:p>
        </w:tc>
      </w:tr>
      <w:tr w:rsidR="00CA670A">
        <w:trPr>
          <w:trHeight w:val="510"/>
          <w:jc w:val="center"/>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w:t>
            </w:r>
            <w:r>
              <w:rPr>
                <w:rFonts w:ascii="宋体" w:eastAsia="宋体" w:hAnsi="宋体" w:cs="宋体" w:hint="eastAsia"/>
                <w:color w:val="000000"/>
                <w:kern w:val="0"/>
                <w:sz w:val="18"/>
                <w:szCs w:val="18"/>
              </w:rPr>
              <w:t>(A)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w:t>
            </w:r>
            <w:r>
              <w:rPr>
                <w:rFonts w:ascii="宋体" w:eastAsia="宋体" w:hAnsi="宋体" w:cs="宋体" w:hint="eastAsia"/>
                <w:color w:val="000000"/>
                <w:kern w:val="0"/>
                <w:sz w:val="18"/>
                <w:szCs w:val="18"/>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CA670A">
        <w:trPr>
          <w:trHeight w:val="465"/>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A670A" w:rsidRDefault="00CA670A">
            <w:pPr>
              <w:jc w:val="center"/>
              <w:rPr>
                <w:rFonts w:ascii="宋体" w:eastAsia="宋体" w:hAnsi="宋体" w:cs="宋体"/>
                <w:color w:val="000000"/>
                <w:sz w:val="18"/>
                <w:szCs w:val="18"/>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CA670A" w:rsidRDefault="0069489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CA670A" w:rsidRDefault="0069489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CA670A" w:rsidRDefault="0069489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在职教师数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22</w:t>
            </w:r>
            <w:r>
              <w:rPr>
                <w:rFonts w:ascii="宋体" w:eastAsia="宋体" w:hAnsi="宋体" w:cs="宋体" w:hint="eastAsia"/>
                <w:color w:val="000000"/>
                <w:sz w:val="18"/>
                <w:szCs w:val="18"/>
              </w:rPr>
              <w:t>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r>
      <w:tr w:rsidR="00CA670A">
        <w:trPr>
          <w:trHeight w:val="472"/>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A670A" w:rsidRDefault="00CA670A">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670A" w:rsidRDefault="0069489D">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sz w:val="18"/>
                <w:szCs w:val="18"/>
              </w:rPr>
              <w:t>教师工资保障水平</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得到提高</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r>
      <w:tr w:rsidR="00CA670A">
        <w:trPr>
          <w:trHeight w:val="692"/>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A670A" w:rsidRDefault="00CA670A">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工资发放时间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按月发放</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r>
      <w:tr w:rsidR="00CA670A">
        <w:trPr>
          <w:trHeight w:val="520"/>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A670A" w:rsidRDefault="00CA670A">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人均月平均工资水平</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5000</w:t>
            </w:r>
            <w:r>
              <w:rPr>
                <w:rFonts w:ascii="宋体" w:eastAsia="宋体" w:hAnsi="宋体" w:cs="宋体" w:hint="eastAsia"/>
                <w:color w:val="000000"/>
                <w:sz w:val="18"/>
                <w:szCs w:val="18"/>
              </w:rPr>
              <w:t>元</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r>
      <w:tr w:rsidR="00CA670A">
        <w:trPr>
          <w:trHeight w:val="570"/>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A670A" w:rsidRDefault="00CA670A">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教师职业荣誉感</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得到提高</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r>
      <w:tr w:rsidR="00CA670A">
        <w:trPr>
          <w:trHeight w:val="1188"/>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A670A" w:rsidRDefault="00CA670A">
            <w:pPr>
              <w:jc w:val="center"/>
              <w:rPr>
                <w:rFonts w:ascii="宋体" w:eastAsia="宋体" w:hAnsi="宋体" w:cs="宋体"/>
                <w:color w:val="000000"/>
                <w:sz w:val="18"/>
                <w:szCs w:val="18"/>
              </w:rPr>
            </w:pPr>
          </w:p>
        </w:tc>
        <w:tc>
          <w:tcPr>
            <w:tcW w:w="55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教师满意度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95%</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r>
      <w:tr w:rsidR="00CA670A">
        <w:trPr>
          <w:trHeight w:val="335"/>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Style w:val="font31"/>
                <w:rFonts w:hint="default"/>
                <w:sz w:val="18"/>
                <w:szCs w:val="18"/>
              </w:rPr>
              <w:t>总</w:t>
            </w:r>
            <w:r>
              <w:rPr>
                <w:rStyle w:val="font31"/>
                <w:rFonts w:hint="default"/>
                <w:sz w:val="18"/>
                <w:szCs w:val="18"/>
              </w:rPr>
              <w:t xml:space="preserve">         </w:t>
            </w:r>
            <w:r>
              <w:rPr>
                <w:rStyle w:val="font31"/>
                <w:rFonts w:hint="default"/>
                <w:sz w:val="18"/>
                <w:szCs w:val="18"/>
              </w:rPr>
              <w:t>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CA670A">
        <w:trPr>
          <w:trHeight w:val="504"/>
          <w:jc w:val="center"/>
        </w:trPr>
        <w:tc>
          <w:tcPr>
            <w:tcW w:w="652"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520"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按时足额发放资金。</w:t>
            </w:r>
          </w:p>
        </w:tc>
      </w:tr>
    </w:tbl>
    <w:p w:rsidR="00CA670A" w:rsidRDefault="00CA670A">
      <w:pPr>
        <w:rPr>
          <w:rFonts w:ascii="宋体" w:eastAsia="宋体" w:hAnsi="宋体" w:cs="宋体"/>
          <w:sz w:val="18"/>
          <w:szCs w:val="18"/>
        </w:rPr>
      </w:pPr>
    </w:p>
    <w:p w:rsidR="00CA670A" w:rsidRDefault="0069489D">
      <w:pPr>
        <w:jc w:val="center"/>
        <w:rPr>
          <w:rFonts w:ascii="黑体" w:eastAsia="黑体" w:hAnsi="黑体" w:cs="黑体"/>
          <w:sz w:val="28"/>
          <w:szCs w:val="28"/>
        </w:rPr>
      </w:pPr>
      <w:r>
        <w:rPr>
          <w:rFonts w:ascii="黑体" w:eastAsia="黑体" w:hAnsi="黑体" w:cs="黑体" w:hint="eastAsia"/>
          <w:sz w:val="28"/>
          <w:szCs w:val="28"/>
        </w:rPr>
        <w:lastRenderedPageBreak/>
        <w:t>六</w:t>
      </w:r>
      <w:r>
        <w:rPr>
          <w:rFonts w:ascii="黑体" w:eastAsia="黑体" w:hAnsi="黑体" w:cs="黑体" w:hint="eastAsia"/>
          <w:sz w:val="28"/>
          <w:szCs w:val="28"/>
        </w:rPr>
        <w:t>、</w:t>
      </w:r>
      <w:r>
        <w:rPr>
          <w:rFonts w:ascii="黑体" w:eastAsia="黑体" w:hAnsi="黑体" w:cs="黑体" w:hint="eastAsia"/>
          <w:sz w:val="28"/>
          <w:szCs w:val="28"/>
        </w:rPr>
        <w:t>2022</w:t>
      </w:r>
      <w:r>
        <w:rPr>
          <w:rFonts w:ascii="黑体" w:eastAsia="黑体" w:hAnsi="黑体" w:cs="黑体" w:hint="eastAsia"/>
          <w:sz w:val="28"/>
          <w:szCs w:val="28"/>
        </w:rPr>
        <w:t>年</w:t>
      </w:r>
      <w:r>
        <w:rPr>
          <w:rFonts w:ascii="黑体" w:eastAsia="黑体" w:hAnsi="黑体" w:cs="黑体" w:hint="eastAsia"/>
          <w:sz w:val="28"/>
          <w:szCs w:val="28"/>
        </w:rPr>
        <w:t>营养改善市级</w:t>
      </w:r>
      <w:r>
        <w:rPr>
          <w:rFonts w:ascii="黑体" w:eastAsia="黑体" w:hAnsi="黑体" w:cs="黑体" w:hint="eastAsia"/>
          <w:sz w:val="28"/>
          <w:szCs w:val="28"/>
        </w:rPr>
        <w:t>资金</w:t>
      </w:r>
    </w:p>
    <w:tbl>
      <w:tblPr>
        <w:tblW w:w="9172" w:type="dxa"/>
        <w:jc w:val="center"/>
        <w:tblLayout w:type="fixed"/>
        <w:tblCellMar>
          <w:left w:w="0" w:type="dxa"/>
          <w:right w:w="0" w:type="dxa"/>
        </w:tblCellMar>
        <w:tblLook w:val="04A0"/>
      </w:tblPr>
      <w:tblGrid>
        <w:gridCol w:w="652"/>
        <w:gridCol w:w="555"/>
        <w:gridCol w:w="966"/>
        <w:gridCol w:w="1464"/>
        <w:gridCol w:w="846"/>
        <w:gridCol w:w="1125"/>
        <w:gridCol w:w="787"/>
        <w:gridCol w:w="315"/>
        <w:gridCol w:w="540"/>
        <w:gridCol w:w="392"/>
        <w:gridCol w:w="613"/>
        <w:gridCol w:w="917"/>
      </w:tblGrid>
      <w:tr w:rsidR="00CA670A">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CA670A">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2022</w:t>
            </w:r>
            <w:r>
              <w:rPr>
                <w:rFonts w:ascii="宋体" w:eastAsia="宋体" w:hAnsi="宋体" w:cs="宋体" w:hint="eastAsia"/>
                <w:color w:val="000000"/>
                <w:kern w:val="0"/>
                <w:sz w:val="18"/>
                <w:szCs w:val="18"/>
              </w:rPr>
              <w:t>年度）</w:t>
            </w:r>
          </w:p>
        </w:tc>
      </w:tr>
      <w:tr w:rsidR="00CA670A">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CA670A" w:rsidRDefault="00CA670A">
            <w:pPr>
              <w:widowControl/>
              <w:jc w:val="left"/>
              <w:textAlignment w:val="center"/>
              <w:rPr>
                <w:rFonts w:ascii="宋体" w:eastAsia="宋体" w:hAnsi="宋体" w:cs="宋体"/>
                <w:color w:val="000000"/>
                <w:sz w:val="18"/>
                <w:szCs w:val="18"/>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CA670A" w:rsidRDefault="00CA670A">
            <w:pPr>
              <w:jc w:val="left"/>
              <w:rPr>
                <w:rFonts w:ascii="宋体" w:eastAsia="宋体" w:hAnsi="宋体" w:cs="宋体"/>
                <w:color w:val="000000"/>
                <w:sz w:val="18"/>
                <w:szCs w:val="18"/>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CA670A" w:rsidRDefault="00CA670A">
            <w:pPr>
              <w:jc w:val="left"/>
              <w:rPr>
                <w:rFonts w:ascii="宋体" w:eastAsia="宋体" w:hAnsi="宋体" w:cs="宋体"/>
                <w:color w:val="000000"/>
                <w:sz w:val="18"/>
                <w:szCs w:val="18"/>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CA670A" w:rsidRDefault="0069489D" w:rsidP="00365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填报日期：</w:t>
            </w:r>
            <w:r>
              <w:rPr>
                <w:rFonts w:ascii="宋体" w:eastAsia="宋体" w:hAnsi="宋体" w:cs="宋体" w:hint="eastAsia"/>
                <w:color w:val="000000"/>
                <w:kern w:val="0"/>
                <w:sz w:val="18"/>
                <w:szCs w:val="18"/>
              </w:rPr>
              <w:t>2023</w:t>
            </w:r>
            <w:r>
              <w:rPr>
                <w:rFonts w:ascii="宋体" w:eastAsia="宋体" w:hAnsi="宋体" w:cs="宋体" w:hint="eastAsia"/>
                <w:color w:val="000000"/>
                <w:kern w:val="0"/>
                <w:sz w:val="18"/>
                <w:szCs w:val="18"/>
              </w:rPr>
              <w:t>年</w:t>
            </w:r>
            <w:r>
              <w:rPr>
                <w:rFonts w:ascii="宋体" w:eastAsia="宋体" w:hAnsi="宋体" w:cs="宋体" w:hint="eastAsia"/>
                <w:color w:val="000000"/>
                <w:kern w:val="0"/>
                <w:sz w:val="18"/>
                <w:szCs w:val="18"/>
              </w:rPr>
              <w:t>7</w:t>
            </w:r>
            <w:r>
              <w:rPr>
                <w:rFonts w:ascii="宋体" w:eastAsia="宋体" w:hAnsi="宋体" w:cs="宋体" w:hint="eastAsia"/>
                <w:color w:val="000000"/>
                <w:kern w:val="0"/>
                <w:sz w:val="18"/>
                <w:szCs w:val="18"/>
              </w:rPr>
              <w:t>月</w:t>
            </w:r>
            <w:r w:rsidR="00365E5E">
              <w:rPr>
                <w:rFonts w:ascii="宋体" w:eastAsia="宋体" w:hAnsi="宋体" w:cs="宋体" w:hint="eastAsia"/>
                <w:color w:val="000000"/>
                <w:kern w:val="0"/>
                <w:sz w:val="18"/>
                <w:szCs w:val="18"/>
              </w:rPr>
              <w:t>28</w:t>
            </w:r>
            <w:r>
              <w:rPr>
                <w:rFonts w:ascii="宋体" w:eastAsia="宋体" w:hAnsi="宋体" w:cs="宋体" w:hint="eastAsia"/>
                <w:color w:val="000000"/>
                <w:kern w:val="0"/>
                <w:sz w:val="18"/>
                <w:szCs w:val="18"/>
              </w:rPr>
              <w:t>日</w:t>
            </w:r>
          </w:p>
        </w:tc>
      </w:tr>
      <w:tr w:rsidR="00CA670A">
        <w:trPr>
          <w:trHeight w:val="695"/>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w:t>
            </w:r>
            <w:r>
              <w:rPr>
                <w:rFonts w:ascii="宋体" w:eastAsia="宋体" w:hAnsi="宋体" w:cs="宋体" w:hint="eastAsia"/>
                <w:color w:val="000000"/>
                <w:sz w:val="18"/>
                <w:szCs w:val="18"/>
              </w:rPr>
              <w:t>年</w:t>
            </w:r>
            <w:r>
              <w:rPr>
                <w:rFonts w:ascii="宋体" w:eastAsia="宋体" w:hAnsi="宋体" w:cs="宋体" w:hint="eastAsia"/>
                <w:color w:val="000000"/>
                <w:sz w:val="18"/>
                <w:szCs w:val="18"/>
              </w:rPr>
              <w:t>营养改善</w:t>
            </w:r>
            <w:r>
              <w:rPr>
                <w:rFonts w:ascii="宋体" w:eastAsia="宋体" w:hAnsi="宋体" w:cs="宋体" w:hint="eastAsia"/>
                <w:color w:val="000000"/>
                <w:sz w:val="18"/>
                <w:szCs w:val="18"/>
              </w:rPr>
              <w:t>资金</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w:t>
            </w:r>
            <w:r>
              <w:rPr>
                <w:rFonts w:ascii="宋体" w:eastAsia="宋体" w:hAnsi="宋体" w:cs="宋体" w:hint="eastAsia"/>
                <w:color w:val="000000"/>
                <w:sz w:val="18"/>
                <w:szCs w:val="18"/>
              </w:rPr>
              <w:t>花梨镇</w:t>
            </w:r>
            <w:r>
              <w:rPr>
                <w:rFonts w:ascii="宋体" w:eastAsia="宋体" w:hAnsi="宋体" w:cs="宋体" w:hint="eastAsia"/>
                <w:color w:val="000000"/>
                <w:sz w:val="18"/>
                <w:szCs w:val="18"/>
              </w:rPr>
              <w:t>幼儿园（</w:t>
            </w:r>
            <w:r>
              <w:rPr>
                <w:rFonts w:ascii="宋体" w:eastAsia="宋体" w:hAnsi="宋体" w:cs="宋体" w:hint="eastAsia"/>
                <w:color w:val="000000"/>
                <w:sz w:val="18"/>
                <w:szCs w:val="18"/>
              </w:rPr>
              <w:t>1590</w:t>
            </w:r>
            <w:r>
              <w:rPr>
                <w:rFonts w:ascii="宋体" w:eastAsia="宋体" w:hAnsi="宋体" w:cs="宋体" w:hint="eastAsia"/>
                <w:color w:val="000000"/>
                <w:sz w:val="18"/>
                <w:szCs w:val="18"/>
              </w:rPr>
              <w:t>69</w:t>
            </w:r>
            <w:r>
              <w:rPr>
                <w:rFonts w:ascii="宋体" w:eastAsia="宋体" w:hAnsi="宋体" w:cs="宋体" w:hint="eastAsia"/>
                <w:color w:val="000000"/>
                <w:sz w:val="18"/>
                <w:szCs w:val="18"/>
              </w:rPr>
              <w:t>）</w:t>
            </w:r>
          </w:p>
        </w:tc>
      </w:tr>
      <w:tr w:rsidR="00CA670A">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w:t>
            </w:r>
            <w:r>
              <w:rPr>
                <w:rFonts w:ascii="宋体" w:eastAsia="宋体" w:hAnsi="宋体" w:cs="宋体" w:hint="eastAsia"/>
                <w:color w:val="000000"/>
                <w:kern w:val="0"/>
                <w:sz w:val="18"/>
                <w:szCs w:val="18"/>
              </w:rPr>
              <w:t>A</w:t>
            </w:r>
            <w:r>
              <w:rPr>
                <w:rFonts w:ascii="宋体" w:eastAsia="宋体" w:hAnsi="宋体" w:cs="宋体" w:hint="eastAsia"/>
                <w:color w:val="000000"/>
                <w:kern w:val="0"/>
                <w:sz w:val="18"/>
                <w:szCs w:val="18"/>
              </w:rPr>
              <w:t>）</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w:t>
            </w:r>
            <w:r>
              <w:rPr>
                <w:rFonts w:ascii="宋体" w:eastAsia="宋体" w:hAnsi="宋体" w:cs="宋体" w:hint="eastAsia"/>
                <w:color w:val="000000"/>
                <w:kern w:val="0"/>
                <w:sz w:val="18"/>
                <w:szCs w:val="18"/>
              </w:rPr>
              <w:t>B</w:t>
            </w:r>
            <w:r>
              <w:rPr>
                <w:rFonts w:ascii="宋体" w:eastAsia="宋体" w:hAnsi="宋体" w:cs="宋体" w:hint="eastAsia"/>
                <w:color w:val="000000"/>
                <w:kern w:val="0"/>
                <w:sz w:val="18"/>
                <w:szCs w:val="18"/>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CA670A">
        <w:trPr>
          <w:trHeight w:val="43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11.48</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11.48</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11.48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100 </w:t>
            </w:r>
          </w:p>
        </w:tc>
      </w:tr>
      <w:tr w:rsidR="00CA670A">
        <w:trPr>
          <w:trHeight w:val="42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11.48</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11.48</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11.48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CA670A">
        <w:trPr>
          <w:trHeight w:val="61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CA670A">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11.48</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11.48</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11.48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CA670A">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CA670A">
        <w:trPr>
          <w:trHeight w:val="315"/>
          <w:jc w:val="center"/>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CA670A" w:rsidRDefault="0069489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383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CA670A">
        <w:trPr>
          <w:trHeight w:val="90"/>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383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1</w:t>
            </w:r>
            <w:r>
              <w:rPr>
                <w:rFonts w:ascii="宋体" w:eastAsia="宋体" w:hAnsi="宋体" w:cs="宋体" w:hint="eastAsia"/>
                <w:color w:val="000000"/>
                <w:sz w:val="18"/>
                <w:szCs w:val="18"/>
              </w:rPr>
              <w:t>：兜牢“三保”底线，保障教师工资；</w:t>
            </w:r>
          </w:p>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2</w:t>
            </w:r>
            <w:r>
              <w:rPr>
                <w:rFonts w:ascii="宋体" w:eastAsia="宋体" w:hAnsi="宋体" w:cs="宋体" w:hint="eastAsia"/>
                <w:color w:val="000000"/>
                <w:sz w:val="18"/>
                <w:szCs w:val="18"/>
              </w:rPr>
              <w:t>：确保我县教师平均工资不低于当地公务员平均工资水平；</w:t>
            </w:r>
          </w:p>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3</w:t>
            </w:r>
            <w:r>
              <w:rPr>
                <w:rFonts w:ascii="宋体" w:eastAsia="宋体" w:hAnsi="宋体" w:cs="宋体" w:hint="eastAsia"/>
                <w:color w:val="000000"/>
                <w:sz w:val="18"/>
                <w:szCs w:val="18"/>
              </w:rPr>
              <w:t>：提高可用财力，增强“三保”保障能力。</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按时发放资金。</w:t>
            </w:r>
          </w:p>
        </w:tc>
      </w:tr>
      <w:tr w:rsidR="00CA670A">
        <w:trPr>
          <w:trHeight w:val="510"/>
          <w:jc w:val="center"/>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w:t>
            </w:r>
            <w:r>
              <w:rPr>
                <w:rFonts w:ascii="宋体" w:eastAsia="宋体" w:hAnsi="宋体" w:cs="宋体" w:hint="eastAsia"/>
                <w:color w:val="000000"/>
                <w:kern w:val="0"/>
                <w:sz w:val="18"/>
                <w:szCs w:val="18"/>
              </w:rPr>
              <w:t>(A)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w:t>
            </w:r>
            <w:r>
              <w:rPr>
                <w:rFonts w:ascii="宋体" w:eastAsia="宋体" w:hAnsi="宋体" w:cs="宋体" w:hint="eastAsia"/>
                <w:color w:val="000000"/>
                <w:kern w:val="0"/>
                <w:sz w:val="18"/>
                <w:szCs w:val="18"/>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CA670A">
        <w:trPr>
          <w:trHeight w:val="465"/>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A670A" w:rsidRDefault="00CA670A">
            <w:pPr>
              <w:jc w:val="center"/>
              <w:rPr>
                <w:rFonts w:ascii="宋体" w:eastAsia="宋体" w:hAnsi="宋体" w:cs="宋体"/>
                <w:color w:val="000000"/>
                <w:sz w:val="18"/>
                <w:szCs w:val="18"/>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CA670A" w:rsidRDefault="0069489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CA670A" w:rsidRDefault="0069489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CA670A" w:rsidRDefault="0069489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在职教师数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175</w:t>
            </w:r>
            <w:r>
              <w:rPr>
                <w:rFonts w:ascii="宋体" w:eastAsia="宋体" w:hAnsi="宋体" w:cs="宋体" w:hint="eastAsia"/>
                <w:color w:val="000000"/>
                <w:sz w:val="18"/>
                <w:szCs w:val="18"/>
              </w:rPr>
              <w:t>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r>
      <w:tr w:rsidR="00CA670A">
        <w:trPr>
          <w:trHeight w:val="472"/>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A670A" w:rsidRDefault="00CA670A">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670A" w:rsidRDefault="0069489D">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sz w:val="18"/>
                <w:szCs w:val="18"/>
              </w:rPr>
              <w:t>教师工资保障水平</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得到提高</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r>
      <w:tr w:rsidR="00CA670A">
        <w:trPr>
          <w:trHeight w:val="692"/>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A670A" w:rsidRDefault="00CA670A">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工资发放时间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按月发放</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r>
      <w:tr w:rsidR="00CA670A">
        <w:trPr>
          <w:trHeight w:val="520"/>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A670A" w:rsidRDefault="00CA670A">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人均月平均工资水平</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5000</w:t>
            </w:r>
            <w:r>
              <w:rPr>
                <w:rFonts w:ascii="宋体" w:eastAsia="宋体" w:hAnsi="宋体" w:cs="宋体" w:hint="eastAsia"/>
                <w:color w:val="000000"/>
                <w:sz w:val="18"/>
                <w:szCs w:val="18"/>
              </w:rPr>
              <w:t>元</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r>
      <w:tr w:rsidR="00CA670A">
        <w:trPr>
          <w:trHeight w:val="570"/>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A670A" w:rsidRDefault="00CA670A">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教师职业荣誉感</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得到提高</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r>
      <w:tr w:rsidR="00CA670A">
        <w:trPr>
          <w:trHeight w:val="1188"/>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CA670A" w:rsidRDefault="00CA670A">
            <w:pPr>
              <w:jc w:val="center"/>
              <w:rPr>
                <w:rFonts w:ascii="宋体" w:eastAsia="宋体" w:hAnsi="宋体" w:cs="宋体"/>
                <w:color w:val="000000"/>
                <w:sz w:val="18"/>
                <w:szCs w:val="18"/>
              </w:rPr>
            </w:pPr>
          </w:p>
        </w:tc>
        <w:tc>
          <w:tcPr>
            <w:tcW w:w="55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教师满意度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95%</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jc w:val="center"/>
              <w:rPr>
                <w:rFonts w:ascii="宋体" w:eastAsia="宋体" w:hAnsi="宋体" w:cs="宋体"/>
                <w:color w:val="000000"/>
                <w:sz w:val="18"/>
                <w:szCs w:val="18"/>
              </w:rPr>
            </w:pPr>
          </w:p>
        </w:tc>
      </w:tr>
      <w:tr w:rsidR="00CA670A">
        <w:trPr>
          <w:trHeight w:val="335"/>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sz w:val="18"/>
                <w:szCs w:val="18"/>
              </w:rPr>
            </w:pPr>
            <w:r>
              <w:rPr>
                <w:rStyle w:val="font31"/>
                <w:rFonts w:hint="default"/>
                <w:sz w:val="18"/>
                <w:szCs w:val="18"/>
              </w:rPr>
              <w:t>总</w:t>
            </w:r>
            <w:r>
              <w:rPr>
                <w:rStyle w:val="font31"/>
                <w:rFonts w:hint="default"/>
                <w:sz w:val="18"/>
                <w:szCs w:val="18"/>
              </w:rPr>
              <w:t xml:space="preserve">         </w:t>
            </w:r>
            <w:r>
              <w:rPr>
                <w:rStyle w:val="font31"/>
                <w:rFonts w:hint="default"/>
                <w:sz w:val="18"/>
                <w:szCs w:val="18"/>
              </w:rPr>
              <w:t>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CA670A">
            <w:pPr>
              <w:widowControl/>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A670A" w:rsidRDefault="0069489D">
            <w:pPr>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CA670A">
        <w:trPr>
          <w:trHeight w:val="504"/>
          <w:jc w:val="center"/>
        </w:trPr>
        <w:tc>
          <w:tcPr>
            <w:tcW w:w="652"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CA670A" w:rsidRDefault="0069489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CA670A" w:rsidRDefault="006948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520"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CA670A" w:rsidRDefault="0069489D">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按时足额发放资金。</w:t>
            </w:r>
          </w:p>
        </w:tc>
      </w:tr>
    </w:tbl>
    <w:p w:rsidR="00CA670A" w:rsidRDefault="00CA670A">
      <w:pPr>
        <w:rPr>
          <w:rFonts w:ascii="宋体" w:eastAsia="宋体" w:hAnsi="宋体" w:cs="宋体"/>
          <w:sz w:val="18"/>
          <w:szCs w:val="18"/>
        </w:rPr>
      </w:pPr>
    </w:p>
    <w:sectPr w:rsidR="00CA670A" w:rsidSect="00CA670A">
      <w:footerReference w:type="default" r:id="rId7"/>
      <w:pgSz w:w="11906" w:h="16838"/>
      <w:pgMar w:top="1701" w:right="1474" w:bottom="1701" w:left="1588"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89D" w:rsidRDefault="0069489D" w:rsidP="00CA670A">
      <w:r>
        <w:separator/>
      </w:r>
    </w:p>
  </w:endnote>
  <w:endnote w:type="continuationSeparator" w:id="0">
    <w:p w:rsidR="0069489D" w:rsidRDefault="0069489D" w:rsidP="00CA67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70A" w:rsidRDefault="00CA670A">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CA670A" w:rsidRDefault="00CA670A">
                <w:pPr>
                  <w:pStyle w:val="a3"/>
                </w:pPr>
                <w:r>
                  <w:rPr>
                    <w:rFonts w:hint="eastAsia"/>
                  </w:rPr>
                  <w:fldChar w:fldCharType="begin"/>
                </w:r>
                <w:r w:rsidR="0069489D">
                  <w:rPr>
                    <w:rFonts w:hint="eastAsia"/>
                  </w:rPr>
                  <w:instrText xml:space="preserve"> PAGE  \* MERGEFORMAT </w:instrText>
                </w:r>
                <w:r>
                  <w:rPr>
                    <w:rFonts w:hint="eastAsia"/>
                  </w:rPr>
                  <w:fldChar w:fldCharType="separate"/>
                </w:r>
                <w:r w:rsidR="00365E5E">
                  <w:rPr>
                    <w:noProof/>
                  </w:rPr>
                  <w:t>11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89D" w:rsidRDefault="0069489D" w:rsidP="00CA670A">
      <w:r>
        <w:separator/>
      </w:r>
    </w:p>
  </w:footnote>
  <w:footnote w:type="continuationSeparator" w:id="0">
    <w:p w:rsidR="0069489D" w:rsidRDefault="0069489D" w:rsidP="00CA67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FjMzFhMTNiYmRjMTMwNWFkM2EyNDZhYTFjODRkYWYifQ=="/>
  </w:docVars>
  <w:rsids>
    <w:rsidRoot w:val="5A2713E1"/>
    <w:rsid w:val="000315EF"/>
    <w:rsid w:val="00135F01"/>
    <w:rsid w:val="00365E5E"/>
    <w:rsid w:val="00466478"/>
    <w:rsid w:val="005915BF"/>
    <w:rsid w:val="0062306A"/>
    <w:rsid w:val="0069489D"/>
    <w:rsid w:val="00743642"/>
    <w:rsid w:val="008622D8"/>
    <w:rsid w:val="00AB3D8D"/>
    <w:rsid w:val="00B20444"/>
    <w:rsid w:val="00B40633"/>
    <w:rsid w:val="00C170A1"/>
    <w:rsid w:val="00C86EEC"/>
    <w:rsid w:val="00CA670A"/>
    <w:rsid w:val="00DF2645"/>
    <w:rsid w:val="00F2016B"/>
    <w:rsid w:val="010F585C"/>
    <w:rsid w:val="017962BD"/>
    <w:rsid w:val="01C44426"/>
    <w:rsid w:val="02976CA2"/>
    <w:rsid w:val="05230134"/>
    <w:rsid w:val="05BA52E5"/>
    <w:rsid w:val="06DA4A00"/>
    <w:rsid w:val="09085508"/>
    <w:rsid w:val="091544A2"/>
    <w:rsid w:val="09E81B74"/>
    <w:rsid w:val="0A1451BA"/>
    <w:rsid w:val="0A5627EE"/>
    <w:rsid w:val="0AFA4C08"/>
    <w:rsid w:val="0B1C21BC"/>
    <w:rsid w:val="0F105CA7"/>
    <w:rsid w:val="11693FFD"/>
    <w:rsid w:val="11FC1F41"/>
    <w:rsid w:val="12C36BAC"/>
    <w:rsid w:val="134D7972"/>
    <w:rsid w:val="13A33BEE"/>
    <w:rsid w:val="13DA472D"/>
    <w:rsid w:val="152F1D4D"/>
    <w:rsid w:val="15CF53EC"/>
    <w:rsid w:val="161A470A"/>
    <w:rsid w:val="1630079A"/>
    <w:rsid w:val="16610DF4"/>
    <w:rsid w:val="192856D5"/>
    <w:rsid w:val="1AC40417"/>
    <w:rsid w:val="1F320742"/>
    <w:rsid w:val="257A3B96"/>
    <w:rsid w:val="268347E2"/>
    <w:rsid w:val="28567583"/>
    <w:rsid w:val="28882330"/>
    <w:rsid w:val="28C61F10"/>
    <w:rsid w:val="29547A65"/>
    <w:rsid w:val="297D1637"/>
    <w:rsid w:val="29DB20B3"/>
    <w:rsid w:val="2C3F7ED7"/>
    <w:rsid w:val="2CBA33E4"/>
    <w:rsid w:val="2DFD619E"/>
    <w:rsid w:val="2DFF0F22"/>
    <w:rsid w:val="2E114841"/>
    <w:rsid w:val="2E5E79C7"/>
    <w:rsid w:val="2EA45A66"/>
    <w:rsid w:val="2EC751A2"/>
    <w:rsid w:val="30A37742"/>
    <w:rsid w:val="30B33C5E"/>
    <w:rsid w:val="33270BD5"/>
    <w:rsid w:val="35494B7A"/>
    <w:rsid w:val="35BF7F54"/>
    <w:rsid w:val="373158C6"/>
    <w:rsid w:val="39367E2C"/>
    <w:rsid w:val="396E4AD9"/>
    <w:rsid w:val="3D1F4414"/>
    <w:rsid w:val="41130DE5"/>
    <w:rsid w:val="41346EC5"/>
    <w:rsid w:val="428A463B"/>
    <w:rsid w:val="42DE798D"/>
    <w:rsid w:val="43060406"/>
    <w:rsid w:val="436675E1"/>
    <w:rsid w:val="436E08A3"/>
    <w:rsid w:val="44B72A72"/>
    <w:rsid w:val="46972520"/>
    <w:rsid w:val="46AC473F"/>
    <w:rsid w:val="49BD65C3"/>
    <w:rsid w:val="4C16550A"/>
    <w:rsid w:val="4C5710E1"/>
    <w:rsid w:val="4C9A777F"/>
    <w:rsid w:val="4DCA5A51"/>
    <w:rsid w:val="4E5D283F"/>
    <w:rsid w:val="4EB43E06"/>
    <w:rsid w:val="4F340372"/>
    <w:rsid w:val="5015697C"/>
    <w:rsid w:val="51BA1F2F"/>
    <w:rsid w:val="51DB2BA5"/>
    <w:rsid w:val="52041D74"/>
    <w:rsid w:val="52DA7801"/>
    <w:rsid w:val="53EC1861"/>
    <w:rsid w:val="54400B29"/>
    <w:rsid w:val="5587107B"/>
    <w:rsid w:val="55E11AFE"/>
    <w:rsid w:val="5A2713E1"/>
    <w:rsid w:val="5AE2485E"/>
    <w:rsid w:val="5B3518B4"/>
    <w:rsid w:val="5C58551F"/>
    <w:rsid w:val="5DE45869"/>
    <w:rsid w:val="5EEF05DF"/>
    <w:rsid w:val="5F910041"/>
    <w:rsid w:val="5FE40638"/>
    <w:rsid w:val="60BE2E08"/>
    <w:rsid w:val="624724B9"/>
    <w:rsid w:val="6282631B"/>
    <w:rsid w:val="64277C81"/>
    <w:rsid w:val="663641FC"/>
    <w:rsid w:val="68AB69D7"/>
    <w:rsid w:val="69E55893"/>
    <w:rsid w:val="6A156CC5"/>
    <w:rsid w:val="6DBE736B"/>
    <w:rsid w:val="6E982C82"/>
    <w:rsid w:val="6F7832BF"/>
    <w:rsid w:val="70A13031"/>
    <w:rsid w:val="72C40DC1"/>
    <w:rsid w:val="72EE4CDB"/>
    <w:rsid w:val="76DD68D2"/>
    <w:rsid w:val="789B463E"/>
    <w:rsid w:val="7F3B22E3"/>
    <w:rsid w:val="7F6D27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670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A670A"/>
    <w:pPr>
      <w:tabs>
        <w:tab w:val="center" w:pos="4153"/>
        <w:tab w:val="right" w:pos="8306"/>
      </w:tabs>
      <w:snapToGrid w:val="0"/>
      <w:jc w:val="left"/>
    </w:pPr>
    <w:rPr>
      <w:sz w:val="18"/>
    </w:rPr>
  </w:style>
  <w:style w:type="paragraph" w:styleId="a4">
    <w:name w:val="header"/>
    <w:basedOn w:val="a"/>
    <w:qFormat/>
    <w:rsid w:val="00CA670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Bodytext1">
    <w:name w:val="Body text|1"/>
    <w:basedOn w:val="a"/>
    <w:qFormat/>
    <w:rsid w:val="00CA670A"/>
    <w:pPr>
      <w:spacing w:after="160" w:line="420" w:lineRule="auto"/>
      <w:ind w:firstLine="400"/>
    </w:pPr>
    <w:rPr>
      <w:rFonts w:ascii="宋体" w:eastAsia="宋体" w:hAnsi="宋体" w:cs="宋体"/>
      <w:sz w:val="22"/>
      <w:szCs w:val="22"/>
      <w:lang w:val="zh-TW" w:eastAsia="zh-TW" w:bidi="zh-TW"/>
    </w:rPr>
  </w:style>
  <w:style w:type="character" w:customStyle="1" w:styleId="font31">
    <w:name w:val="font31"/>
    <w:basedOn w:val="a0"/>
    <w:qFormat/>
    <w:rsid w:val="00CA670A"/>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1145</Words>
  <Characters>6527</Characters>
  <Application>Microsoft Office Word</Application>
  <DocSecurity>0</DocSecurity>
  <Lines>54</Lines>
  <Paragraphs>15</Paragraphs>
  <ScaleCrop>false</ScaleCrop>
  <Company/>
  <LinksUpToDate>false</LinksUpToDate>
  <CharactersWithSpaces>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淡定</dc:creator>
  <cp:lastModifiedBy>Administrator</cp:lastModifiedBy>
  <cp:revision>12</cp:revision>
  <cp:lastPrinted>2023-07-31T04:24:00Z</cp:lastPrinted>
  <dcterms:created xsi:type="dcterms:W3CDTF">2023-07-21T01:34:00Z</dcterms:created>
  <dcterms:modified xsi:type="dcterms:W3CDTF">2023-08-17T02:18:00Z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B46EC94C0F3244A3AF780D854104C5CB_13</vt:lpwstr>
  </property>
</Properties>
</file>