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45" w:rsidRDefault="00806545" w:rsidP="00806545">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806545" w:rsidRDefault="00806545" w:rsidP="00806545">
      <w:pPr>
        <w:jc w:val="left"/>
        <w:rPr>
          <w:rFonts w:ascii="黑体" w:eastAsia="黑体" w:hAnsi="黑体" w:cs="黑体"/>
          <w:sz w:val="32"/>
          <w:szCs w:val="32"/>
        </w:rPr>
      </w:pPr>
    </w:p>
    <w:p w:rsidR="00806545" w:rsidRDefault="00806545" w:rsidP="00806545">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开阳县</w:t>
      </w:r>
      <w:r>
        <w:rPr>
          <w:rFonts w:ascii="方正小标宋_GBK" w:eastAsia="方正小标宋_GBK" w:hAnsi="方正小标宋_GBK" w:cs="方正小标宋_GBK"/>
          <w:sz w:val="44"/>
          <w:szCs w:val="44"/>
        </w:rPr>
        <w:t>2020</w:t>
      </w:r>
      <w:r>
        <w:rPr>
          <w:rFonts w:ascii="方正小标宋_GBK" w:eastAsia="方正小标宋_GBK" w:hAnsi="方正小标宋_GBK" w:cs="方正小标宋_GBK" w:hint="eastAsia"/>
          <w:sz w:val="44"/>
          <w:szCs w:val="44"/>
        </w:rPr>
        <w:t>年秋季学期县城区域公办幼儿园招生工作领导小组及工作职责</w:t>
      </w:r>
    </w:p>
    <w:p w:rsidR="00806545" w:rsidRDefault="00806545" w:rsidP="00806545">
      <w:pPr>
        <w:spacing w:line="540" w:lineRule="exact"/>
        <w:jc w:val="left"/>
        <w:rPr>
          <w:rFonts w:ascii="仿宋_GB2312" w:eastAsia="仿宋_GB2312"/>
          <w:sz w:val="32"/>
          <w:szCs w:val="32"/>
        </w:rPr>
      </w:pPr>
      <w:r>
        <w:rPr>
          <w:rFonts w:ascii="仿宋_GB2312" w:eastAsia="仿宋_GB2312"/>
          <w:sz w:val="32"/>
          <w:szCs w:val="32"/>
        </w:rPr>
        <w:t xml:space="preserve"> </w:t>
      </w:r>
    </w:p>
    <w:p w:rsidR="00806545" w:rsidRDefault="00806545" w:rsidP="00806545">
      <w:pPr>
        <w:spacing w:line="520" w:lineRule="exact"/>
        <w:ind w:firstLineChars="200" w:firstLine="640"/>
        <w:rPr>
          <w:rFonts w:ascii="仿宋_GB2312" w:eastAsia="仿宋_GB2312"/>
          <w:sz w:val="32"/>
          <w:szCs w:val="32"/>
        </w:rPr>
      </w:pPr>
      <w:r>
        <w:rPr>
          <w:rFonts w:ascii="仿宋_GB2312" w:eastAsia="仿宋_GB2312" w:hAnsi="仿宋" w:hint="eastAsia"/>
          <w:sz w:val="32"/>
          <w:szCs w:val="32"/>
        </w:rPr>
        <w:t>为做好</w:t>
      </w:r>
      <w:r>
        <w:rPr>
          <w:rFonts w:ascii="仿宋_GB2312" w:eastAsia="仿宋_GB2312" w:hAnsi="仿宋"/>
          <w:sz w:val="32"/>
          <w:szCs w:val="32"/>
        </w:rPr>
        <w:t>2020</w:t>
      </w:r>
      <w:r>
        <w:rPr>
          <w:rFonts w:ascii="仿宋_GB2312" w:eastAsia="仿宋_GB2312" w:hAnsi="仿宋" w:hint="eastAsia"/>
          <w:sz w:val="32"/>
          <w:szCs w:val="32"/>
        </w:rPr>
        <w:t>年县城区域公办幼儿园招生入园工作，</w:t>
      </w:r>
      <w:r>
        <w:rPr>
          <w:rFonts w:ascii="仿宋_GB2312" w:eastAsia="仿宋_GB2312" w:hint="eastAsia"/>
          <w:sz w:val="32"/>
          <w:szCs w:val="32"/>
        </w:rPr>
        <w:t>在县统一部署下，开阳县县城区域内公办幼儿园招生工作将统一纳入网络预登记管理，启用“开阳县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年秋季学期县城区域内公办幼儿园招生网上预登记窗口”，为做好开阳县县城区域公办幼儿园招生入学各环节工作，</w:t>
      </w:r>
      <w:r>
        <w:rPr>
          <w:rFonts w:ascii="仿宋_GB2312" w:eastAsia="仿宋_GB2312" w:hAnsi="仿宋" w:hint="eastAsia"/>
          <w:sz w:val="32"/>
          <w:szCs w:val="32"/>
        </w:rPr>
        <w:t>确保工作稳定有序推进，</w:t>
      </w:r>
      <w:r>
        <w:rPr>
          <w:rFonts w:ascii="仿宋_GB2312" w:eastAsia="仿宋_GB2312" w:hint="eastAsia"/>
          <w:sz w:val="32"/>
          <w:szCs w:val="32"/>
        </w:rPr>
        <w:t>特成立开阳县</w:t>
      </w:r>
      <w:r>
        <w:rPr>
          <w:rFonts w:ascii="仿宋_GB2312" w:eastAsia="仿宋_GB2312"/>
          <w:sz w:val="32"/>
          <w:szCs w:val="32"/>
        </w:rPr>
        <w:t>2020</w:t>
      </w:r>
      <w:r>
        <w:rPr>
          <w:rFonts w:ascii="仿宋_GB2312" w:eastAsia="仿宋_GB2312" w:hint="eastAsia"/>
          <w:sz w:val="32"/>
          <w:szCs w:val="32"/>
        </w:rPr>
        <w:t>年县城区域内公办幼儿园招生入学工作领导小组，并明确工作职责：</w:t>
      </w:r>
      <w:r>
        <w:rPr>
          <w:rFonts w:ascii="仿宋_GB2312" w:eastAsia="仿宋_GB2312"/>
          <w:sz w:val="32"/>
          <w:szCs w:val="32"/>
        </w:rPr>
        <w:t xml:space="preserve">  </w:t>
      </w:r>
    </w:p>
    <w:p w:rsidR="00806545" w:rsidRDefault="00806545" w:rsidP="00806545">
      <w:pPr>
        <w:spacing w:line="560" w:lineRule="exact"/>
        <w:ind w:firstLineChars="200" w:firstLine="640"/>
        <w:jc w:val="left"/>
        <w:rPr>
          <w:rFonts w:ascii="黑体" w:eastAsia="黑体"/>
          <w:sz w:val="32"/>
          <w:szCs w:val="32"/>
        </w:rPr>
      </w:pPr>
      <w:r>
        <w:rPr>
          <w:rFonts w:ascii="黑体" w:eastAsia="黑体" w:hint="eastAsia"/>
          <w:sz w:val="32"/>
          <w:szCs w:val="32"/>
        </w:rPr>
        <w:t>一、成立领导小组</w:t>
      </w:r>
    </w:p>
    <w:p w:rsidR="00806545" w:rsidRDefault="00806545" w:rsidP="00806545">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组</w:t>
      </w:r>
      <w:r>
        <w:rPr>
          <w:rFonts w:ascii="仿宋_GB2312" w:eastAsia="仿宋_GB2312" w:hAnsi="仿宋"/>
          <w:sz w:val="32"/>
          <w:szCs w:val="32"/>
        </w:rPr>
        <w:t xml:space="preserve">  </w:t>
      </w:r>
      <w:r>
        <w:rPr>
          <w:rFonts w:ascii="仿宋_GB2312" w:eastAsia="仿宋_GB2312" w:hAnsi="仿宋" w:hint="eastAsia"/>
          <w:sz w:val="32"/>
          <w:szCs w:val="32"/>
        </w:rPr>
        <w:t>长：周</w:t>
      </w:r>
      <w:r>
        <w:rPr>
          <w:rFonts w:ascii="仿宋_GB2312" w:eastAsia="仿宋_GB2312" w:hAnsi="仿宋"/>
          <w:sz w:val="32"/>
          <w:szCs w:val="32"/>
        </w:rPr>
        <w:t xml:space="preserve">  </w:t>
      </w:r>
      <w:r>
        <w:rPr>
          <w:rFonts w:ascii="仿宋_GB2312" w:eastAsia="仿宋_GB2312" w:hAnsi="仿宋" w:hint="eastAsia"/>
          <w:sz w:val="32"/>
          <w:szCs w:val="32"/>
        </w:rPr>
        <w:t>琼（县委常委、宣传部长、县委教育工委书记）</w:t>
      </w:r>
    </w:p>
    <w:p w:rsidR="00806545" w:rsidRDefault="00806545" w:rsidP="00806545">
      <w:pPr>
        <w:spacing w:line="560" w:lineRule="exact"/>
        <w:ind w:leftChars="850" w:left="3065" w:hangingChars="400" w:hanging="1280"/>
        <w:jc w:val="left"/>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sz w:val="32"/>
          <w:szCs w:val="32"/>
        </w:rPr>
        <w:t xml:space="preserve">  </w:t>
      </w:r>
      <w:r>
        <w:rPr>
          <w:rFonts w:ascii="仿宋_GB2312" w:eastAsia="仿宋_GB2312" w:hAnsi="仿宋" w:hint="eastAsia"/>
          <w:sz w:val="32"/>
          <w:szCs w:val="32"/>
        </w:rPr>
        <w:t>强（县委常委、县政府常务副县长、县委教育工委常务副书记）</w:t>
      </w:r>
    </w:p>
    <w:p w:rsidR="00806545" w:rsidRDefault="00806545" w:rsidP="00806545">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副组长：吴</w:t>
      </w:r>
      <w:r>
        <w:rPr>
          <w:rFonts w:ascii="仿宋_GB2312" w:eastAsia="仿宋_GB2312" w:hAnsi="仿宋"/>
          <w:sz w:val="32"/>
          <w:szCs w:val="32"/>
        </w:rPr>
        <w:t xml:space="preserve">  </w:t>
      </w:r>
      <w:r>
        <w:rPr>
          <w:rFonts w:ascii="仿宋_GB2312" w:eastAsia="仿宋_GB2312" w:hAnsi="仿宋" w:hint="eastAsia"/>
          <w:sz w:val="32"/>
          <w:szCs w:val="32"/>
        </w:rPr>
        <w:t>尧（县委党校常务副校长、县教育局局长）</w:t>
      </w:r>
    </w:p>
    <w:p w:rsidR="00806545" w:rsidRDefault="00806545" w:rsidP="00806545">
      <w:pPr>
        <w:spacing w:line="560" w:lineRule="exact"/>
        <w:ind w:firstLineChars="400" w:firstLine="1280"/>
        <w:jc w:val="lef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int="eastAsia"/>
          <w:sz w:val="32"/>
          <w:szCs w:val="32"/>
        </w:rPr>
        <w:t>翟宇鸣</w:t>
      </w:r>
      <w:r>
        <w:rPr>
          <w:rFonts w:ascii="仿宋_GB2312" w:eastAsia="仿宋_GB2312" w:hAnsi="仿宋" w:hint="eastAsia"/>
          <w:sz w:val="32"/>
          <w:szCs w:val="32"/>
        </w:rPr>
        <w:t>（县政府办公室副主任）</w:t>
      </w:r>
    </w:p>
    <w:p w:rsidR="00806545" w:rsidRDefault="00806545" w:rsidP="00806545">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sz w:val="32"/>
          <w:szCs w:val="32"/>
        </w:rPr>
        <w:t xml:space="preserve">  </w:t>
      </w:r>
      <w:r>
        <w:rPr>
          <w:rFonts w:ascii="仿宋_GB2312" w:eastAsia="仿宋_GB2312" w:hAnsi="仿宋" w:hint="eastAsia"/>
          <w:sz w:val="32"/>
          <w:szCs w:val="32"/>
        </w:rPr>
        <w:t>员：刘</w:t>
      </w:r>
      <w:r>
        <w:rPr>
          <w:rFonts w:ascii="仿宋_GB2312" w:eastAsia="仿宋_GB2312" w:hAnsi="仿宋"/>
          <w:sz w:val="32"/>
          <w:szCs w:val="32"/>
        </w:rPr>
        <w:t xml:space="preserve">  </w:t>
      </w:r>
      <w:r>
        <w:rPr>
          <w:rFonts w:ascii="仿宋_GB2312" w:eastAsia="仿宋_GB2312" w:hAnsi="仿宋" w:hint="eastAsia"/>
          <w:sz w:val="32"/>
          <w:szCs w:val="32"/>
        </w:rPr>
        <w:t>军（县委宣传部常务副部长）</w:t>
      </w:r>
    </w:p>
    <w:p w:rsidR="00806545" w:rsidRDefault="00806545" w:rsidP="00806545">
      <w:pPr>
        <w:spacing w:line="560" w:lineRule="exact"/>
        <w:ind w:leftChars="600" w:left="3820" w:hangingChars="800" w:hanging="2560"/>
        <w:jc w:val="left"/>
        <w:rPr>
          <w:rFonts w:ascii="仿宋_GB2312" w:eastAsia="仿宋_GB2312"/>
          <w:sz w:val="32"/>
          <w:szCs w:val="32"/>
        </w:rPr>
      </w:pPr>
      <w:r>
        <w:rPr>
          <w:rFonts w:ascii="仿宋_GB2312" w:eastAsia="仿宋_GB2312" w:hAnsi="仿宋"/>
          <w:sz w:val="32"/>
          <w:szCs w:val="32"/>
        </w:rPr>
        <w:t xml:space="preserve">    </w:t>
      </w:r>
      <w:r>
        <w:rPr>
          <w:rFonts w:ascii="仿宋_GB2312" w:eastAsia="仿宋_GB2312" w:hint="eastAsia"/>
          <w:sz w:val="32"/>
          <w:szCs w:val="32"/>
        </w:rPr>
        <w:t>邱彦伟（县纪委监委党风政风室主任</w:t>
      </w:r>
      <w:r>
        <w:rPr>
          <w:rFonts w:ascii="仿宋_GB2312" w:eastAsia="仿宋_GB2312"/>
          <w:sz w:val="32"/>
          <w:szCs w:val="32"/>
        </w:rPr>
        <w:t>&lt;</w:t>
      </w:r>
      <w:r>
        <w:rPr>
          <w:rFonts w:ascii="仿宋_GB2312" w:eastAsia="仿宋_GB2312" w:hint="eastAsia"/>
          <w:sz w:val="32"/>
          <w:szCs w:val="32"/>
        </w:rPr>
        <w:t>主持县委督</w:t>
      </w:r>
    </w:p>
    <w:p w:rsidR="00806545" w:rsidRDefault="00806545" w:rsidP="00806545">
      <w:pPr>
        <w:spacing w:line="560" w:lineRule="exact"/>
        <w:ind w:firstLineChars="1000" w:firstLine="3200"/>
        <w:jc w:val="left"/>
        <w:rPr>
          <w:rFonts w:ascii="仿宋_GB2312" w:eastAsia="仿宋_GB2312"/>
          <w:sz w:val="32"/>
          <w:szCs w:val="32"/>
        </w:rPr>
      </w:pPr>
      <w:bookmarkStart w:id="0" w:name="_GoBack"/>
      <w:bookmarkEnd w:id="0"/>
      <w:r>
        <w:rPr>
          <w:rFonts w:ascii="仿宋_GB2312" w:eastAsia="仿宋_GB2312" w:hint="eastAsia"/>
          <w:sz w:val="32"/>
          <w:szCs w:val="32"/>
        </w:rPr>
        <w:t>办督查局工作</w:t>
      </w:r>
      <w:r>
        <w:rPr>
          <w:rFonts w:ascii="仿宋_GB2312" w:eastAsia="仿宋_GB2312"/>
          <w:sz w:val="32"/>
          <w:szCs w:val="32"/>
        </w:rPr>
        <w:t>&gt;</w:t>
      </w:r>
      <w:r>
        <w:rPr>
          <w:rFonts w:ascii="仿宋_GB2312" w:eastAsia="仿宋_GB2312" w:hint="eastAsia"/>
          <w:sz w:val="32"/>
          <w:szCs w:val="32"/>
        </w:rPr>
        <w:t>）</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sz w:val="32"/>
          <w:szCs w:val="32"/>
        </w:rPr>
        <w:t>李</w:t>
      </w:r>
      <w:r>
        <w:rPr>
          <w:rFonts w:ascii="仿宋_GB2312" w:eastAsia="仿宋_GB2312" w:hAnsi="仿宋"/>
          <w:sz w:val="32"/>
          <w:szCs w:val="32"/>
        </w:rPr>
        <w:t xml:space="preserve">  </w:t>
      </w:r>
      <w:r>
        <w:rPr>
          <w:rFonts w:ascii="仿宋_GB2312" w:eastAsia="仿宋_GB2312" w:hAnsi="仿宋" w:hint="eastAsia"/>
          <w:sz w:val="32"/>
          <w:szCs w:val="32"/>
        </w:rPr>
        <w:t>志（县信访局局长）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sz w:val="32"/>
          <w:szCs w:val="32"/>
        </w:rPr>
        <w:t>张爱民（县应急管理局局长）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sz w:val="32"/>
          <w:szCs w:val="32"/>
        </w:rPr>
        <w:lastRenderedPageBreak/>
        <w:t>陈方勇（县工业和信息化局局长）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徐志然（县农业农村局局长）</w:t>
      </w:r>
    </w:p>
    <w:p w:rsidR="00806545" w:rsidRDefault="00806545" w:rsidP="00806545">
      <w:pPr>
        <w:spacing w:line="560" w:lineRule="exact"/>
        <w:ind w:firstLineChars="600" w:firstLine="1920"/>
        <w:jc w:val="left"/>
        <w:rPr>
          <w:rFonts w:ascii="仿宋_GB2312" w:eastAsia="仿宋_GB2312" w:hAnsi="仿宋"/>
          <w:sz w:val="32"/>
          <w:szCs w:val="32"/>
        </w:rPr>
      </w:pPr>
      <w:r>
        <w:rPr>
          <w:rFonts w:ascii="仿宋_GB2312" w:eastAsia="仿宋_GB2312" w:hAnsi="仿宋" w:hint="eastAsia"/>
          <w:sz w:val="32"/>
          <w:szCs w:val="32"/>
        </w:rPr>
        <w:t>刘</w:t>
      </w:r>
      <w:r>
        <w:rPr>
          <w:rFonts w:ascii="仿宋_GB2312" w:eastAsia="仿宋_GB2312" w:hAnsi="仿宋"/>
          <w:sz w:val="32"/>
          <w:szCs w:val="32"/>
        </w:rPr>
        <w:t xml:space="preserve">  </w:t>
      </w:r>
      <w:r>
        <w:rPr>
          <w:rFonts w:ascii="仿宋_GB2312" w:eastAsia="仿宋_GB2312" w:hAnsi="仿宋" w:hint="eastAsia"/>
          <w:sz w:val="32"/>
          <w:szCs w:val="32"/>
        </w:rPr>
        <w:t>俊（县交通运输局局长）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sz w:val="32"/>
          <w:szCs w:val="32"/>
        </w:rPr>
        <w:t>姜</w:t>
      </w:r>
      <w:r>
        <w:rPr>
          <w:rFonts w:ascii="仿宋_GB2312" w:eastAsia="仿宋_GB2312" w:hAnsi="仿宋"/>
          <w:sz w:val="32"/>
          <w:szCs w:val="32"/>
        </w:rPr>
        <w:t xml:space="preserve">  </w:t>
      </w:r>
      <w:r>
        <w:rPr>
          <w:rFonts w:ascii="仿宋_GB2312" w:eastAsia="仿宋_GB2312" w:hAnsi="仿宋" w:hint="eastAsia"/>
          <w:sz w:val="32"/>
          <w:szCs w:val="32"/>
        </w:rPr>
        <w:t>海（县融媒体中心主任）</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sz w:val="32"/>
          <w:szCs w:val="32"/>
        </w:rPr>
        <w:t>宋洪梅（县财政局副局长）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赵来鑫（县公安局副局长）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李</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明（县教育局党委委员）</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赵学龙（县教育局副局长）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何耀武（县教育局副局长）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刘</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健（县教育局副局长）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杨</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涔（县教育局副局长）</w:t>
      </w:r>
    </w:p>
    <w:p w:rsidR="00806545" w:rsidRDefault="00806545" w:rsidP="00806545">
      <w:pPr>
        <w:spacing w:line="560" w:lineRule="exact"/>
        <w:ind w:firstLineChars="600" w:firstLine="1920"/>
        <w:jc w:val="left"/>
        <w:rPr>
          <w:rFonts w:ascii="仿宋_GB2312" w:eastAsia="仿宋_GB2312" w:hAnsi="仿宋"/>
          <w:color w:val="000000"/>
          <w:sz w:val="32"/>
          <w:szCs w:val="32"/>
        </w:rPr>
      </w:pPr>
      <w:r>
        <w:rPr>
          <w:rFonts w:ascii="仿宋_GB2312" w:eastAsia="仿宋_GB2312" w:hAnsi="仿宋" w:hint="eastAsia"/>
          <w:color w:val="000000"/>
          <w:sz w:val="32"/>
          <w:szCs w:val="32"/>
        </w:rPr>
        <w:t>各街道办事处主要负责人</w:t>
      </w:r>
    </w:p>
    <w:p w:rsidR="00806545" w:rsidRDefault="00806545" w:rsidP="00806545">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领导小组下设办公室在县教育局，吴尧同志兼任办公室主任，刘健同志兼任办公室副主任，负责开阳县</w:t>
      </w:r>
      <w:r>
        <w:rPr>
          <w:rFonts w:ascii="仿宋_GB2312" w:eastAsia="仿宋_GB2312" w:hAnsi="仿宋"/>
          <w:color w:val="000000"/>
          <w:sz w:val="32"/>
          <w:szCs w:val="32"/>
        </w:rPr>
        <w:t>2020</w:t>
      </w:r>
      <w:r>
        <w:rPr>
          <w:rFonts w:ascii="仿宋_GB2312" w:eastAsia="仿宋_GB2312" w:hAnsi="仿宋" w:hint="eastAsia"/>
          <w:color w:val="000000"/>
          <w:sz w:val="32"/>
          <w:szCs w:val="32"/>
        </w:rPr>
        <w:t>年县城区域内公办幼儿招生日常工作。</w:t>
      </w:r>
    </w:p>
    <w:p w:rsidR="00806545" w:rsidRDefault="00806545" w:rsidP="00806545">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二、成员单位职责</w:t>
      </w:r>
    </w:p>
    <w:p w:rsidR="00806545" w:rsidRDefault="00806545" w:rsidP="00806545">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bCs/>
          <w:color w:val="000000"/>
          <w:sz w:val="32"/>
          <w:szCs w:val="32"/>
        </w:rPr>
        <w:t>县委宣传部</w:t>
      </w:r>
      <w:r>
        <w:rPr>
          <w:rFonts w:ascii="仿宋_GB2312" w:eastAsia="仿宋_GB2312" w:hAnsi="仿宋_GB2312" w:cs="仿宋_GB2312"/>
          <w:b/>
          <w:bCs/>
          <w:color w:val="000000"/>
          <w:sz w:val="32"/>
          <w:szCs w:val="32"/>
        </w:rPr>
        <w:t>:</w:t>
      </w:r>
      <w:r>
        <w:rPr>
          <w:rFonts w:ascii="仿宋_GB2312" w:eastAsia="仿宋_GB2312" w:hint="eastAsia"/>
          <w:color w:val="000000"/>
          <w:sz w:val="32"/>
          <w:szCs w:val="32"/>
        </w:rPr>
        <w:t>负责县城区域内公办幼儿园招生的新闻宣传和舆论监督工作，协调新闻媒体和网站加强县城区域内公办幼儿园招生工作的正面宣传和舆论引导。</w:t>
      </w:r>
      <w:r>
        <w:rPr>
          <w:rFonts w:ascii="仿宋_GB2312" w:eastAsia="仿宋_GB2312" w:hint="eastAsia"/>
          <w:sz w:val="32"/>
          <w:szCs w:val="32"/>
        </w:rPr>
        <w:t>加强网上涉及我县县城区域内公办幼儿园招生入学舆论的引导和管控。</w:t>
      </w:r>
      <w:r>
        <w:rPr>
          <w:rFonts w:ascii="仿宋_GB2312" w:eastAsia="仿宋_GB2312" w:hint="eastAsia"/>
          <w:color w:val="000000"/>
          <w:sz w:val="32"/>
          <w:szCs w:val="32"/>
        </w:rPr>
        <w:t>做好相关网络舆情的监测、收集和研判工作。</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sz w:val="32"/>
          <w:szCs w:val="32"/>
        </w:rPr>
        <w:t>县教育局</w:t>
      </w:r>
      <w:r>
        <w:rPr>
          <w:rFonts w:ascii="仿宋_GB2312" w:eastAsia="仿宋_GB2312" w:hAnsi="仿宋_GB2312" w:cs="仿宋_GB2312"/>
          <w:b/>
          <w:bCs/>
          <w:color w:val="000000"/>
          <w:sz w:val="32"/>
          <w:szCs w:val="32"/>
        </w:rPr>
        <w:t>:</w:t>
      </w:r>
      <w:r>
        <w:rPr>
          <w:rFonts w:ascii="仿宋_GB2312" w:eastAsia="仿宋_GB2312" w:hint="eastAsia"/>
          <w:sz w:val="32"/>
          <w:szCs w:val="32"/>
        </w:rPr>
        <w:t>负责“开阳县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年秋季学期县城区域内公办幼儿园招生网上预登记窗口”启用宣传、培训、组织工作</w:t>
      </w:r>
      <w:r>
        <w:rPr>
          <w:rFonts w:ascii="仿宋_GB2312" w:eastAsia="仿宋_GB2312"/>
          <w:sz w:val="32"/>
          <w:szCs w:val="32"/>
        </w:rPr>
        <w:t>;</w:t>
      </w:r>
      <w:r>
        <w:rPr>
          <w:rFonts w:ascii="仿宋_GB2312" w:eastAsia="仿宋_GB2312" w:hint="eastAsia"/>
          <w:sz w:val="32"/>
          <w:szCs w:val="32"/>
        </w:rPr>
        <w:t>按照县城区域内公办幼儿园统一的时间安排，开展招生政策、</w:t>
      </w:r>
      <w:r>
        <w:rPr>
          <w:rFonts w:ascii="仿宋_GB2312" w:eastAsia="仿宋_GB2312" w:hint="eastAsia"/>
          <w:sz w:val="32"/>
          <w:szCs w:val="32"/>
        </w:rPr>
        <w:lastRenderedPageBreak/>
        <w:t>招生计划、招生方案公布，现场摇号，录取办理等工作</w:t>
      </w:r>
      <w:r>
        <w:rPr>
          <w:rFonts w:ascii="仿宋_GB2312" w:eastAsia="仿宋_GB2312"/>
          <w:sz w:val="32"/>
          <w:szCs w:val="32"/>
        </w:rPr>
        <w:t>;</w:t>
      </w:r>
      <w:r>
        <w:rPr>
          <w:rFonts w:ascii="仿宋_GB2312" w:eastAsia="仿宋_GB2312" w:hint="eastAsia"/>
          <w:sz w:val="32"/>
          <w:szCs w:val="32"/>
        </w:rPr>
        <w:t>督促县域内县城区域内公办幼儿园执行计划招生，进一步规范招生行为</w:t>
      </w:r>
      <w:r>
        <w:rPr>
          <w:rFonts w:ascii="仿宋_GB2312" w:eastAsia="仿宋_GB2312"/>
          <w:sz w:val="32"/>
          <w:szCs w:val="32"/>
        </w:rPr>
        <w:t>;</w:t>
      </w:r>
      <w:r>
        <w:rPr>
          <w:rFonts w:ascii="仿宋_GB2312" w:eastAsia="仿宋_GB2312" w:hint="eastAsia"/>
          <w:sz w:val="32"/>
          <w:szCs w:val="32"/>
        </w:rPr>
        <w:t>以“开阳县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年秋季学期县城区域内公办幼儿园招生网上预登记窗口”为载体开展县城区域内公办幼儿园招生入学工作</w:t>
      </w:r>
      <w:r>
        <w:rPr>
          <w:rFonts w:ascii="仿宋_GB2312" w:eastAsia="仿宋_GB2312"/>
          <w:sz w:val="32"/>
          <w:szCs w:val="32"/>
        </w:rPr>
        <w:t>;</w:t>
      </w:r>
      <w:r>
        <w:rPr>
          <w:rFonts w:ascii="仿宋_GB2312" w:eastAsia="仿宋_GB2312" w:hint="eastAsia"/>
          <w:sz w:val="32"/>
          <w:szCs w:val="32"/>
        </w:rPr>
        <w:t>做好应急预案，保证县城区域内公办幼儿园招生入学工作平稳顺利开展。</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县公安局</w:t>
      </w:r>
      <w:r>
        <w:rPr>
          <w:rFonts w:ascii="仿宋_GB2312" w:eastAsia="仿宋_GB2312" w:hAnsi="仿宋_GB2312" w:cs="仿宋_GB2312"/>
          <w:b/>
          <w:bCs/>
          <w:sz w:val="32"/>
          <w:szCs w:val="32"/>
        </w:rPr>
        <w:t>:</w:t>
      </w:r>
      <w:r>
        <w:rPr>
          <w:rFonts w:ascii="仿宋_GB2312" w:eastAsia="仿宋_GB2312" w:hint="eastAsia"/>
          <w:sz w:val="32"/>
          <w:szCs w:val="32"/>
        </w:rPr>
        <w:t>配合开阳县教育局“开阳县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年秋季学期县城区域内公办幼儿园招生网上预登记窗口”报名信息联合审核校验机制的建设，在不泄露个人信息前提下，保证平台学生信息审核客观、准确。明确工作联系人，加快审批授权进度</w:t>
      </w:r>
      <w:r>
        <w:rPr>
          <w:rFonts w:ascii="仿宋_GB2312" w:eastAsia="仿宋_GB2312"/>
          <w:sz w:val="32"/>
          <w:szCs w:val="32"/>
        </w:rPr>
        <w:t>;</w:t>
      </w:r>
      <w:r>
        <w:rPr>
          <w:rFonts w:ascii="仿宋_GB2312" w:eastAsia="仿宋_GB2312" w:hint="eastAsia"/>
          <w:sz w:val="32"/>
          <w:szCs w:val="32"/>
        </w:rPr>
        <w:t>负责摇号现场和资料复核期间，在各县城区域内公办幼儿园派驻</w:t>
      </w:r>
      <w:r>
        <w:rPr>
          <w:rFonts w:ascii="仿宋_GB2312" w:eastAsia="仿宋_GB2312"/>
          <w:sz w:val="32"/>
          <w:szCs w:val="32"/>
        </w:rPr>
        <w:t>2</w:t>
      </w:r>
      <w:r>
        <w:rPr>
          <w:rFonts w:ascii="仿宋_GB2312" w:eastAsia="仿宋_GB2312" w:hint="eastAsia"/>
          <w:sz w:val="32"/>
          <w:szCs w:val="32"/>
        </w:rPr>
        <w:t>名民警参与维持现场秩序。加强对网上虚假招生宣传信息的查处力度，并及时处置互联网相关有害信息，负责招生入学园过程中可能发生的群体性事件处理。</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县工信局</w:t>
      </w:r>
      <w:r>
        <w:rPr>
          <w:rFonts w:ascii="仿宋_GB2312" w:eastAsia="仿宋_GB2312" w:hAnsi="仿宋_GB2312" w:cs="仿宋_GB2312"/>
          <w:b/>
          <w:bCs/>
          <w:sz w:val="32"/>
          <w:szCs w:val="32"/>
        </w:rPr>
        <w:t>:</w:t>
      </w:r>
      <w:r>
        <w:rPr>
          <w:rFonts w:ascii="仿宋_GB2312" w:eastAsia="仿宋_GB2312" w:hint="eastAsia"/>
          <w:sz w:val="32"/>
          <w:szCs w:val="32"/>
        </w:rPr>
        <w:t>提供开阳县</w:t>
      </w:r>
      <w:r>
        <w:rPr>
          <w:rFonts w:ascii="仿宋_GB2312" w:eastAsia="仿宋_GB2312"/>
          <w:sz w:val="32"/>
          <w:szCs w:val="32"/>
        </w:rPr>
        <w:t>2020</w:t>
      </w:r>
      <w:r>
        <w:rPr>
          <w:rFonts w:ascii="仿宋_GB2312" w:eastAsia="仿宋_GB2312" w:hint="eastAsia"/>
          <w:sz w:val="32"/>
          <w:szCs w:val="32"/>
        </w:rPr>
        <w:t>年县城区域内公办幼儿园招生入学工作及开学期间网络通信保障。</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县应急管理局</w:t>
      </w:r>
      <w:r>
        <w:rPr>
          <w:rFonts w:ascii="仿宋_GB2312" w:eastAsia="仿宋_GB2312" w:hAnsi="仿宋_GB2312" w:cs="仿宋_GB2312"/>
          <w:b/>
          <w:bCs/>
          <w:sz w:val="32"/>
          <w:szCs w:val="32"/>
        </w:rPr>
        <w:t>:</w:t>
      </w:r>
      <w:r>
        <w:rPr>
          <w:rFonts w:ascii="仿宋_GB2312" w:eastAsia="仿宋_GB2312" w:hint="eastAsia"/>
          <w:sz w:val="32"/>
          <w:szCs w:val="32"/>
        </w:rPr>
        <w:t>负责招生入学过程中可能发生的突发事件的处理。</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县信访局</w:t>
      </w:r>
      <w:r>
        <w:rPr>
          <w:rFonts w:ascii="仿宋_GB2312" w:eastAsia="仿宋_GB2312" w:hAnsi="仿宋_GB2312" w:cs="仿宋_GB2312"/>
          <w:b/>
          <w:bCs/>
          <w:sz w:val="32"/>
          <w:szCs w:val="32"/>
        </w:rPr>
        <w:t>:</w:t>
      </w:r>
      <w:r>
        <w:rPr>
          <w:rFonts w:ascii="仿宋_GB2312" w:eastAsia="仿宋_GB2312" w:hint="eastAsia"/>
          <w:sz w:val="32"/>
          <w:szCs w:val="32"/>
        </w:rPr>
        <w:t>负责开阳县</w:t>
      </w:r>
      <w:r>
        <w:rPr>
          <w:rFonts w:ascii="仿宋_GB2312" w:eastAsia="仿宋_GB2312"/>
          <w:sz w:val="32"/>
          <w:szCs w:val="32"/>
        </w:rPr>
        <w:t>2020</w:t>
      </w:r>
      <w:r>
        <w:rPr>
          <w:rFonts w:ascii="仿宋_GB2312" w:eastAsia="仿宋_GB2312" w:hint="eastAsia"/>
          <w:sz w:val="32"/>
          <w:szCs w:val="32"/>
        </w:rPr>
        <w:t>年县城区域内公办幼儿园招生入学期间信访接待及矛盾化解工作。</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县农业农村局</w:t>
      </w:r>
      <w:r>
        <w:rPr>
          <w:rFonts w:ascii="仿宋_GB2312" w:eastAsia="仿宋_GB2312" w:hAnsi="仿宋_GB2312" w:cs="仿宋_GB2312"/>
          <w:b/>
          <w:bCs/>
          <w:sz w:val="32"/>
          <w:szCs w:val="32"/>
        </w:rPr>
        <w:t>:</w:t>
      </w:r>
      <w:r>
        <w:rPr>
          <w:rFonts w:ascii="仿宋_GB2312" w:eastAsia="仿宋_GB2312" w:hint="eastAsia"/>
          <w:sz w:val="32"/>
          <w:szCs w:val="32"/>
        </w:rPr>
        <w:t>提供开阳县</w:t>
      </w:r>
      <w:r>
        <w:rPr>
          <w:rFonts w:ascii="仿宋_GB2312" w:eastAsia="仿宋_GB2312"/>
          <w:sz w:val="32"/>
          <w:szCs w:val="32"/>
        </w:rPr>
        <w:t>2020</w:t>
      </w:r>
      <w:r>
        <w:rPr>
          <w:rFonts w:ascii="仿宋_GB2312" w:eastAsia="仿宋_GB2312" w:hint="eastAsia"/>
          <w:sz w:val="32"/>
          <w:szCs w:val="32"/>
        </w:rPr>
        <w:t>年县城区域内公办幼儿园招生入学县城区域生态移民、易地扶贫搬迁户子女入学需求摸底数据，并为搬迁户出具相关证明。</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县财政局</w:t>
      </w:r>
      <w:r>
        <w:rPr>
          <w:rFonts w:ascii="仿宋_GB2312" w:eastAsia="仿宋_GB2312" w:hAnsi="仿宋_GB2312" w:cs="仿宋_GB2312"/>
          <w:b/>
          <w:bCs/>
          <w:sz w:val="32"/>
          <w:szCs w:val="32"/>
        </w:rPr>
        <w:t>:</w:t>
      </w:r>
      <w:r>
        <w:rPr>
          <w:rFonts w:ascii="仿宋_GB2312" w:eastAsia="仿宋_GB2312" w:hint="eastAsia"/>
          <w:sz w:val="32"/>
          <w:szCs w:val="32"/>
        </w:rPr>
        <w:t>负责</w:t>
      </w:r>
      <w:r>
        <w:rPr>
          <w:rFonts w:ascii="仿宋_GB2312" w:eastAsia="仿宋_GB2312"/>
          <w:sz w:val="32"/>
          <w:szCs w:val="32"/>
        </w:rPr>
        <w:t>2020</w:t>
      </w:r>
      <w:r>
        <w:rPr>
          <w:rFonts w:ascii="仿宋_GB2312" w:eastAsia="仿宋_GB2312" w:hint="eastAsia"/>
          <w:sz w:val="32"/>
          <w:szCs w:val="32"/>
        </w:rPr>
        <w:t>年秋季县城区域内公办幼儿园招生</w:t>
      </w:r>
      <w:r>
        <w:rPr>
          <w:rFonts w:ascii="仿宋_GB2312" w:eastAsia="仿宋_GB2312" w:hint="eastAsia"/>
          <w:sz w:val="32"/>
          <w:szCs w:val="32"/>
        </w:rPr>
        <w:lastRenderedPageBreak/>
        <w:t>入学、开学经费保障。</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交通运输局</w:t>
      </w:r>
      <w:r>
        <w:rPr>
          <w:rFonts w:ascii="仿宋_GB2312" w:eastAsia="仿宋_GB2312" w:hAnsi="仿宋_GB2312" w:cs="仿宋_GB2312"/>
          <w:b/>
          <w:bCs/>
          <w:sz w:val="32"/>
          <w:szCs w:val="32"/>
        </w:rPr>
        <w:t>:</w:t>
      </w:r>
      <w:r>
        <w:rPr>
          <w:rFonts w:ascii="仿宋_GB2312" w:eastAsia="仿宋_GB2312" w:hint="eastAsia"/>
          <w:sz w:val="32"/>
          <w:szCs w:val="32"/>
        </w:rPr>
        <w:t>确保</w:t>
      </w:r>
      <w:r>
        <w:rPr>
          <w:rFonts w:ascii="仿宋_GB2312" w:eastAsia="仿宋_GB2312"/>
          <w:sz w:val="32"/>
          <w:szCs w:val="32"/>
        </w:rPr>
        <w:t>2020</w:t>
      </w:r>
      <w:r>
        <w:rPr>
          <w:rFonts w:ascii="仿宋_GB2312" w:eastAsia="仿宋_GB2312" w:hint="eastAsia"/>
          <w:sz w:val="32"/>
          <w:szCs w:val="32"/>
        </w:rPr>
        <w:t>年秋季开学前县城各县城区域内公办幼儿园公共交通运营畅通。</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县城内街道办事处</w:t>
      </w:r>
      <w:r>
        <w:rPr>
          <w:rFonts w:ascii="仿宋_GB2312" w:eastAsia="仿宋_GB2312" w:hAnsi="仿宋_GB2312" w:cs="仿宋_GB2312"/>
          <w:b/>
          <w:bCs/>
          <w:sz w:val="32"/>
          <w:szCs w:val="32"/>
        </w:rPr>
        <w:t>:</w:t>
      </w:r>
      <w:r>
        <w:rPr>
          <w:rFonts w:ascii="仿宋_GB2312" w:eastAsia="仿宋_GB2312" w:hint="eastAsia"/>
          <w:sz w:val="32"/>
          <w:szCs w:val="32"/>
        </w:rPr>
        <w:t>各街道办事处统筹做好属地内公办幼儿园招生工作，配合完成“开阳县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年秋季学期县城区域内公办幼儿园招生网上预登记窗口”报名工作，做好辖区内户籍人员子女未摇中号的矛盾化解工作，明确工作联系人，派驻</w:t>
      </w:r>
      <w:r>
        <w:rPr>
          <w:rFonts w:ascii="仿宋_GB2312" w:eastAsia="仿宋_GB2312"/>
          <w:sz w:val="32"/>
          <w:szCs w:val="32"/>
        </w:rPr>
        <w:t>2</w:t>
      </w:r>
      <w:r>
        <w:rPr>
          <w:rFonts w:ascii="仿宋_GB2312" w:eastAsia="仿宋_GB2312" w:hint="eastAsia"/>
          <w:sz w:val="32"/>
          <w:szCs w:val="32"/>
        </w:rPr>
        <w:t>名工作人员参与片区内幼儿园现场摇号工作。</w:t>
      </w:r>
    </w:p>
    <w:p w:rsidR="00806545" w:rsidRDefault="00806545" w:rsidP="00806545">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各县城区域内公办幼儿园</w:t>
      </w:r>
      <w:r>
        <w:rPr>
          <w:rFonts w:ascii="仿宋_GB2312" w:eastAsia="仿宋_GB2312" w:hAnsi="仿宋_GB2312" w:cs="仿宋_GB2312"/>
          <w:b/>
          <w:bCs/>
          <w:sz w:val="32"/>
          <w:szCs w:val="32"/>
        </w:rPr>
        <w:t>:</w:t>
      </w:r>
      <w:r>
        <w:rPr>
          <w:rFonts w:ascii="仿宋_GB2312" w:eastAsia="仿宋_GB2312" w:hint="eastAsia"/>
          <w:sz w:val="32"/>
          <w:szCs w:val="32"/>
        </w:rPr>
        <w:t>开展“开阳县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年秋季学期县城区域内公办幼儿园招生网上预登记窗口”启用宣传、培训、组织工作。开设绿色窗口，帮助有需要的群众完成网上预登记工作，并做好政策解读工作</w:t>
      </w:r>
      <w:r>
        <w:rPr>
          <w:rFonts w:ascii="仿宋_GB2312" w:eastAsia="仿宋_GB2312"/>
          <w:sz w:val="32"/>
          <w:szCs w:val="32"/>
        </w:rPr>
        <w:t>;</w:t>
      </w:r>
      <w:r>
        <w:rPr>
          <w:rFonts w:ascii="仿宋_GB2312" w:eastAsia="仿宋_GB2312" w:hint="eastAsia"/>
          <w:sz w:val="32"/>
          <w:szCs w:val="32"/>
        </w:rPr>
        <w:t>按照全县统一的时间安排，开展现场摇号，录取办理等工作</w:t>
      </w:r>
      <w:r>
        <w:rPr>
          <w:rFonts w:ascii="仿宋_GB2312" w:eastAsia="仿宋_GB2312"/>
          <w:sz w:val="32"/>
          <w:szCs w:val="32"/>
        </w:rPr>
        <w:t>;</w:t>
      </w:r>
      <w:r>
        <w:rPr>
          <w:rFonts w:ascii="仿宋_GB2312" w:eastAsia="仿宋_GB2312" w:hint="eastAsia"/>
          <w:sz w:val="32"/>
          <w:szCs w:val="32"/>
        </w:rPr>
        <w:t>以“开阳县</w:t>
      </w:r>
      <w:r>
        <w:rPr>
          <w:rFonts w:ascii="仿宋_GB2312" w:eastAsia="仿宋_GB2312"/>
          <w:sz w:val="32"/>
          <w:szCs w:val="32"/>
        </w:rPr>
        <w:t>2020</w:t>
      </w:r>
      <w:r>
        <w:rPr>
          <w:rFonts w:ascii="仿宋_GB2312" w:eastAsia="仿宋_GB2312" w:hint="eastAsia"/>
          <w:sz w:val="32"/>
          <w:szCs w:val="32"/>
        </w:rPr>
        <w:t>年秋季学期县城区域内公办幼儿园招生网上预登记窗口”为载体开展县城区域内公办幼儿园招生入学工作，切实做到网上预登记、摇号与学籍办理相挂钩，保证新生全员参加网上预登记</w:t>
      </w:r>
      <w:r>
        <w:rPr>
          <w:rFonts w:ascii="仿宋_GB2312" w:eastAsia="仿宋_GB2312"/>
          <w:sz w:val="32"/>
          <w:szCs w:val="32"/>
        </w:rPr>
        <w:t>;</w:t>
      </w:r>
      <w:r>
        <w:rPr>
          <w:rFonts w:ascii="仿宋_GB2312" w:eastAsia="仿宋_GB2312" w:hint="eastAsia"/>
          <w:sz w:val="32"/>
          <w:szCs w:val="32"/>
        </w:rPr>
        <w:t>做好应急预案，保证辖区内招生入学工作平稳顺利开展。</w:t>
      </w:r>
    </w:p>
    <w:p w:rsidR="00806545" w:rsidRDefault="00806545" w:rsidP="00806545">
      <w:pPr>
        <w:spacing w:line="560" w:lineRule="exact"/>
        <w:ind w:right="640"/>
        <w:rPr>
          <w:rFonts w:ascii="仿宋_GB2312" w:eastAsia="仿宋_GB2312"/>
          <w:sz w:val="32"/>
          <w:szCs w:val="32"/>
        </w:rPr>
      </w:pPr>
      <w:r>
        <w:rPr>
          <w:rFonts w:ascii="仿宋_GB2312" w:eastAsia="仿宋_GB2312"/>
          <w:sz w:val="32"/>
          <w:szCs w:val="32"/>
        </w:rPr>
        <w:t xml:space="preserve"> </w:t>
      </w:r>
    </w:p>
    <w:p w:rsidR="00F40F58" w:rsidRDefault="00F40F58"/>
    <w:sectPr w:rsidR="00F40F58" w:rsidSect="00F40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545"/>
    <w:rsid w:val="003B3C29"/>
    <w:rsid w:val="00432308"/>
    <w:rsid w:val="00670F5B"/>
    <w:rsid w:val="00806545"/>
    <w:rsid w:val="00863BEE"/>
    <w:rsid w:val="00ED5F4E"/>
    <w:rsid w:val="00F40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2020-08-18T00:40:00Z</dcterms:created>
  <dcterms:modified xsi:type="dcterms:W3CDTF">2020-08-18T00:40:00Z</dcterms:modified>
</cp:coreProperties>
</file>